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FB83" w14:textId="73BE2BA2" w:rsidR="00850026" w:rsidRPr="008743B3" w:rsidRDefault="00850026" w:rsidP="006B184C">
      <w:pPr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الحمد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لله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الذي اهتد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ى </w:t>
      </w:r>
      <w:r w:rsidRPr="008743B3">
        <w:rPr>
          <w:rFonts w:cs="KFGQPC Uthman Taha Naskh" w:hint="cs"/>
          <w:sz w:val="48"/>
          <w:szCs w:val="48"/>
          <w:rtl/>
        </w:rPr>
        <w:t>ب</w:t>
      </w:r>
      <w:r w:rsidRPr="008743B3">
        <w:rPr>
          <w:rFonts w:cs="KFGQPC Uthman Taha Naskh"/>
          <w:sz w:val="48"/>
          <w:szCs w:val="48"/>
          <w:rtl/>
        </w:rPr>
        <w:t>رحمته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المهتدون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، وض</w:t>
      </w:r>
      <w:r w:rsidRPr="008743B3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لَّ </w:t>
      </w:r>
      <w:r w:rsidRPr="008743B3">
        <w:rPr>
          <w:rFonts w:cs="KFGQPC Uthman Taha Naskh" w:hint="cs"/>
          <w:sz w:val="48"/>
          <w:szCs w:val="48"/>
          <w:rtl/>
        </w:rPr>
        <w:t>ب</w:t>
      </w:r>
      <w:r w:rsidRPr="008743B3">
        <w:rPr>
          <w:rFonts w:cs="KFGQPC Uthman Taha Naskh"/>
          <w:sz w:val="48"/>
          <w:szCs w:val="48"/>
          <w:rtl/>
        </w:rPr>
        <w:t>حكمته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الضالون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، </w:t>
      </w:r>
      <w:r w:rsidRPr="00027B12">
        <w:rPr>
          <w:rFonts w:cs="KFGQPC Uthman Taha Naskh"/>
          <w:sz w:val="48"/>
          <w:szCs w:val="48"/>
          <w:rtl/>
        </w:rPr>
        <w:t>لا يُسأل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027B12">
        <w:rPr>
          <w:rFonts w:cs="KFGQPC Uthman Taha Naskh"/>
          <w:sz w:val="48"/>
          <w:szCs w:val="48"/>
          <w:rtl/>
        </w:rPr>
        <w:t xml:space="preserve"> عما يفعل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027B12">
        <w:rPr>
          <w:rFonts w:cs="KFGQPC Uthman Taha Naskh"/>
          <w:sz w:val="48"/>
          <w:szCs w:val="48"/>
          <w:rtl/>
        </w:rPr>
        <w:t xml:space="preserve"> وهم يُسألون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027B12">
        <w:rPr>
          <w:rFonts w:cs="KFGQPC Uthman Taha Naskh"/>
          <w:sz w:val="48"/>
          <w:szCs w:val="48"/>
          <w:rtl/>
        </w:rPr>
        <w:t>.</w:t>
      </w:r>
      <w:r w:rsidRPr="008743B3">
        <w:rPr>
          <w:rFonts w:cs="KFGQPC Uthman Taha Naskh"/>
          <w:sz w:val="48"/>
          <w:szCs w:val="48"/>
          <w:rtl/>
        </w:rPr>
        <w:t xml:space="preserve"> وأشهد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أن لا إله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إلا الله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وحد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ه لا شريك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له، وأشهد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أن محمداً عبد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ورسول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، صلى الله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عليه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، وسلّم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تسليماً كثيراً، أما بعد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: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</w:p>
    <w:p w14:paraId="246E9F1E" w14:textId="5D614E14" w:rsidR="00925FDD" w:rsidRPr="008743B3" w:rsidRDefault="00AA5445" w:rsidP="00850026">
      <w:pPr>
        <w:rPr>
          <w:rFonts w:cs="KFGQPC Uthman Taha Naskh"/>
          <w:b/>
          <w:bCs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فإ</w:t>
      </w:r>
      <w:r w:rsidR="0051457E" w:rsidRPr="008743B3">
        <w:rPr>
          <w:rFonts w:cs="KFGQPC Uthman Taha Naskh" w:hint="cs"/>
          <w:sz w:val="48"/>
          <w:szCs w:val="48"/>
          <w:rtl/>
        </w:rPr>
        <w:t>ن عدوَ الله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الشيطان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="00925FDD" w:rsidRPr="008743B3">
        <w:rPr>
          <w:rFonts w:cs="KFGQPC Uthman Taha Naskh"/>
          <w:sz w:val="48"/>
          <w:szCs w:val="48"/>
          <w:rtl/>
        </w:rPr>
        <w:t xml:space="preserve"> </w:t>
      </w:r>
      <w:r w:rsidR="0051457E" w:rsidRPr="008743B3">
        <w:rPr>
          <w:rFonts w:cs="Times New Roman" w:hint="cs"/>
          <w:sz w:val="48"/>
          <w:szCs w:val="48"/>
          <w:rtl/>
        </w:rPr>
        <w:t>–</w:t>
      </w:r>
      <w:r w:rsidR="0051457E" w:rsidRPr="008743B3">
        <w:rPr>
          <w:rFonts w:cs="KFGQPC Uthman Taha Naskh" w:hint="cs"/>
          <w:sz w:val="48"/>
          <w:szCs w:val="48"/>
          <w:rtl/>
        </w:rPr>
        <w:t>أعاذنا الله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منه</w:t>
      </w:r>
      <w:r w:rsidR="0051457E" w:rsidRPr="008743B3">
        <w:rPr>
          <w:rFonts w:cs="Times New Roman" w:hint="cs"/>
          <w:sz w:val="48"/>
          <w:szCs w:val="48"/>
          <w:rtl/>
        </w:rPr>
        <w:t>–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قد نصب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لنا العداوة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بكل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طريق</w:t>
      </w:r>
      <w:r w:rsidR="00FF6C10">
        <w:rPr>
          <w:rFonts w:cs="KFGQPC Uthman Taha Naskh" w:hint="cs"/>
          <w:sz w:val="48"/>
          <w:szCs w:val="48"/>
          <w:rtl/>
        </w:rPr>
        <w:t>ٍ</w:t>
      </w:r>
      <w:r w:rsidR="0051457E" w:rsidRPr="008743B3">
        <w:rPr>
          <w:rFonts w:cs="KFGQPC Uthman Taha Naskh" w:hint="cs"/>
          <w:sz w:val="48"/>
          <w:szCs w:val="48"/>
          <w:rtl/>
        </w:rPr>
        <w:t>، فق</w:t>
      </w:r>
      <w:r w:rsidR="001B3DAF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>دِر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عل</w:t>
      </w:r>
      <w:r w:rsidR="009767BA">
        <w:rPr>
          <w:rFonts w:cs="KFGQPC Uthman Taha Naskh" w:hint="cs"/>
          <w:sz w:val="48"/>
          <w:szCs w:val="48"/>
          <w:rtl/>
        </w:rPr>
        <w:t>ى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9767BA">
        <w:rPr>
          <w:rFonts w:cs="KFGQPC Uthman Taha Naskh" w:hint="cs"/>
          <w:sz w:val="48"/>
          <w:szCs w:val="48"/>
          <w:rtl/>
        </w:rPr>
        <w:t>أكثر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9767BA">
        <w:rPr>
          <w:rFonts w:cs="KFGQPC Uthman Taha Naskh" w:hint="cs"/>
          <w:sz w:val="48"/>
          <w:szCs w:val="48"/>
          <w:rtl/>
        </w:rPr>
        <w:t xml:space="preserve"> الخلق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51457E" w:rsidRPr="008743B3">
        <w:rPr>
          <w:rFonts w:cs="KFGQPC Uthman Taha Naskh" w:hint="cs"/>
          <w:sz w:val="48"/>
          <w:szCs w:val="48"/>
          <w:rtl/>
        </w:rPr>
        <w:t>، إلا طائفة</w:t>
      </w:r>
      <w:r w:rsidRPr="008743B3">
        <w:rPr>
          <w:rFonts w:cs="KFGQPC Uthman Taha Naskh" w:hint="cs"/>
          <w:sz w:val="48"/>
          <w:szCs w:val="48"/>
          <w:rtl/>
        </w:rPr>
        <w:t>ً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عجِز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عنهم</w:t>
      </w:r>
      <w:r w:rsidR="009767BA">
        <w:rPr>
          <w:rFonts w:cs="KFGQPC Uthman Taha Naskh" w:hint="cs"/>
          <w:sz w:val="48"/>
          <w:szCs w:val="48"/>
          <w:rtl/>
        </w:rPr>
        <w:t xml:space="preserve"> -جعلنا الله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="009767BA">
        <w:rPr>
          <w:rFonts w:cs="KFGQPC Uthman Taha Naskh" w:hint="cs"/>
          <w:sz w:val="48"/>
          <w:szCs w:val="48"/>
          <w:rtl/>
        </w:rPr>
        <w:t xml:space="preserve"> منهم-</w:t>
      </w:r>
      <w:r w:rsidR="0051457E" w:rsidRPr="008743B3">
        <w:rPr>
          <w:rFonts w:cs="KFGQPC Uthman Taha Naskh" w:hint="cs"/>
          <w:sz w:val="48"/>
          <w:szCs w:val="48"/>
          <w:rtl/>
        </w:rPr>
        <w:t>، و</w:t>
      </w:r>
      <w:r w:rsidRPr="008743B3">
        <w:rPr>
          <w:rFonts w:cs="KFGQPC Uthman Taha Naskh" w:hint="cs"/>
          <w:sz w:val="48"/>
          <w:szCs w:val="48"/>
          <w:rtl/>
        </w:rPr>
        <w:t xml:space="preserve">قد </w:t>
      </w:r>
      <w:r w:rsidR="0051457E" w:rsidRPr="008743B3">
        <w:rPr>
          <w:rFonts w:cs="KFGQPC Uthman Taha Naskh" w:hint="cs"/>
          <w:sz w:val="48"/>
          <w:szCs w:val="48"/>
          <w:rtl/>
        </w:rPr>
        <w:t>اعترف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</w:t>
      </w:r>
      <w:r w:rsidR="001B3DAF">
        <w:rPr>
          <w:rFonts w:cs="KFGQPC Uthman Taha Naskh" w:hint="cs"/>
          <w:sz w:val="48"/>
          <w:szCs w:val="48"/>
          <w:rtl/>
        </w:rPr>
        <w:t xml:space="preserve">الشيطانُ </w:t>
      </w:r>
      <w:r w:rsidR="0051457E" w:rsidRPr="008743B3">
        <w:rPr>
          <w:rFonts w:cs="KFGQPC Uthman Taha Naskh" w:hint="cs"/>
          <w:sz w:val="48"/>
          <w:szCs w:val="48"/>
          <w:rtl/>
        </w:rPr>
        <w:t>بعجزه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</w:t>
      </w:r>
      <w:r w:rsidR="009767BA">
        <w:rPr>
          <w:rFonts w:cs="KFGQPC Uthman Taha Naskh" w:hint="cs"/>
          <w:sz w:val="48"/>
          <w:szCs w:val="48"/>
          <w:rtl/>
        </w:rPr>
        <w:t>عن تلك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9767BA">
        <w:rPr>
          <w:rFonts w:cs="KFGQPC Uthman Taha Naskh" w:hint="cs"/>
          <w:sz w:val="48"/>
          <w:szCs w:val="48"/>
          <w:rtl/>
        </w:rPr>
        <w:t xml:space="preserve"> الطائفة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9767BA">
        <w:rPr>
          <w:rFonts w:cs="KFGQPC Uthman Taha Naskh" w:hint="cs"/>
          <w:sz w:val="48"/>
          <w:szCs w:val="48"/>
          <w:rtl/>
        </w:rPr>
        <w:t xml:space="preserve"> القاهرة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9767BA">
        <w:rPr>
          <w:rFonts w:cs="KFGQPC Uthman Taha Naskh" w:hint="cs"/>
          <w:sz w:val="48"/>
          <w:szCs w:val="48"/>
          <w:rtl/>
        </w:rPr>
        <w:t xml:space="preserve">، </w:t>
      </w:r>
      <w:r w:rsidR="0051457E" w:rsidRPr="008743B3">
        <w:rPr>
          <w:rFonts w:cs="KFGQPC Uthman Taha Naskh" w:hint="cs"/>
          <w:sz w:val="48"/>
          <w:szCs w:val="48"/>
          <w:rtl/>
        </w:rPr>
        <w:t>حينما قال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925FDD" w:rsidRPr="008743B3">
        <w:rPr>
          <w:rFonts w:cs="KFGQPC Uthman Taha Naskh"/>
          <w:sz w:val="48"/>
          <w:szCs w:val="48"/>
          <w:rtl/>
        </w:rPr>
        <w:t xml:space="preserve">: </w:t>
      </w:r>
      <w:r w:rsidR="00925FDD" w:rsidRPr="008743B3">
        <w:rPr>
          <w:rFonts w:cs="KFGQPC Uthman Taha Naskh"/>
          <w:b/>
          <w:bCs/>
          <w:sz w:val="48"/>
          <w:szCs w:val="48"/>
          <w:rtl/>
        </w:rPr>
        <w:t>فَبِعِزَّتِكَ لأغوينهم أَجْمَعِينَ إِلاَّ عِبَادَكَ مِنْهُمُ الْمُخْل</w:t>
      </w:r>
      <w:r w:rsidR="007D2BDF">
        <w:rPr>
          <w:rFonts w:cs="KFGQPC Uthman Taha Naskh" w:hint="cs"/>
          <w:b/>
          <w:bCs/>
          <w:sz w:val="48"/>
          <w:szCs w:val="48"/>
          <w:rtl/>
        </w:rPr>
        <w:t>ِ</w:t>
      </w:r>
      <w:r w:rsidR="00925FDD" w:rsidRPr="008743B3">
        <w:rPr>
          <w:rFonts w:cs="KFGQPC Uthman Taha Naskh"/>
          <w:b/>
          <w:bCs/>
          <w:sz w:val="48"/>
          <w:szCs w:val="48"/>
          <w:rtl/>
        </w:rPr>
        <w:t>صِينَ</w:t>
      </w:r>
      <w:r w:rsidR="00925FDD" w:rsidRPr="008743B3">
        <w:rPr>
          <w:rFonts w:cs="KFGQPC Uthman Taha Naskh" w:hint="cs"/>
          <w:b/>
          <w:bCs/>
          <w:sz w:val="48"/>
          <w:szCs w:val="48"/>
          <w:rtl/>
        </w:rPr>
        <w:t>.</w:t>
      </w:r>
      <w:r w:rsidRPr="008743B3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8743B3">
        <w:rPr>
          <w:rFonts w:cs="KFGQPC Uthman Taha Naskh" w:hint="cs"/>
          <w:sz w:val="48"/>
          <w:szCs w:val="48"/>
          <w:rtl/>
        </w:rPr>
        <w:t>بالكسر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على القراءة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الأخر</w:t>
      </w:r>
      <w:r w:rsidR="001B3DAF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>ى.</w:t>
      </w:r>
    </w:p>
    <w:p w14:paraId="42DB0329" w14:textId="2B095978" w:rsidR="00925FDD" w:rsidRPr="008743B3" w:rsidRDefault="0051457E" w:rsidP="0051457E">
      <w:pPr>
        <w:rPr>
          <w:rFonts w:cs="KFGQPC Uthman Taha Naskh"/>
          <w:b/>
          <w:bCs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 xml:space="preserve">إنهم </w:t>
      </w:r>
      <w:r w:rsidR="00925FDD" w:rsidRPr="008743B3">
        <w:rPr>
          <w:rFonts w:cs="KFGQPC Uthman Taha Naskh"/>
          <w:sz w:val="48"/>
          <w:szCs w:val="48"/>
          <w:rtl/>
        </w:rPr>
        <w:t>المخ</w:t>
      </w:r>
      <w:r w:rsidR="00FF6C10">
        <w:rPr>
          <w:rFonts w:cs="KFGQPC Uthman Taha Naskh" w:hint="cs"/>
          <w:sz w:val="48"/>
          <w:szCs w:val="48"/>
          <w:rtl/>
        </w:rPr>
        <w:t>ْ</w:t>
      </w:r>
      <w:r w:rsidR="00925FDD" w:rsidRPr="008743B3">
        <w:rPr>
          <w:rFonts w:cs="KFGQPC Uthman Taha Naskh"/>
          <w:sz w:val="48"/>
          <w:szCs w:val="48"/>
          <w:rtl/>
        </w:rPr>
        <w:t>ل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925FDD" w:rsidRPr="008743B3">
        <w:rPr>
          <w:rFonts w:cs="KFGQPC Uthman Taha Naskh"/>
          <w:sz w:val="48"/>
          <w:szCs w:val="48"/>
          <w:rtl/>
        </w:rPr>
        <w:t>ص</w:t>
      </w:r>
      <w:r w:rsidRPr="008743B3">
        <w:rPr>
          <w:rFonts w:cs="KFGQPC Uthman Taha Naskh" w:hint="cs"/>
          <w:sz w:val="48"/>
          <w:szCs w:val="48"/>
          <w:rtl/>
        </w:rPr>
        <w:t>ون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925FDD" w:rsidRPr="008743B3">
        <w:rPr>
          <w:rFonts w:cs="KFGQPC Uthman Taha Naskh"/>
          <w:sz w:val="48"/>
          <w:szCs w:val="48"/>
          <w:rtl/>
        </w:rPr>
        <w:t xml:space="preserve"> </w:t>
      </w:r>
      <w:r w:rsidR="00027B12">
        <w:rPr>
          <w:rFonts w:cs="KFGQPC Uthman Taha Naskh" w:hint="cs"/>
          <w:sz w:val="48"/>
          <w:szCs w:val="48"/>
          <w:rtl/>
        </w:rPr>
        <w:t>المخ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027B12">
        <w:rPr>
          <w:rFonts w:cs="KFGQPC Uthman Taha Naskh" w:hint="cs"/>
          <w:sz w:val="48"/>
          <w:szCs w:val="48"/>
          <w:rtl/>
        </w:rPr>
        <w:t>ل</w:t>
      </w:r>
      <w:r w:rsidR="00FF6C10">
        <w:rPr>
          <w:rFonts w:cs="KFGQPC Uthman Taha Naskh" w:hint="cs"/>
          <w:sz w:val="48"/>
          <w:szCs w:val="48"/>
          <w:rtl/>
        </w:rPr>
        <w:t>َّ</w:t>
      </w:r>
      <w:r w:rsidR="00027B12">
        <w:rPr>
          <w:rFonts w:cs="KFGQPC Uthman Taha Naskh" w:hint="cs"/>
          <w:sz w:val="48"/>
          <w:szCs w:val="48"/>
          <w:rtl/>
        </w:rPr>
        <w:t>صون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027B12">
        <w:rPr>
          <w:rFonts w:cs="KFGQPC Uthman Taha Naskh" w:hint="cs"/>
          <w:sz w:val="48"/>
          <w:szCs w:val="48"/>
          <w:rtl/>
        </w:rPr>
        <w:t xml:space="preserve"> </w:t>
      </w:r>
      <w:r w:rsidR="00A47DE1">
        <w:rPr>
          <w:rFonts w:cs="KFGQPC Uthman Taha Naskh" w:hint="cs"/>
          <w:sz w:val="48"/>
          <w:szCs w:val="48"/>
          <w:rtl/>
        </w:rPr>
        <w:t>-بفضل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A47DE1">
        <w:rPr>
          <w:rFonts w:cs="KFGQPC Uthman Taha Naskh" w:hint="cs"/>
          <w:sz w:val="48"/>
          <w:szCs w:val="48"/>
          <w:rtl/>
        </w:rPr>
        <w:t xml:space="preserve"> الله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A47DE1">
        <w:rPr>
          <w:rFonts w:cs="KFGQPC Uthman Taha Naskh" w:hint="cs"/>
          <w:sz w:val="48"/>
          <w:szCs w:val="48"/>
          <w:rtl/>
        </w:rPr>
        <w:t xml:space="preserve"> ورحمته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A47DE1">
        <w:rPr>
          <w:rFonts w:cs="KFGQPC Uthman Taha Naskh" w:hint="cs"/>
          <w:sz w:val="48"/>
          <w:szCs w:val="48"/>
          <w:rtl/>
        </w:rPr>
        <w:t>-</w:t>
      </w:r>
      <w:r w:rsidRPr="008743B3">
        <w:rPr>
          <w:rFonts w:cs="KFGQPC Uthman Taha Naskh"/>
          <w:sz w:val="48"/>
          <w:szCs w:val="48"/>
          <w:rtl/>
        </w:rPr>
        <w:t xml:space="preserve"> من </w:t>
      </w:r>
      <w:r w:rsidR="00027B12">
        <w:rPr>
          <w:rFonts w:cs="KFGQPC Uthman Taha Naskh" w:hint="cs"/>
          <w:sz w:val="48"/>
          <w:szCs w:val="48"/>
          <w:rtl/>
        </w:rPr>
        <w:t>فتنة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027B12">
        <w:rPr>
          <w:rFonts w:cs="KFGQPC Uthman Taha Naskh" w:hint="cs"/>
          <w:sz w:val="48"/>
          <w:szCs w:val="48"/>
          <w:rtl/>
        </w:rPr>
        <w:t xml:space="preserve"> الشهوات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027B12">
        <w:rPr>
          <w:rFonts w:cs="KFGQPC Uthman Taha Naskh" w:hint="cs"/>
          <w:sz w:val="48"/>
          <w:szCs w:val="48"/>
          <w:rtl/>
        </w:rPr>
        <w:t xml:space="preserve"> والشبهات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925FDD" w:rsidRPr="008743B3">
        <w:rPr>
          <w:rFonts w:cs="KFGQPC Uthman Taha Naskh"/>
          <w:sz w:val="48"/>
          <w:szCs w:val="48"/>
          <w:rtl/>
        </w:rPr>
        <w:t xml:space="preserve">: </w:t>
      </w:r>
      <w:r w:rsidR="00AA5445" w:rsidRPr="008743B3">
        <w:rPr>
          <w:rFonts w:cs="KFGQPC Uthman Taha Naskh"/>
          <w:b/>
          <w:bCs/>
          <w:sz w:val="48"/>
          <w:szCs w:val="48"/>
          <w:rtl/>
        </w:rPr>
        <w:t>كَذ</w:t>
      </w:r>
      <w:r w:rsidR="00925FDD" w:rsidRPr="008743B3">
        <w:rPr>
          <w:rFonts w:cs="KFGQPC Uthman Taha Naskh"/>
          <w:b/>
          <w:bCs/>
          <w:sz w:val="48"/>
          <w:szCs w:val="48"/>
          <w:rtl/>
        </w:rPr>
        <w:t>لِكَ لِنَصْرِفَ عَنْهُ السُّوء وَالْفَحْشَاء إِنَّهُ مِنْ عِبَادِنَا الْمُخْل</w:t>
      </w:r>
      <w:r w:rsidR="007D2BDF">
        <w:rPr>
          <w:rFonts w:cs="KFGQPC Uthman Taha Naskh" w:hint="cs"/>
          <w:b/>
          <w:bCs/>
          <w:sz w:val="48"/>
          <w:szCs w:val="48"/>
          <w:rtl/>
        </w:rPr>
        <w:t>ِ</w:t>
      </w:r>
      <w:r w:rsidR="00925FDD" w:rsidRPr="008743B3">
        <w:rPr>
          <w:rFonts w:cs="KFGQPC Uthman Taha Naskh"/>
          <w:b/>
          <w:bCs/>
          <w:sz w:val="48"/>
          <w:szCs w:val="48"/>
          <w:rtl/>
        </w:rPr>
        <w:t>صِينَ</w:t>
      </w:r>
      <w:r w:rsidR="00925FDD" w:rsidRPr="008743B3">
        <w:rPr>
          <w:rFonts w:cs="KFGQPC Uthman Taha Naskh" w:hint="cs"/>
          <w:b/>
          <w:bCs/>
          <w:sz w:val="48"/>
          <w:szCs w:val="48"/>
          <w:rtl/>
        </w:rPr>
        <w:t>.</w:t>
      </w:r>
      <w:r w:rsidR="00AA5445" w:rsidRPr="008743B3">
        <w:rPr>
          <w:rFonts w:cs="KFGQPC Uthman Taha Naskh" w:hint="cs"/>
          <w:sz w:val="48"/>
          <w:szCs w:val="48"/>
          <w:rtl/>
        </w:rPr>
        <w:t xml:space="preserve"> على القراءة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AA5445" w:rsidRPr="008743B3">
        <w:rPr>
          <w:rFonts w:cs="KFGQPC Uthman Taha Naskh" w:hint="cs"/>
          <w:sz w:val="48"/>
          <w:szCs w:val="48"/>
          <w:rtl/>
        </w:rPr>
        <w:t xml:space="preserve"> الأخر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AA5445" w:rsidRPr="008743B3">
        <w:rPr>
          <w:rFonts w:cs="KFGQPC Uthman Taha Naskh" w:hint="cs"/>
          <w:sz w:val="48"/>
          <w:szCs w:val="48"/>
          <w:rtl/>
        </w:rPr>
        <w:t>ى.</w:t>
      </w:r>
    </w:p>
    <w:p w14:paraId="67151DC0" w14:textId="26DC2FC3" w:rsidR="0094142C" w:rsidRPr="008743B3" w:rsidRDefault="0094142C" w:rsidP="00B9009C">
      <w:pPr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فلله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ما أروع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الإخلاص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="008743B3" w:rsidRPr="008743B3">
        <w:rPr>
          <w:rFonts w:cs="KFGQPC Uthman Taha Naskh" w:hint="cs"/>
          <w:sz w:val="48"/>
          <w:szCs w:val="48"/>
          <w:rtl/>
        </w:rPr>
        <w:t>وأهل</w:t>
      </w:r>
      <w:r w:rsidR="00FF6C10"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 w:hint="cs"/>
          <w:sz w:val="48"/>
          <w:szCs w:val="48"/>
          <w:rtl/>
        </w:rPr>
        <w:t>ه الذين</w:t>
      </w:r>
      <w:r w:rsidR="001B3DAF"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ش</w:t>
      </w:r>
      <w:r w:rsidR="001B3DAF"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>عار</w:t>
      </w:r>
      <w:r w:rsidR="00933DFB">
        <w:rPr>
          <w:rFonts w:cs="KFGQPC Uthman Taha Naskh" w:hint="cs"/>
          <w:sz w:val="48"/>
          <w:szCs w:val="48"/>
          <w:rtl/>
        </w:rPr>
        <w:t>ُ</w:t>
      </w:r>
      <w:r w:rsidR="008743B3" w:rsidRPr="008743B3">
        <w:rPr>
          <w:rFonts w:cs="KFGQPC Uthman Taha Naskh" w:hint="cs"/>
          <w:sz w:val="48"/>
          <w:szCs w:val="48"/>
          <w:rtl/>
        </w:rPr>
        <w:t>هم:</w:t>
      </w:r>
      <w:r w:rsidR="00AD5CFC" w:rsidRPr="008743B3">
        <w:rPr>
          <w:rFonts w:cs="KFGQPC Uthman Taha Naskh" w:hint="cs"/>
          <w:sz w:val="48"/>
          <w:szCs w:val="48"/>
          <w:rtl/>
        </w:rPr>
        <w:t xml:space="preserve"> </w:t>
      </w:r>
      <w:r w:rsidR="0051457E" w:rsidRPr="008743B3">
        <w:rPr>
          <w:rFonts w:cs="KFGQPC Uthman Taha Naskh"/>
          <w:sz w:val="48"/>
          <w:szCs w:val="48"/>
          <w:rtl/>
        </w:rPr>
        <w:t>{</w:t>
      </w:r>
      <w:r w:rsidRPr="008743B3">
        <w:rPr>
          <w:rFonts w:cs="KFGQPC Uthman Taha Naskh"/>
          <w:b/>
          <w:bCs/>
          <w:sz w:val="48"/>
          <w:szCs w:val="48"/>
          <w:rtl/>
        </w:rPr>
        <w:t xml:space="preserve">إِنَّ صَلاتِي وَنُسُكِي وَمَحْيَاي وَمَمَاتِي لِلَّهِ رَبِّ </w:t>
      </w:r>
      <w:r w:rsidR="006640ED" w:rsidRPr="008743B3">
        <w:rPr>
          <w:rFonts w:cs="KFGQPC Uthman Taha Naskh"/>
          <w:b/>
          <w:bCs/>
          <w:sz w:val="48"/>
          <w:szCs w:val="48"/>
          <w:rtl/>
        </w:rPr>
        <w:t>الْعَالَمِينَ*لا شَرِيكَ لَهُ</w:t>
      </w:r>
      <w:r w:rsidRPr="008743B3">
        <w:rPr>
          <w:rFonts w:cs="KFGQPC Uthman Taha Naskh"/>
          <w:sz w:val="48"/>
          <w:szCs w:val="48"/>
          <w:rtl/>
        </w:rPr>
        <w:t>}.</w:t>
      </w:r>
    </w:p>
    <w:p w14:paraId="6097B14F" w14:textId="6204A888" w:rsidR="008743B3" w:rsidRPr="008743B3" w:rsidRDefault="00FF6C10" w:rsidP="008743B3">
      <w:pPr>
        <w:rPr>
          <w:rFonts w:cs="KFGQPC Uthman Taha Naskh"/>
          <w:b/>
          <w:bCs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ألا إنما </w:t>
      </w:r>
      <w:r w:rsidR="008743B3" w:rsidRPr="008743B3">
        <w:rPr>
          <w:rFonts w:cs="KFGQPC Uthman Taha Naskh"/>
          <w:sz w:val="48"/>
          <w:szCs w:val="48"/>
          <w:rtl/>
        </w:rPr>
        <w:t>الإخلاص</w:t>
      </w:r>
      <w:r>
        <w:rPr>
          <w:rFonts w:cs="KFGQPC Uthman Taha Naskh" w:hint="cs"/>
          <w:sz w:val="48"/>
          <w:szCs w:val="48"/>
          <w:rtl/>
        </w:rPr>
        <w:t>ُ</w:t>
      </w:r>
      <w:r w:rsidR="008743B3" w:rsidRPr="008743B3">
        <w:rPr>
          <w:rFonts w:cs="KFGQPC Uthman Taha Naskh"/>
          <w:sz w:val="48"/>
          <w:szCs w:val="48"/>
          <w:rtl/>
        </w:rPr>
        <w:t xml:space="preserve"> </w:t>
      </w:r>
      <w:r w:rsidR="008743B3" w:rsidRPr="008743B3">
        <w:rPr>
          <w:rFonts w:cs="KFGQPC Uthman Taha Naskh" w:hint="cs"/>
          <w:sz w:val="48"/>
          <w:szCs w:val="48"/>
          <w:rtl/>
        </w:rPr>
        <w:t>رافع</w:t>
      </w:r>
      <w:r>
        <w:rPr>
          <w:rFonts w:cs="KFGQPC Uthman Taha Naskh" w:hint="cs"/>
          <w:sz w:val="48"/>
          <w:szCs w:val="48"/>
          <w:rtl/>
        </w:rPr>
        <w:t>ٌ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والرياء</w:t>
      </w:r>
      <w:r>
        <w:rPr>
          <w:rFonts w:cs="KFGQPC Uthman Taha Naskh" w:hint="cs"/>
          <w:sz w:val="48"/>
          <w:szCs w:val="48"/>
          <w:rtl/>
        </w:rPr>
        <w:t>ُ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خافض</w:t>
      </w:r>
      <w:r>
        <w:rPr>
          <w:rFonts w:cs="KFGQPC Uthman Taha Naskh" w:hint="cs"/>
          <w:sz w:val="48"/>
          <w:szCs w:val="48"/>
          <w:rtl/>
        </w:rPr>
        <w:t>ٌ</w:t>
      </w:r>
      <w:r w:rsidR="008743B3" w:rsidRPr="008743B3">
        <w:rPr>
          <w:rFonts w:cs="KFGQPC Uthman Taha Naskh" w:hint="cs"/>
          <w:sz w:val="48"/>
          <w:szCs w:val="48"/>
          <w:rtl/>
        </w:rPr>
        <w:t>! ولذا ن</w:t>
      </w:r>
      <w:r w:rsidR="008743B3" w:rsidRPr="008743B3">
        <w:rPr>
          <w:rFonts w:cs="KFGQPC Uthman Taha Naskh"/>
          <w:sz w:val="48"/>
          <w:szCs w:val="48"/>
          <w:rtl/>
        </w:rPr>
        <w:t>حتاج</w:t>
      </w:r>
      <w:r>
        <w:rPr>
          <w:rFonts w:cs="KFGQPC Uthman Taha Naskh" w:hint="cs"/>
          <w:sz w:val="48"/>
          <w:szCs w:val="48"/>
          <w:rtl/>
        </w:rPr>
        <w:t>ُ</w:t>
      </w:r>
      <w:r w:rsidR="008743B3" w:rsidRPr="008743B3">
        <w:rPr>
          <w:rFonts w:cs="KFGQPC Uthman Taha Naskh"/>
          <w:sz w:val="48"/>
          <w:szCs w:val="48"/>
          <w:rtl/>
        </w:rPr>
        <w:t xml:space="preserve"> إلى مجاهدة</w:t>
      </w:r>
      <w:r>
        <w:rPr>
          <w:rFonts w:cs="KFGQPC Uthman Taha Naskh" w:hint="cs"/>
          <w:sz w:val="48"/>
          <w:szCs w:val="48"/>
          <w:rtl/>
        </w:rPr>
        <w:t>ٍ</w:t>
      </w:r>
      <w:r w:rsidR="008743B3" w:rsidRPr="008743B3">
        <w:rPr>
          <w:rFonts w:cs="KFGQPC Uthman Taha Naskh"/>
          <w:sz w:val="48"/>
          <w:szCs w:val="48"/>
          <w:rtl/>
        </w:rPr>
        <w:t xml:space="preserve"> </w:t>
      </w:r>
      <w:r w:rsidR="00027B12" w:rsidRPr="00027B12">
        <w:rPr>
          <w:rFonts w:cs="KFGQPC Uthman Taha Naskh" w:hint="cs"/>
          <w:sz w:val="48"/>
          <w:szCs w:val="48"/>
          <w:rtl/>
        </w:rPr>
        <w:t>كبيرة</w:t>
      </w:r>
      <w:r>
        <w:rPr>
          <w:rFonts w:cs="KFGQPC Uthman Taha Naskh" w:hint="cs"/>
          <w:sz w:val="48"/>
          <w:szCs w:val="48"/>
          <w:rtl/>
        </w:rPr>
        <w:t>ٍ</w:t>
      </w:r>
      <w:r w:rsidR="00027B12" w:rsidRPr="00027B12">
        <w:rPr>
          <w:rFonts w:cs="KFGQPC Uthman Taha Naskh" w:hint="cs"/>
          <w:sz w:val="48"/>
          <w:szCs w:val="48"/>
          <w:rtl/>
        </w:rPr>
        <w:t xml:space="preserve"> </w:t>
      </w:r>
      <w:r w:rsidR="00027B12">
        <w:rPr>
          <w:rFonts w:cs="KFGQPC Uthman Taha Naskh" w:hint="cs"/>
          <w:sz w:val="48"/>
          <w:szCs w:val="48"/>
          <w:rtl/>
        </w:rPr>
        <w:t>ومستمرة</w:t>
      </w:r>
      <w:r>
        <w:rPr>
          <w:rFonts w:cs="KFGQPC Uthman Taha Naskh" w:hint="cs"/>
          <w:sz w:val="48"/>
          <w:szCs w:val="48"/>
          <w:rtl/>
        </w:rPr>
        <w:t>ٍ</w:t>
      </w:r>
      <w:r w:rsidR="00027B12">
        <w:rPr>
          <w:rFonts w:cs="KFGQPC Uthman Taha Naskh" w:hint="cs"/>
          <w:sz w:val="48"/>
          <w:szCs w:val="48"/>
          <w:rtl/>
        </w:rPr>
        <w:t xml:space="preserve"> </w:t>
      </w:r>
      <w:r w:rsidR="008743B3" w:rsidRPr="008743B3">
        <w:rPr>
          <w:rFonts w:cs="KFGQPC Uthman Taha Naskh" w:hint="cs"/>
          <w:sz w:val="48"/>
          <w:szCs w:val="48"/>
          <w:rtl/>
        </w:rPr>
        <w:t>على تثبيت</w:t>
      </w:r>
      <w:r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الإخلاص</w:t>
      </w:r>
      <w:r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وطرد</w:t>
      </w:r>
      <w:r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الشرك</w:t>
      </w:r>
      <w:r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</w:t>
      </w:r>
      <w:r w:rsidR="008743B3" w:rsidRPr="008743B3">
        <w:rPr>
          <w:rFonts w:cs="KFGQPC Uthman Taha Naskh"/>
          <w:sz w:val="48"/>
          <w:szCs w:val="48"/>
          <w:rtl/>
        </w:rPr>
        <w:t>قبل</w:t>
      </w:r>
      <w:r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/>
          <w:sz w:val="48"/>
          <w:szCs w:val="48"/>
          <w:rtl/>
        </w:rPr>
        <w:t xml:space="preserve"> العمل</w:t>
      </w:r>
      <w:r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/>
          <w:sz w:val="48"/>
          <w:szCs w:val="48"/>
          <w:rtl/>
        </w:rPr>
        <w:t xml:space="preserve"> وأثناء</w:t>
      </w:r>
      <w:r w:rsidR="008743B3" w:rsidRPr="008743B3"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/>
          <w:sz w:val="48"/>
          <w:szCs w:val="48"/>
          <w:rtl/>
        </w:rPr>
        <w:t>ه وبعد</w:t>
      </w:r>
      <w:r w:rsidR="008743B3" w:rsidRPr="008743B3"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/>
          <w:sz w:val="48"/>
          <w:szCs w:val="48"/>
          <w:rtl/>
        </w:rPr>
        <w:t>ه</w:t>
      </w:r>
      <w:r w:rsidR="008743B3" w:rsidRPr="008743B3">
        <w:rPr>
          <w:rFonts w:cs="KFGQPC Uthman Taha Naskh" w:hint="cs"/>
          <w:sz w:val="48"/>
          <w:szCs w:val="48"/>
          <w:rtl/>
        </w:rPr>
        <w:t>:</w:t>
      </w:r>
      <w:r w:rsidR="008743B3" w:rsidRPr="008743B3">
        <w:rPr>
          <w:rFonts w:cs="KFGQPC Uthman Taha Naskh"/>
          <w:b/>
          <w:bCs/>
          <w:sz w:val="48"/>
          <w:szCs w:val="48"/>
          <w:rtl/>
        </w:rPr>
        <w:t xml:space="preserve"> [فَمَن كَانَ يَرْجُو لِقَاء رَبّهِ فَلْيَعْمَلْ عَمَلاً صَالِحاً وَلاَ يُشْرِكْ بِعِبَادَةِ رَبّهِ أَحَدَا]</w:t>
      </w:r>
      <w:r w:rsidR="00027B12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30233122" w14:textId="7E448C59" w:rsidR="0051457E" w:rsidRPr="008743B3" w:rsidRDefault="0094142C" w:rsidP="0051457E">
      <w:pPr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و</w:t>
      </w:r>
      <w:r w:rsidR="006640ED" w:rsidRPr="008743B3">
        <w:rPr>
          <w:rFonts w:cs="KFGQPC Uthman Taha Naskh" w:hint="cs"/>
          <w:sz w:val="48"/>
          <w:szCs w:val="48"/>
          <w:rtl/>
        </w:rPr>
        <w:t>لت</w:t>
      </w:r>
      <w:r w:rsidRPr="008743B3">
        <w:rPr>
          <w:rFonts w:cs="KFGQPC Uthman Taha Naskh"/>
          <w:sz w:val="48"/>
          <w:szCs w:val="48"/>
          <w:rtl/>
        </w:rPr>
        <w:t>سمع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وا </w:t>
      </w:r>
      <w:r w:rsidR="006640ED" w:rsidRPr="008743B3">
        <w:rPr>
          <w:rFonts w:cs="KFGQPC Uthman Taha Naskh" w:hint="cs"/>
          <w:sz w:val="48"/>
          <w:szCs w:val="48"/>
          <w:rtl/>
        </w:rPr>
        <w:t>الآن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="006640ED" w:rsidRPr="008743B3">
        <w:rPr>
          <w:rFonts w:cs="KFGQPC Uthman Taha Naskh" w:hint="cs"/>
          <w:sz w:val="48"/>
          <w:szCs w:val="48"/>
          <w:rtl/>
        </w:rPr>
        <w:t xml:space="preserve"> </w:t>
      </w:r>
      <w:r w:rsidRPr="008743B3">
        <w:rPr>
          <w:rFonts w:cs="KFGQPC Uthman Taha Naskh"/>
          <w:sz w:val="48"/>
          <w:szCs w:val="48"/>
          <w:rtl/>
        </w:rPr>
        <w:t>شيئاً من حال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="008E3240">
        <w:rPr>
          <w:rFonts w:cs="KFGQPC Uthman Taha Naskh" w:hint="cs"/>
          <w:sz w:val="48"/>
          <w:szCs w:val="48"/>
          <w:rtl/>
        </w:rPr>
        <w:t>التابعين رحمهم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="008E3240">
        <w:rPr>
          <w:rFonts w:cs="KFGQPC Uthman Taha Naskh" w:hint="cs"/>
          <w:sz w:val="48"/>
          <w:szCs w:val="48"/>
          <w:rtl/>
        </w:rPr>
        <w:t xml:space="preserve"> الله</w:t>
      </w:r>
      <w:r w:rsidR="00FF6C10">
        <w:rPr>
          <w:rFonts w:cs="KFGQPC Uthman Taha Naskh" w:hint="cs"/>
          <w:sz w:val="48"/>
          <w:szCs w:val="48"/>
          <w:rtl/>
        </w:rPr>
        <w:t>ُ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 في مجاهدته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51457E" w:rsidRPr="008743B3">
        <w:rPr>
          <w:rFonts w:cs="KFGQPC Uthman Taha Naskh" w:hint="cs"/>
          <w:sz w:val="48"/>
          <w:szCs w:val="48"/>
          <w:rtl/>
        </w:rPr>
        <w:t xml:space="preserve">م </w:t>
      </w:r>
      <w:r w:rsidR="00FF6C10">
        <w:rPr>
          <w:rFonts w:cs="KFGQPC Uthman Taha Naskh" w:hint="cs"/>
          <w:sz w:val="48"/>
          <w:szCs w:val="48"/>
          <w:rtl/>
        </w:rPr>
        <w:t>و</w:t>
      </w:r>
      <w:r w:rsidR="007D2BDF">
        <w:rPr>
          <w:rFonts w:cs="KFGQPC Uthman Taha Naskh" w:hint="cs"/>
          <w:sz w:val="48"/>
          <w:szCs w:val="48"/>
          <w:rtl/>
        </w:rPr>
        <w:t>إخلاصه</w:t>
      </w:r>
      <w:r w:rsidR="00FF6C10">
        <w:rPr>
          <w:rFonts w:cs="KFGQPC Uthman Taha Naskh" w:hint="cs"/>
          <w:sz w:val="48"/>
          <w:szCs w:val="48"/>
          <w:rtl/>
        </w:rPr>
        <w:t>ِ</w:t>
      </w:r>
      <w:r w:rsidR="007D2BDF">
        <w:rPr>
          <w:rFonts w:cs="KFGQPC Uthman Taha Naskh" w:hint="cs"/>
          <w:sz w:val="48"/>
          <w:szCs w:val="48"/>
          <w:rtl/>
        </w:rPr>
        <w:t>م</w:t>
      </w:r>
      <w:r w:rsidR="0051457E" w:rsidRPr="008743B3">
        <w:rPr>
          <w:rFonts w:cs="KFGQPC Uthman Taha Naskh" w:hint="cs"/>
          <w:sz w:val="48"/>
          <w:szCs w:val="48"/>
          <w:rtl/>
        </w:rPr>
        <w:t>:</w:t>
      </w:r>
    </w:p>
    <w:p w14:paraId="02DDE8A2" w14:textId="1E7B40F9" w:rsidR="00FF6C10" w:rsidRPr="008743B3" w:rsidRDefault="00FF6C10" w:rsidP="00FF6C10">
      <w:pPr>
        <w:pStyle w:val="afc"/>
        <w:numPr>
          <w:ilvl w:val="0"/>
          <w:numId w:val="4"/>
        </w:numPr>
        <w:ind w:left="-143" w:hanging="142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 xml:space="preserve">دَخَلَ ابْنُ مُحَيْرِيزٍ </w:t>
      </w:r>
      <w:r w:rsidRPr="008743B3">
        <w:rPr>
          <w:rFonts w:cs="KFGQPC Uthman Taha Naskh" w:hint="cs"/>
          <w:sz w:val="48"/>
          <w:szCs w:val="48"/>
          <w:rtl/>
        </w:rPr>
        <w:t>السوقَ ل</w:t>
      </w:r>
      <w:r w:rsidRPr="008743B3">
        <w:rPr>
          <w:rFonts w:cs="KFGQPC Uthman Taha Naskh"/>
          <w:sz w:val="48"/>
          <w:szCs w:val="48"/>
          <w:rtl/>
        </w:rPr>
        <w:t>يَشْتَرِيَ ثَوْبًا، فَقَالَ رَجُلٌ لِصَاحِبِ</w:t>
      </w:r>
      <w:r w:rsidRPr="008743B3">
        <w:rPr>
          <w:rFonts w:cs="KFGQPC Uthman Taha Naskh" w:hint="cs"/>
          <w:sz w:val="48"/>
          <w:szCs w:val="48"/>
          <w:rtl/>
        </w:rPr>
        <w:t xml:space="preserve"> الدكان</w:t>
      </w:r>
      <w:r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: </w:t>
      </w:r>
      <w:r w:rsidRPr="008743B3">
        <w:rPr>
          <w:rFonts w:cs="KFGQPC Uthman Taha Naskh"/>
          <w:sz w:val="48"/>
          <w:szCs w:val="48"/>
          <w:rtl/>
        </w:rPr>
        <w:t xml:space="preserve">هَذَا ابْنُ مُحَيْرِيزٍ، فَأَحْسِنْ بَيْعَهُ، فَغَضِبَ ابْنُ مُحَيْرِيزٍ وَخَرَجَ وَقَالَ: إِنَّا نَشْتَرِي بِأَمْوَالِنَا، </w:t>
      </w:r>
      <w:r w:rsidRPr="008743B3">
        <w:rPr>
          <w:rFonts w:cs="KFGQPC Uthman Taha Naskh"/>
          <w:sz w:val="48"/>
          <w:szCs w:val="48"/>
          <w:rtl/>
        </w:rPr>
        <w:lastRenderedPageBreak/>
        <w:t>وَلَسْنَا نَشْتَرِي بِدِينِنَا</w:t>
      </w:r>
      <w:r w:rsidRPr="008743B3">
        <w:rPr>
          <w:rStyle w:val="ae"/>
          <w:sz w:val="52"/>
          <w:szCs w:val="52"/>
          <w:rtl/>
        </w:rPr>
        <w:t>(</w:t>
      </w:r>
      <w:r w:rsidRPr="008743B3">
        <w:rPr>
          <w:rStyle w:val="ae"/>
          <w:sz w:val="52"/>
          <w:szCs w:val="52"/>
          <w:rtl/>
        </w:rPr>
        <w:footnoteReference w:id="1"/>
      </w:r>
      <w:r w:rsidRPr="008743B3">
        <w:rPr>
          <w:rStyle w:val="ae"/>
          <w:sz w:val="52"/>
          <w:szCs w:val="52"/>
          <w:rtl/>
        </w:rPr>
        <w:t>)</w:t>
      </w:r>
      <w:r w:rsidRPr="008743B3">
        <w:rPr>
          <w:rFonts w:cs="KFGQPC Uthman Taha Naskh" w:hint="cs"/>
          <w:sz w:val="48"/>
          <w:szCs w:val="48"/>
          <w:rtl/>
        </w:rPr>
        <w:t>.</w:t>
      </w:r>
    </w:p>
    <w:p w14:paraId="4C339F68" w14:textId="617503F6" w:rsidR="004D4EB0" w:rsidRDefault="00FF6C10" w:rsidP="004D4EB0">
      <w:pPr>
        <w:pStyle w:val="afc"/>
        <w:numPr>
          <w:ilvl w:val="0"/>
          <w:numId w:val="4"/>
        </w:numPr>
        <w:ind w:left="-143" w:hanging="142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4D4EB0" w:rsidRPr="004D4EB0">
        <w:rPr>
          <w:rFonts w:cs="KFGQPC Uthman Taha Naskh"/>
          <w:sz w:val="48"/>
          <w:szCs w:val="48"/>
          <w:rtl/>
        </w:rPr>
        <w:t xml:space="preserve">كَانَ ‌أَيُّوبُ </w:t>
      </w:r>
      <w:r w:rsidR="00B72C0A">
        <w:rPr>
          <w:rFonts w:cs="KFGQPC Uthman Taha Naskh" w:hint="cs"/>
          <w:sz w:val="48"/>
          <w:szCs w:val="48"/>
          <w:rtl/>
        </w:rPr>
        <w:t>السُخْتِيانيُّ ب</w:t>
      </w:r>
      <w:r w:rsidR="004D4EB0" w:rsidRPr="004D4EB0">
        <w:rPr>
          <w:rFonts w:cs="KFGQPC Uthman Taha Naskh"/>
          <w:sz w:val="48"/>
          <w:szCs w:val="48"/>
          <w:rtl/>
        </w:rPr>
        <w:t xml:space="preserve">مَجْلِسٍ، فَجَاءَتْهُ عَبْرَةٌ، فَجَعَلَ يَمْتَخِطُ </w:t>
      </w:r>
      <w:r w:rsidR="004D4EB0">
        <w:rPr>
          <w:rFonts w:cs="KFGQPC Uthman Taha Naskh" w:hint="cs"/>
          <w:sz w:val="48"/>
          <w:szCs w:val="48"/>
          <w:rtl/>
        </w:rPr>
        <w:t>و</w:t>
      </w:r>
      <w:r w:rsidR="004D4EB0" w:rsidRPr="004D4EB0">
        <w:rPr>
          <w:rFonts w:cs="KFGQPC Uthman Taha Naskh"/>
          <w:sz w:val="48"/>
          <w:szCs w:val="48"/>
          <w:rtl/>
        </w:rPr>
        <w:t>يَقُولُ: مَا أَشَدَّ ‌الزُّكَامَ</w:t>
      </w:r>
      <w:r w:rsidR="004D4EB0">
        <w:rPr>
          <w:rFonts w:cs="KFGQPC Uthman Taha Naskh" w:hint="cs"/>
          <w:sz w:val="48"/>
          <w:szCs w:val="48"/>
          <w:rtl/>
        </w:rPr>
        <w:t>!</w:t>
      </w:r>
      <w:r w:rsidR="004D4EB0" w:rsidRPr="004D4EB0">
        <w:rPr>
          <w:rStyle w:val="ae"/>
          <w:rtl/>
        </w:rPr>
        <w:t>(</w:t>
      </w:r>
      <w:r w:rsidR="004D4EB0">
        <w:rPr>
          <w:rStyle w:val="ae"/>
          <w:rtl/>
        </w:rPr>
        <w:footnoteReference w:id="2"/>
      </w:r>
      <w:r w:rsidR="004D4EB0" w:rsidRPr="004D4EB0">
        <w:rPr>
          <w:rStyle w:val="ae"/>
          <w:rtl/>
        </w:rPr>
        <w:t>)</w:t>
      </w:r>
      <w:r w:rsidR="00B72C0A">
        <w:rPr>
          <w:rFonts w:cs="KFGQPC Uthman Taha Naskh" w:hint="cs"/>
          <w:sz w:val="48"/>
          <w:szCs w:val="48"/>
          <w:rtl/>
        </w:rPr>
        <w:t>.</w:t>
      </w:r>
    </w:p>
    <w:p w14:paraId="499BABD0" w14:textId="4FE3D773" w:rsidR="00B72C0A" w:rsidRDefault="00B72C0A" w:rsidP="00B72C0A">
      <w:pPr>
        <w:pStyle w:val="afc"/>
        <w:numPr>
          <w:ilvl w:val="0"/>
          <w:numId w:val="4"/>
        </w:numPr>
        <w:ind w:left="-143" w:hanging="142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وكَانَ</w:t>
      </w:r>
      <w:r w:rsidRPr="00B72C0A">
        <w:rPr>
          <w:rFonts w:cs="KFGQPC Uthman Taha Naskh"/>
          <w:sz w:val="48"/>
          <w:szCs w:val="48"/>
          <w:rtl/>
        </w:rPr>
        <w:t xml:space="preserve"> </w:t>
      </w:r>
      <w:r w:rsidRPr="00B72C0A">
        <w:rPr>
          <w:rFonts w:cs="KFGQPC Uthman Taha Naskh"/>
          <w:sz w:val="48"/>
          <w:szCs w:val="48"/>
          <w:rtl/>
        </w:rPr>
        <w:t>الرَّبِيع</w:t>
      </w:r>
      <w:r>
        <w:rPr>
          <w:rFonts w:cs="KFGQPC Uthman Taha Naskh" w:hint="cs"/>
          <w:sz w:val="48"/>
          <w:szCs w:val="48"/>
          <w:rtl/>
        </w:rPr>
        <w:t>ُ</w:t>
      </w:r>
      <w:r w:rsidRPr="00B72C0A">
        <w:rPr>
          <w:rFonts w:cs="KFGQPC Uthman Taha Naskh"/>
          <w:sz w:val="48"/>
          <w:szCs w:val="48"/>
          <w:rtl/>
        </w:rPr>
        <w:t xml:space="preserve"> بْن</w:t>
      </w:r>
      <w:r>
        <w:rPr>
          <w:rFonts w:cs="KFGQPC Uthman Taha Naskh" w:hint="cs"/>
          <w:sz w:val="48"/>
          <w:szCs w:val="48"/>
          <w:rtl/>
        </w:rPr>
        <w:t>ُ</w:t>
      </w:r>
      <w:r w:rsidRPr="00B72C0A">
        <w:rPr>
          <w:rFonts w:cs="KFGQPC Uthman Taha Naskh"/>
          <w:sz w:val="48"/>
          <w:szCs w:val="48"/>
          <w:rtl/>
        </w:rPr>
        <w:t xml:space="preserve"> خُثَيْمٍ يَقْرَأُ فِي الْمُصْحَفِ، فَإِذَا دَخَلَ إِنْسَانٌ</w:t>
      </w:r>
      <w:r w:rsidRPr="00B72C0A">
        <w:rPr>
          <w:rFonts w:cs="KFGQPC Uthman Taha Naskh"/>
          <w:sz w:val="48"/>
          <w:szCs w:val="48"/>
          <w:rtl/>
        </w:rPr>
        <w:t xml:space="preserve"> </w:t>
      </w:r>
      <w:r w:rsidRPr="00B72C0A">
        <w:rPr>
          <w:rFonts w:cs="KFGQPC Uthman Taha Naskh"/>
          <w:sz w:val="48"/>
          <w:szCs w:val="48"/>
          <w:rtl/>
        </w:rPr>
        <w:t>سَتَرَ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B72C0A">
        <w:rPr>
          <w:rFonts w:cs="KFGQPC Uthman Taha Naskh"/>
          <w:sz w:val="48"/>
          <w:szCs w:val="48"/>
          <w:rtl/>
        </w:rPr>
        <w:t>الْمُصْحَف</w:t>
      </w:r>
      <w:r>
        <w:rPr>
          <w:rFonts w:cs="KFGQPC Uthman Taha Naskh" w:hint="cs"/>
          <w:sz w:val="48"/>
          <w:szCs w:val="48"/>
          <w:rtl/>
        </w:rPr>
        <w:t>َ</w:t>
      </w:r>
      <w:r w:rsidRPr="00B72C0A">
        <w:rPr>
          <w:rStyle w:val="ae"/>
          <w:rtl/>
        </w:rPr>
        <w:t>(</w:t>
      </w:r>
      <w:r>
        <w:rPr>
          <w:rStyle w:val="ae"/>
          <w:rtl/>
        </w:rPr>
        <w:footnoteReference w:id="3"/>
      </w:r>
      <w:r w:rsidRPr="00B72C0A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</w:t>
      </w:r>
      <w:r w:rsidRPr="00B72C0A">
        <w:rPr>
          <w:rFonts w:cs="KFGQPC Uthman Taha Naskh"/>
          <w:sz w:val="48"/>
          <w:szCs w:val="48"/>
          <w:rtl/>
        </w:rPr>
        <w:t xml:space="preserve"> </w:t>
      </w:r>
    </w:p>
    <w:p w14:paraId="1AE20926" w14:textId="77777777" w:rsidR="00B72C0A" w:rsidRDefault="00B72C0A" w:rsidP="00B72C0A">
      <w:pPr>
        <w:pStyle w:val="afc"/>
        <w:numPr>
          <w:ilvl w:val="0"/>
          <w:numId w:val="4"/>
        </w:numPr>
        <w:ind w:left="-143" w:hanging="142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وقَالَ </w:t>
      </w:r>
      <w:r w:rsidRPr="004718E7">
        <w:rPr>
          <w:rFonts w:cs="KFGQPC Uthman Taha Naskh"/>
          <w:sz w:val="48"/>
          <w:szCs w:val="48"/>
          <w:rtl/>
        </w:rPr>
        <w:t>أَب</w:t>
      </w:r>
      <w:r>
        <w:rPr>
          <w:rFonts w:cs="KFGQPC Uthman Taha Naskh" w:hint="cs"/>
          <w:sz w:val="48"/>
          <w:szCs w:val="48"/>
          <w:rtl/>
        </w:rPr>
        <w:t>ُو</w:t>
      </w:r>
      <w:r w:rsidRPr="004718E7">
        <w:rPr>
          <w:rFonts w:cs="KFGQPC Uthman Taha Naskh"/>
          <w:sz w:val="48"/>
          <w:szCs w:val="48"/>
          <w:rtl/>
        </w:rPr>
        <w:t xml:space="preserve"> التَّيَّاحِ: إِنْ كَانَ‌‌ الرَّجُلُ يَتَعَبَّدُ عِشْرِينَ سَنَةً وَمَا يَعْلَمُ بِهِ جَارُهُ</w:t>
      </w:r>
      <w:r w:rsidRPr="00446F68">
        <w:rPr>
          <w:rStyle w:val="ae"/>
          <w:rtl/>
        </w:rPr>
        <w:t>(</w:t>
      </w:r>
      <w:r>
        <w:rPr>
          <w:rStyle w:val="ae"/>
          <w:rtl/>
        </w:rPr>
        <w:footnoteReference w:id="4"/>
      </w:r>
      <w:r w:rsidRPr="00446F68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</w:t>
      </w:r>
    </w:p>
    <w:p w14:paraId="6AE8F7DF" w14:textId="170E88C4" w:rsidR="0094142C" w:rsidRPr="008743B3" w:rsidRDefault="0022376A" w:rsidP="008743B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أرأيت</w:t>
      </w:r>
      <w:r w:rsidR="00F76E5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كيف</w:t>
      </w:r>
      <w:r w:rsidR="00F76E5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27B12">
        <w:rPr>
          <w:rFonts w:cs="KFGQPC Uthman Taha Naskh" w:hint="cs"/>
          <w:sz w:val="48"/>
          <w:szCs w:val="48"/>
          <w:rtl/>
        </w:rPr>
        <w:t xml:space="preserve">أنهم </w:t>
      </w:r>
      <w:r>
        <w:rPr>
          <w:rFonts w:cs="KFGQPC Uthman Taha Naskh" w:hint="cs"/>
          <w:sz w:val="48"/>
          <w:szCs w:val="48"/>
          <w:rtl/>
        </w:rPr>
        <w:t>يُخ</w:t>
      </w:r>
      <w:r w:rsidR="001B3DA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فون</w:t>
      </w:r>
      <w:r w:rsidR="00F76E5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27B12">
        <w:rPr>
          <w:rFonts w:cs="KFGQPC Uthman Taha Naskh" w:hint="cs"/>
          <w:sz w:val="48"/>
          <w:szCs w:val="48"/>
          <w:rtl/>
        </w:rPr>
        <w:t>حسنات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027B12">
        <w:rPr>
          <w:rFonts w:cs="KFGQPC Uthman Taha Naskh" w:hint="cs"/>
          <w:sz w:val="48"/>
          <w:szCs w:val="48"/>
          <w:rtl/>
        </w:rPr>
        <w:t>هم مثل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027B12">
        <w:rPr>
          <w:rFonts w:cs="KFGQPC Uthman Taha Naskh" w:hint="cs"/>
          <w:sz w:val="48"/>
          <w:szCs w:val="48"/>
          <w:rtl/>
        </w:rPr>
        <w:t>ما يُخ</w:t>
      </w:r>
      <w:r w:rsidR="001B3DAF">
        <w:rPr>
          <w:rFonts w:cs="KFGQPC Uthman Taha Naskh" w:hint="cs"/>
          <w:sz w:val="48"/>
          <w:szCs w:val="48"/>
          <w:rtl/>
        </w:rPr>
        <w:t>ْ</w:t>
      </w:r>
      <w:r w:rsidR="00027B12">
        <w:rPr>
          <w:rFonts w:cs="KFGQPC Uthman Taha Naskh" w:hint="cs"/>
          <w:sz w:val="48"/>
          <w:szCs w:val="48"/>
          <w:rtl/>
        </w:rPr>
        <w:t>فون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027B12">
        <w:rPr>
          <w:rFonts w:cs="KFGQPC Uthman Taha Naskh" w:hint="cs"/>
          <w:sz w:val="48"/>
          <w:szCs w:val="48"/>
          <w:rtl/>
        </w:rPr>
        <w:t xml:space="preserve"> سيئات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FF6C10">
        <w:rPr>
          <w:rFonts w:cs="KFGQPC Uthman Taha Naskh" w:hint="cs"/>
          <w:sz w:val="48"/>
          <w:szCs w:val="48"/>
          <w:rtl/>
        </w:rPr>
        <w:t>هم</w:t>
      </w:r>
      <w:r>
        <w:rPr>
          <w:rFonts w:cs="KFGQPC Uthman Taha Naskh" w:hint="cs"/>
          <w:sz w:val="48"/>
          <w:szCs w:val="48"/>
          <w:rtl/>
        </w:rPr>
        <w:t>، ف</w:t>
      </w:r>
      <w:r w:rsidR="008403A6" w:rsidRPr="008743B3">
        <w:rPr>
          <w:rFonts w:cs="KFGQPC Uthman Taha Naskh" w:hint="cs"/>
          <w:sz w:val="48"/>
          <w:szCs w:val="48"/>
          <w:rtl/>
        </w:rPr>
        <w:t>لماذا كل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هذا؟!</w:t>
      </w:r>
      <w:r w:rsidR="008743B3">
        <w:rPr>
          <w:rFonts w:cs="KFGQPC Uthman Taha Naskh" w:hint="cs"/>
          <w:sz w:val="48"/>
          <w:szCs w:val="48"/>
          <w:rtl/>
        </w:rPr>
        <w:t xml:space="preserve"> </w:t>
      </w:r>
      <w:r w:rsidR="002169D5" w:rsidRPr="008743B3">
        <w:rPr>
          <w:rFonts w:cs="KFGQPC Uthman Taha Naskh" w:hint="cs"/>
          <w:sz w:val="48"/>
          <w:szCs w:val="48"/>
          <w:rtl/>
        </w:rPr>
        <w:t>والجواب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2169D5" w:rsidRPr="008743B3">
        <w:rPr>
          <w:rFonts w:cs="KFGQPC Uthman Taha Naskh" w:hint="cs"/>
          <w:sz w:val="48"/>
          <w:szCs w:val="48"/>
          <w:rtl/>
        </w:rPr>
        <w:t xml:space="preserve">: </w:t>
      </w:r>
      <w:r w:rsidR="001B3DAF">
        <w:rPr>
          <w:rFonts w:cs="KFGQPC Uthman Taha Naskh" w:hint="cs"/>
          <w:sz w:val="48"/>
          <w:szCs w:val="48"/>
          <w:rtl/>
        </w:rPr>
        <w:t xml:space="preserve">يُخْفونَ </w:t>
      </w:r>
      <w:r w:rsidR="008403A6" w:rsidRPr="008743B3">
        <w:rPr>
          <w:rFonts w:cs="KFGQPC Uthman Taha Naskh" w:hint="cs"/>
          <w:sz w:val="48"/>
          <w:szCs w:val="48"/>
          <w:rtl/>
        </w:rPr>
        <w:t>لأنهم يخافون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أن تحب</w:t>
      </w:r>
      <w:r w:rsidR="002169D5" w:rsidRPr="008743B3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 w:hint="cs"/>
          <w:sz w:val="48"/>
          <w:szCs w:val="48"/>
          <w:rtl/>
        </w:rPr>
        <w:t>ط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أعمال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403A6" w:rsidRPr="008743B3">
        <w:rPr>
          <w:rFonts w:cs="KFGQPC Uthman Taha Naskh" w:hint="cs"/>
          <w:sz w:val="48"/>
          <w:szCs w:val="48"/>
          <w:rtl/>
        </w:rPr>
        <w:t>ه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403A6" w:rsidRPr="008743B3">
        <w:rPr>
          <w:rFonts w:cs="KFGQPC Uthman Taha Naskh" w:hint="cs"/>
          <w:sz w:val="48"/>
          <w:szCs w:val="48"/>
          <w:rtl/>
        </w:rPr>
        <w:t>م</w:t>
      </w:r>
      <w:r w:rsidR="002169D5" w:rsidRPr="008743B3">
        <w:rPr>
          <w:rFonts w:cs="KFGQPC Uthman Taha Naskh" w:hint="cs"/>
          <w:sz w:val="48"/>
          <w:szCs w:val="48"/>
          <w:rtl/>
        </w:rPr>
        <w:t>،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فيكونون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من الخاسرين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94142C" w:rsidRPr="008743B3">
        <w:rPr>
          <w:rFonts w:cs="KFGQPC Uthman Taha Naskh"/>
          <w:sz w:val="48"/>
          <w:szCs w:val="48"/>
          <w:rtl/>
        </w:rPr>
        <w:t xml:space="preserve">: </w:t>
      </w:r>
      <w:r w:rsidR="008403A6" w:rsidRPr="008743B3">
        <w:rPr>
          <w:rFonts w:cs="KFGQPC Uthman Taha Naskh"/>
          <w:sz w:val="48"/>
          <w:szCs w:val="48"/>
          <w:rtl/>
        </w:rPr>
        <w:t>{</w:t>
      </w:r>
      <w:r w:rsidR="0094142C" w:rsidRPr="008743B3">
        <w:rPr>
          <w:rFonts w:cs="KFGQPC Uthman Taha Naskh"/>
          <w:b/>
          <w:bCs/>
          <w:sz w:val="48"/>
          <w:szCs w:val="48"/>
          <w:rtl/>
        </w:rPr>
        <w:t>قُلْ اللَّهَ</w:t>
      </w:r>
      <w:r w:rsidR="002169D5" w:rsidRPr="008743B3">
        <w:rPr>
          <w:rFonts w:cs="KFGQPC Uthman Taha Naskh"/>
          <w:b/>
          <w:bCs/>
          <w:sz w:val="48"/>
          <w:szCs w:val="48"/>
          <w:rtl/>
        </w:rPr>
        <w:t xml:space="preserve"> أَعْبُدُ مُخْلِصاً لَهُ دِينِي</w:t>
      </w:r>
      <w:r w:rsidR="0094142C" w:rsidRPr="008743B3">
        <w:rPr>
          <w:rFonts w:cs="KFGQPC Uthman Taha Naskh"/>
          <w:b/>
          <w:bCs/>
          <w:sz w:val="48"/>
          <w:szCs w:val="48"/>
          <w:rtl/>
        </w:rPr>
        <w:t>*فَاعْبُدُوا مَا شِئْتُمْ مِنْ دُونِهِ قُلْ إِنَّ الْخَاسِرِينَ الَّذِينَ خَسِرُوا أَنْفُسَهُمْ وَأَهْلِيهِمْ يَوْمَ الْقِيَامَةِ أَلا ذَلِكَ</w:t>
      </w:r>
      <w:r w:rsidR="008403A6" w:rsidRPr="008743B3">
        <w:rPr>
          <w:rFonts w:cs="KFGQPC Uthman Taha Naskh"/>
          <w:b/>
          <w:bCs/>
          <w:sz w:val="48"/>
          <w:szCs w:val="48"/>
          <w:rtl/>
        </w:rPr>
        <w:t xml:space="preserve"> هُوَ الْخُسْرَانُ الْمُبِينُ</w:t>
      </w:r>
      <w:r w:rsidR="0094142C" w:rsidRPr="008743B3">
        <w:rPr>
          <w:rFonts w:cs="KFGQPC Uthman Taha Naskh"/>
          <w:sz w:val="48"/>
          <w:szCs w:val="48"/>
          <w:rtl/>
        </w:rPr>
        <w:t>}</w:t>
      </w:r>
      <w:r w:rsidR="0094142C" w:rsidRPr="008743B3">
        <w:rPr>
          <w:rFonts w:cs="KFGQPC Uthman Taha Naskh" w:hint="cs"/>
          <w:sz w:val="48"/>
          <w:szCs w:val="48"/>
          <w:rtl/>
        </w:rPr>
        <w:t>.</w:t>
      </w:r>
    </w:p>
    <w:p w14:paraId="067A1463" w14:textId="23A190C9" w:rsidR="008403A6" w:rsidRPr="008743B3" w:rsidRDefault="00850026" w:rsidP="008A26CE">
      <w:pPr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 xml:space="preserve">إنهم </w:t>
      </w:r>
      <w:r w:rsidR="008403A6" w:rsidRPr="008743B3">
        <w:rPr>
          <w:rFonts w:cs="KFGQPC Uthman Taha Naskh" w:hint="cs"/>
          <w:sz w:val="48"/>
          <w:szCs w:val="48"/>
          <w:rtl/>
        </w:rPr>
        <w:t>يخافون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 w:hint="cs"/>
          <w:sz w:val="48"/>
          <w:szCs w:val="48"/>
          <w:rtl/>
        </w:rPr>
        <w:t xml:space="preserve"> أن</w:t>
      </w:r>
      <w:r w:rsidR="008403A6" w:rsidRPr="008743B3">
        <w:rPr>
          <w:rFonts w:cs="KFGQPC Uthman Taha Naskh"/>
          <w:sz w:val="48"/>
          <w:szCs w:val="48"/>
          <w:rtl/>
        </w:rPr>
        <w:t xml:space="preserve"> يَقُول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8403A6" w:rsidRPr="008743B3">
        <w:rPr>
          <w:rFonts w:cs="KFGQPC Uthman Taha Naskh"/>
          <w:sz w:val="48"/>
          <w:szCs w:val="48"/>
          <w:rtl/>
        </w:rPr>
        <w:t xml:space="preserve"> اللهُ </w:t>
      </w:r>
      <w:r w:rsidR="005D4E21">
        <w:rPr>
          <w:rFonts w:cs="KFGQPC Uthman Taha Naskh" w:hint="cs"/>
          <w:sz w:val="48"/>
          <w:szCs w:val="48"/>
          <w:rtl/>
        </w:rPr>
        <w:t>-</w:t>
      </w:r>
      <w:r w:rsidR="008403A6" w:rsidRPr="008743B3">
        <w:rPr>
          <w:rFonts w:cs="KFGQPC Uthman Taha Naskh"/>
          <w:sz w:val="48"/>
          <w:szCs w:val="48"/>
          <w:rtl/>
        </w:rPr>
        <w:t>عَزَّ وَجَلَّ</w:t>
      </w:r>
      <w:r w:rsidR="005D4E21">
        <w:rPr>
          <w:rFonts w:cs="KFGQPC Uthman Taha Naskh" w:hint="cs"/>
          <w:sz w:val="48"/>
          <w:szCs w:val="48"/>
          <w:rtl/>
        </w:rPr>
        <w:t>-</w:t>
      </w:r>
      <w:r w:rsidR="008403A6" w:rsidRPr="008743B3">
        <w:rPr>
          <w:rFonts w:cs="KFGQPC Uthman Taha Naskh"/>
          <w:sz w:val="48"/>
          <w:szCs w:val="48"/>
          <w:rtl/>
        </w:rPr>
        <w:t xml:space="preserve"> لَهُمْ يَوْمَ الْقِيَامَةِ: </w:t>
      </w:r>
      <w:r w:rsidR="008403A6" w:rsidRPr="008743B3">
        <w:rPr>
          <w:rFonts w:cs="KFGQPC Uthman Taha Naskh"/>
          <w:b/>
          <w:bCs/>
          <w:sz w:val="48"/>
          <w:szCs w:val="48"/>
          <w:rtl/>
        </w:rPr>
        <w:t>اذْهَبُوا إِلَى الَّذِينَ كُنْتُمْ تُرَاءُونَ فِي الدُّنْيَا</w:t>
      </w:r>
      <w:r w:rsidR="001B3DAF">
        <w:rPr>
          <w:rFonts w:cs="KFGQPC Uthman Taha Naskh" w:hint="cs"/>
          <w:b/>
          <w:bCs/>
          <w:sz w:val="48"/>
          <w:szCs w:val="48"/>
          <w:rtl/>
        </w:rPr>
        <w:t>،</w:t>
      </w:r>
      <w:r w:rsidR="008403A6" w:rsidRPr="008743B3">
        <w:rPr>
          <w:rFonts w:cs="KFGQPC Uthman Taha Naskh"/>
          <w:b/>
          <w:bCs/>
          <w:sz w:val="48"/>
          <w:szCs w:val="48"/>
          <w:rtl/>
        </w:rPr>
        <w:t xml:space="preserve"> فَانْظُرُوا هَلْ تَجِدُونَ عِنْدَهُمْ جَزَاءً</w:t>
      </w:r>
      <w:r w:rsidR="008403A6" w:rsidRPr="008743B3">
        <w:rPr>
          <w:rStyle w:val="ae"/>
          <w:sz w:val="52"/>
          <w:szCs w:val="52"/>
          <w:rtl/>
        </w:rPr>
        <w:t>(</w:t>
      </w:r>
      <w:r w:rsidR="008403A6" w:rsidRPr="008743B3">
        <w:rPr>
          <w:rStyle w:val="ae"/>
          <w:sz w:val="52"/>
          <w:szCs w:val="52"/>
          <w:rtl/>
        </w:rPr>
        <w:footnoteReference w:id="5"/>
      </w:r>
      <w:r w:rsidR="008403A6" w:rsidRPr="008743B3">
        <w:rPr>
          <w:rStyle w:val="ae"/>
          <w:sz w:val="52"/>
          <w:szCs w:val="52"/>
          <w:rtl/>
        </w:rPr>
        <w:t>)</w:t>
      </w:r>
      <w:r w:rsidR="008403A6" w:rsidRPr="008743B3">
        <w:rPr>
          <w:rFonts w:cs="KFGQPC Uthman Taha Naskh" w:hint="cs"/>
          <w:sz w:val="48"/>
          <w:szCs w:val="48"/>
          <w:rtl/>
        </w:rPr>
        <w:t>.</w:t>
      </w:r>
    </w:p>
    <w:p w14:paraId="146CBC83" w14:textId="7147DD70" w:rsidR="00820D91" w:rsidRPr="008743B3" w:rsidRDefault="00820D91" w:rsidP="006640ED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أي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ها المسلمون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>: ولأجل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أن نوقن</w:t>
      </w:r>
      <w:r w:rsidR="00A4729A" w:rsidRPr="008743B3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أن </w:t>
      </w:r>
      <w:r w:rsidRPr="008743B3">
        <w:rPr>
          <w:rFonts w:cs="KFGQPC Uthman Taha Naskh"/>
          <w:sz w:val="48"/>
          <w:szCs w:val="48"/>
          <w:rtl/>
        </w:rPr>
        <w:t>الإخلاص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="00A4729A" w:rsidRPr="008743B3">
        <w:rPr>
          <w:rFonts w:cs="KFGQPC Uthman Taha Naskh" w:hint="cs"/>
          <w:sz w:val="48"/>
          <w:szCs w:val="48"/>
          <w:rtl/>
        </w:rPr>
        <w:t>أعظم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الأعمال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شأنًا عند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الله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،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A4729A" w:rsidRPr="008743B3">
        <w:rPr>
          <w:rFonts w:cs="KFGQPC Uthman Taha Naskh" w:hint="cs"/>
          <w:sz w:val="48"/>
          <w:szCs w:val="48"/>
          <w:rtl/>
        </w:rPr>
        <w:t>فلننظر</w:t>
      </w:r>
      <w:r w:rsidR="00F76E59">
        <w:rPr>
          <w:rFonts w:cs="KFGQPC Uthman Taha Naskh" w:hint="cs"/>
          <w:sz w:val="48"/>
          <w:szCs w:val="48"/>
          <w:rtl/>
        </w:rPr>
        <w:t>ْ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كيف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أن</w:t>
      </w:r>
      <w:r w:rsidRPr="008743B3">
        <w:rPr>
          <w:rFonts w:cs="KFGQPC Uthman Taha Naskh" w:hint="cs"/>
          <w:sz w:val="48"/>
          <w:szCs w:val="48"/>
          <w:rtl/>
        </w:rPr>
        <w:t xml:space="preserve"> الشيطان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يودُّ أن ي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>فسد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إخلاص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ابن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آدم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بكل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سبيل</w:t>
      </w:r>
      <w:r w:rsidR="00F76E59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Pr="008743B3">
        <w:rPr>
          <w:rFonts w:cs="KFGQPC Uthman Taha Naskh" w:hint="cs"/>
          <w:sz w:val="48"/>
          <w:szCs w:val="48"/>
          <w:rtl/>
        </w:rPr>
        <w:t>و</w:t>
      </w:r>
      <w:r w:rsidR="00A4729A" w:rsidRPr="008743B3">
        <w:rPr>
          <w:rFonts w:cs="KFGQPC Uthman Taha Naskh" w:hint="cs"/>
          <w:sz w:val="48"/>
          <w:szCs w:val="48"/>
          <w:rtl/>
        </w:rPr>
        <w:t>ل</w:t>
      </w:r>
      <w:r w:rsidRPr="008743B3">
        <w:rPr>
          <w:rFonts w:cs="KFGQPC Uthman Taha Naskh" w:hint="cs"/>
          <w:sz w:val="48"/>
          <w:szCs w:val="48"/>
          <w:rtl/>
        </w:rPr>
        <w:t>قد سلك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عدوُّ الله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ط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 xml:space="preserve">رقًا خفيةً </w:t>
      </w:r>
      <w:r w:rsidR="00621ECB">
        <w:rPr>
          <w:rFonts w:cs="KFGQPC Uthman Taha Naskh" w:hint="cs"/>
          <w:sz w:val="48"/>
          <w:szCs w:val="48"/>
          <w:rtl/>
        </w:rPr>
        <w:t xml:space="preserve">ومخيفةً </w:t>
      </w:r>
      <w:r w:rsidRPr="008743B3">
        <w:rPr>
          <w:rFonts w:cs="KFGQPC Uthman Taha Naskh" w:hint="cs"/>
          <w:sz w:val="48"/>
          <w:szCs w:val="48"/>
          <w:rtl/>
        </w:rPr>
        <w:t xml:space="preserve">جدًا، </w:t>
      </w:r>
      <w:r w:rsidRPr="008743B3">
        <w:rPr>
          <w:rFonts w:cs="KFGQPC Uthman Taha Naskh"/>
          <w:sz w:val="48"/>
          <w:szCs w:val="48"/>
          <w:rtl/>
        </w:rPr>
        <w:t>وصف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ه</w:t>
      </w:r>
      <w:r w:rsidRPr="008743B3">
        <w:rPr>
          <w:rFonts w:cs="KFGQPC Uthman Taha Naskh" w:hint="cs"/>
          <w:sz w:val="48"/>
          <w:szCs w:val="48"/>
          <w:rtl/>
        </w:rPr>
        <w:t>ا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="00A4729A" w:rsidRPr="008743B3">
        <w:rPr>
          <w:rFonts w:cs="KFGQPC Uthman Taha Naskh" w:hint="cs"/>
          <w:sz w:val="48"/>
          <w:szCs w:val="48"/>
          <w:rtl/>
        </w:rPr>
        <w:t>نبي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نا </w:t>
      </w:r>
      <w:r w:rsidR="005D4E21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A4729A" w:rsidRPr="008743B3">
        <w:rPr>
          <w:rFonts w:cs="KFGQPC Uthman Taha Naskh" w:hint="cs"/>
          <w:sz w:val="48"/>
          <w:szCs w:val="48"/>
          <w:rtl/>
        </w:rPr>
        <w:t xml:space="preserve"> بأ</w:t>
      </w:r>
      <w:r w:rsidR="00A4729A" w:rsidRPr="008743B3">
        <w:rPr>
          <w:rFonts w:cs="KFGQPC Uthman Taha Naskh"/>
          <w:sz w:val="48"/>
          <w:szCs w:val="48"/>
          <w:rtl/>
        </w:rPr>
        <w:t>نَّه</w:t>
      </w:r>
      <w:r w:rsidR="00A4729A" w:rsidRPr="008743B3">
        <w:rPr>
          <w:rFonts w:cs="KFGQPC Uthman Taha Naskh" w:hint="cs"/>
          <w:sz w:val="48"/>
          <w:szCs w:val="48"/>
          <w:rtl/>
        </w:rPr>
        <w:t>ا</w:t>
      </w:r>
      <w:r w:rsidR="00A4729A" w:rsidRPr="008743B3">
        <w:rPr>
          <w:rFonts w:cs="KFGQPC Uthman Taha Naskh"/>
          <w:sz w:val="48"/>
          <w:szCs w:val="48"/>
          <w:rtl/>
        </w:rPr>
        <w:t xml:space="preserve"> </w:t>
      </w:r>
      <w:r w:rsidR="00A4729A" w:rsidRPr="008743B3">
        <w:rPr>
          <w:rFonts w:cs="KFGQPC Uthman Taha Naskh"/>
          <w:b/>
          <w:bCs/>
          <w:sz w:val="48"/>
          <w:szCs w:val="48"/>
          <w:rtl/>
        </w:rPr>
        <w:t>أَخْفَى مِنْ دَبِيبِ النَّمْلِ</w:t>
      </w:r>
      <w:r w:rsidR="00A4729A" w:rsidRPr="008743B3">
        <w:rPr>
          <w:rStyle w:val="ae"/>
          <w:sz w:val="52"/>
          <w:szCs w:val="52"/>
          <w:rtl/>
        </w:rPr>
        <w:t>(</w:t>
      </w:r>
      <w:r w:rsidR="00A4729A" w:rsidRPr="008743B3">
        <w:rPr>
          <w:rStyle w:val="ae"/>
          <w:sz w:val="52"/>
          <w:szCs w:val="52"/>
          <w:rtl/>
        </w:rPr>
        <w:footnoteReference w:id="6"/>
      </w:r>
      <w:r w:rsidR="00A4729A" w:rsidRPr="008743B3">
        <w:rPr>
          <w:rStyle w:val="ae"/>
          <w:sz w:val="52"/>
          <w:szCs w:val="52"/>
          <w:rtl/>
        </w:rPr>
        <w:t>)</w:t>
      </w:r>
      <w:r w:rsidR="00A4729A" w:rsidRPr="008743B3">
        <w:rPr>
          <w:rFonts w:cs="KFGQPC Uthman Taha Naskh"/>
          <w:sz w:val="48"/>
          <w:szCs w:val="48"/>
          <w:rtl/>
        </w:rPr>
        <w:t xml:space="preserve">. </w:t>
      </w:r>
      <w:r w:rsidR="006640ED" w:rsidRPr="008743B3">
        <w:rPr>
          <w:rFonts w:cs="KFGQPC Uthman Taha Naskh" w:hint="cs"/>
          <w:sz w:val="48"/>
          <w:szCs w:val="48"/>
          <w:rtl/>
        </w:rPr>
        <w:t xml:space="preserve">وبأنها </w:t>
      </w:r>
      <w:r w:rsidR="00CC3393" w:rsidRPr="00CC3393">
        <w:rPr>
          <w:rFonts w:cs="KFGQPC Uthman Taha Naskh"/>
          <w:sz w:val="48"/>
          <w:szCs w:val="48"/>
          <w:rtl/>
        </w:rPr>
        <w:t>ع</w:t>
      </w:r>
      <w:r w:rsidR="00CC3393" w:rsidRPr="00CC3393">
        <w:rPr>
          <w:rFonts w:cs="KFGQPC Uthman Taha Naskh" w:hint="cs"/>
          <w:sz w:val="48"/>
          <w:szCs w:val="48"/>
          <w:rtl/>
        </w:rPr>
        <w:t>ِ</w:t>
      </w:r>
      <w:r w:rsidR="00CC3393" w:rsidRPr="00CC3393">
        <w:rPr>
          <w:rFonts w:cs="KFGQPC Uthman Taha Naskh"/>
          <w:sz w:val="48"/>
          <w:szCs w:val="48"/>
          <w:rtl/>
        </w:rPr>
        <w:t>ن</w:t>
      </w:r>
      <w:r w:rsidR="00CC3393" w:rsidRPr="00CC3393">
        <w:rPr>
          <w:rFonts w:cs="KFGQPC Uthman Taha Naskh" w:hint="cs"/>
          <w:sz w:val="48"/>
          <w:szCs w:val="48"/>
          <w:rtl/>
        </w:rPr>
        <w:t>ْ</w:t>
      </w:r>
      <w:r w:rsidR="00CC3393" w:rsidRPr="00CC3393">
        <w:rPr>
          <w:rFonts w:cs="KFGQPC Uthman Taha Naskh"/>
          <w:sz w:val="48"/>
          <w:szCs w:val="48"/>
          <w:rtl/>
        </w:rPr>
        <w:t>د</w:t>
      </w:r>
      <w:r w:rsidR="00CC3393" w:rsidRPr="00CC3393">
        <w:rPr>
          <w:rFonts w:cs="KFGQPC Uthman Taha Naskh" w:hint="cs"/>
          <w:sz w:val="48"/>
          <w:szCs w:val="48"/>
          <w:rtl/>
        </w:rPr>
        <w:t>َهُ</w:t>
      </w:r>
      <w:r w:rsidR="00CC3393">
        <w:rPr>
          <w:rFonts w:cs="KFGQPC Uthman Taha Naskh" w:hint="cs"/>
          <w:b/>
          <w:bCs/>
          <w:sz w:val="48"/>
          <w:szCs w:val="48"/>
          <w:rtl/>
        </w:rPr>
        <w:t>:</w:t>
      </w:r>
      <w:r w:rsidR="00CC3393" w:rsidRPr="00CC339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8743B3">
        <w:rPr>
          <w:rFonts w:cs="KFGQPC Uthman Taha Naskh"/>
          <w:b/>
          <w:bCs/>
          <w:sz w:val="48"/>
          <w:szCs w:val="48"/>
          <w:rtl/>
        </w:rPr>
        <w:t>أ</w:t>
      </w:r>
      <w:r w:rsidR="00F76E59">
        <w:rPr>
          <w:rFonts w:cs="KFGQPC Uthman Taha Naskh" w:hint="cs"/>
          <w:b/>
          <w:bCs/>
          <w:sz w:val="48"/>
          <w:szCs w:val="48"/>
          <w:rtl/>
        </w:rPr>
        <w:t>َ</w:t>
      </w:r>
      <w:r w:rsidRPr="008743B3">
        <w:rPr>
          <w:rFonts w:cs="KFGQPC Uthman Taha Naskh"/>
          <w:b/>
          <w:bCs/>
          <w:sz w:val="48"/>
          <w:szCs w:val="48"/>
          <w:rtl/>
        </w:rPr>
        <w:t>خ</w:t>
      </w:r>
      <w:r w:rsidR="00F76E59">
        <w:rPr>
          <w:rFonts w:cs="KFGQPC Uthman Taha Naskh" w:hint="cs"/>
          <w:b/>
          <w:bCs/>
          <w:sz w:val="48"/>
          <w:szCs w:val="48"/>
          <w:rtl/>
        </w:rPr>
        <w:t>ْ</w:t>
      </w:r>
      <w:r w:rsidRPr="008743B3">
        <w:rPr>
          <w:rFonts w:cs="KFGQPC Uthman Taha Naskh"/>
          <w:b/>
          <w:bCs/>
          <w:sz w:val="48"/>
          <w:szCs w:val="48"/>
          <w:rtl/>
        </w:rPr>
        <w:t>و</w:t>
      </w:r>
      <w:r w:rsidR="00F76E59">
        <w:rPr>
          <w:rFonts w:cs="KFGQPC Uthman Taha Naskh" w:hint="cs"/>
          <w:b/>
          <w:bCs/>
          <w:sz w:val="48"/>
          <w:szCs w:val="48"/>
          <w:rtl/>
        </w:rPr>
        <w:t>َ</w:t>
      </w:r>
      <w:r w:rsidRPr="008743B3">
        <w:rPr>
          <w:rFonts w:cs="KFGQPC Uthman Taha Naskh"/>
          <w:b/>
          <w:bCs/>
          <w:sz w:val="48"/>
          <w:szCs w:val="48"/>
          <w:rtl/>
        </w:rPr>
        <w:t>ف</w:t>
      </w:r>
      <w:r w:rsidR="00F76E59">
        <w:rPr>
          <w:rFonts w:cs="KFGQPC Uthman Taha Naskh" w:hint="cs"/>
          <w:b/>
          <w:bCs/>
          <w:sz w:val="48"/>
          <w:szCs w:val="48"/>
          <w:rtl/>
        </w:rPr>
        <w:t>ُ</w:t>
      </w:r>
      <w:r w:rsidRPr="008743B3">
        <w:rPr>
          <w:rFonts w:cs="KFGQPC Uthman Taha Naskh"/>
          <w:b/>
          <w:bCs/>
          <w:sz w:val="48"/>
          <w:szCs w:val="48"/>
          <w:rtl/>
        </w:rPr>
        <w:t xml:space="preserve"> م</w:t>
      </w:r>
      <w:r w:rsidR="00F76E59">
        <w:rPr>
          <w:rFonts w:cs="KFGQPC Uthman Taha Naskh" w:hint="cs"/>
          <w:b/>
          <w:bCs/>
          <w:sz w:val="48"/>
          <w:szCs w:val="48"/>
          <w:rtl/>
        </w:rPr>
        <w:t>ِ</w:t>
      </w:r>
      <w:r w:rsidRPr="008743B3">
        <w:rPr>
          <w:rFonts w:cs="KFGQPC Uthman Taha Naskh"/>
          <w:b/>
          <w:bCs/>
          <w:sz w:val="48"/>
          <w:szCs w:val="48"/>
          <w:rtl/>
        </w:rPr>
        <w:t>ن</w:t>
      </w:r>
      <w:r w:rsidR="00F76E59">
        <w:rPr>
          <w:rFonts w:cs="KFGQPC Uthman Taha Naskh" w:hint="cs"/>
          <w:b/>
          <w:bCs/>
          <w:sz w:val="48"/>
          <w:szCs w:val="48"/>
          <w:rtl/>
        </w:rPr>
        <w:t>َ</w:t>
      </w:r>
      <w:r w:rsidRPr="008743B3">
        <w:rPr>
          <w:rFonts w:cs="KFGQPC Uthman Taha Naskh"/>
          <w:b/>
          <w:bCs/>
          <w:sz w:val="48"/>
          <w:szCs w:val="48"/>
          <w:rtl/>
        </w:rPr>
        <w:t xml:space="preserve"> الم</w:t>
      </w:r>
      <w:r w:rsidR="00F76E59">
        <w:rPr>
          <w:rFonts w:cs="KFGQPC Uthman Taha Naskh" w:hint="cs"/>
          <w:b/>
          <w:bCs/>
          <w:sz w:val="48"/>
          <w:szCs w:val="48"/>
          <w:rtl/>
        </w:rPr>
        <w:t>َ</w:t>
      </w:r>
      <w:r w:rsidRPr="008743B3">
        <w:rPr>
          <w:rFonts w:cs="KFGQPC Uthman Taha Naskh"/>
          <w:b/>
          <w:bCs/>
          <w:sz w:val="48"/>
          <w:szCs w:val="48"/>
          <w:rtl/>
        </w:rPr>
        <w:t>س</w:t>
      </w:r>
      <w:r w:rsidR="00F76E59">
        <w:rPr>
          <w:rFonts w:cs="KFGQPC Uthman Taha Naskh" w:hint="cs"/>
          <w:b/>
          <w:bCs/>
          <w:sz w:val="48"/>
          <w:szCs w:val="48"/>
          <w:rtl/>
        </w:rPr>
        <w:t>ِ</w:t>
      </w:r>
      <w:r w:rsidRPr="008743B3">
        <w:rPr>
          <w:rFonts w:cs="KFGQPC Uthman Taha Naskh"/>
          <w:b/>
          <w:bCs/>
          <w:sz w:val="48"/>
          <w:szCs w:val="48"/>
          <w:rtl/>
        </w:rPr>
        <w:t>ي</w:t>
      </w:r>
      <w:r w:rsidR="00F76E59">
        <w:rPr>
          <w:rFonts w:cs="KFGQPC Uthman Taha Naskh" w:hint="cs"/>
          <w:b/>
          <w:bCs/>
          <w:sz w:val="48"/>
          <w:szCs w:val="48"/>
          <w:rtl/>
        </w:rPr>
        <w:t>ْ</w:t>
      </w:r>
      <w:r w:rsidRPr="008743B3">
        <w:rPr>
          <w:rFonts w:cs="KFGQPC Uthman Taha Naskh"/>
          <w:b/>
          <w:bCs/>
          <w:sz w:val="48"/>
          <w:szCs w:val="48"/>
          <w:rtl/>
        </w:rPr>
        <w:t>ح</w:t>
      </w:r>
      <w:r w:rsidR="00F76E59">
        <w:rPr>
          <w:rFonts w:cs="KFGQPC Uthman Taha Naskh" w:hint="cs"/>
          <w:b/>
          <w:bCs/>
          <w:sz w:val="48"/>
          <w:szCs w:val="48"/>
          <w:rtl/>
        </w:rPr>
        <w:t>ِ</w:t>
      </w:r>
      <w:r w:rsidRPr="008743B3">
        <w:rPr>
          <w:rFonts w:cs="KFGQPC Uthman Taha Naskh"/>
          <w:b/>
          <w:bCs/>
          <w:sz w:val="48"/>
          <w:szCs w:val="48"/>
          <w:rtl/>
        </w:rPr>
        <w:t xml:space="preserve"> الد</w:t>
      </w:r>
      <w:r w:rsidR="00F76E59">
        <w:rPr>
          <w:rFonts w:cs="KFGQPC Uthman Taha Naskh" w:hint="cs"/>
          <w:b/>
          <w:bCs/>
          <w:sz w:val="48"/>
          <w:szCs w:val="48"/>
          <w:rtl/>
        </w:rPr>
        <w:t>َّ</w:t>
      </w:r>
      <w:r w:rsidRPr="008743B3">
        <w:rPr>
          <w:rFonts w:cs="KFGQPC Uthman Taha Naskh"/>
          <w:b/>
          <w:bCs/>
          <w:sz w:val="48"/>
          <w:szCs w:val="48"/>
          <w:rtl/>
        </w:rPr>
        <w:t>ج</w:t>
      </w:r>
      <w:r w:rsidR="00F76E59">
        <w:rPr>
          <w:rFonts w:cs="KFGQPC Uthman Taha Naskh" w:hint="cs"/>
          <w:b/>
          <w:bCs/>
          <w:sz w:val="48"/>
          <w:szCs w:val="48"/>
          <w:rtl/>
        </w:rPr>
        <w:t>َّ</w:t>
      </w:r>
      <w:r w:rsidRPr="008743B3">
        <w:rPr>
          <w:rFonts w:cs="KFGQPC Uthman Taha Naskh"/>
          <w:b/>
          <w:bCs/>
          <w:sz w:val="48"/>
          <w:szCs w:val="48"/>
          <w:rtl/>
        </w:rPr>
        <w:t>ال</w:t>
      </w:r>
      <w:r w:rsidR="00F76E59">
        <w:rPr>
          <w:rFonts w:cs="KFGQPC Uthman Taha Naskh" w:hint="cs"/>
          <w:b/>
          <w:bCs/>
          <w:sz w:val="48"/>
          <w:szCs w:val="48"/>
          <w:rtl/>
        </w:rPr>
        <w:t>ِ</w:t>
      </w:r>
      <w:r w:rsidRPr="008743B3">
        <w:rPr>
          <w:rStyle w:val="ae"/>
          <w:rFonts w:cs="KFGQPC Uthman Taha Naskh"/>
          <w:sz w:val="48"/>
          <w:szCs w:val="48"/>
          <w:rtl/>
        </w:rPr>
        <w:t>(</w:t>
      </w:r>
      <w:r w:rsidRPr="008743B3">
        <w:rPr>
          <w:rStyle w:val="ae"/>
          <w:rFonts w:cs="KFGQPC Uthman Taha Naskh"/>
          <w:sz w:val="48"/>
          <w:szCs w:val="48"/>
          <w:rtl/>
        </w:rPr>
        <w:footnoteReference w:id="7"/>
      </w:r>
      <w:r w:rsidRPr="008743B3">
        <w:rPr>
          <w:rStyle w:val="ae"/>
          <w:rFonts w:cs="KFGQPC Uthman Taha Naskh"/>
          <w:sz w:val="48"/>
          <w:szCs w:val="48"/>
          <w:rtl/>
        </w:rPr>
        <w:t>)</w:t>
      </w:r>
      <w:r w:rsidRPr="008743B3">
        <w:rPr>
          <w:rFonts w:cs="KFGQPC Uthman Taha Naskh"/>
          <w:sz w:val="48"/>
          <w:szCs w:val="48"/>
          <w:rtl/>
        </w:rPr>
        <w:t>.</w:t>
      </w:r>
      <w:r w:rsidR="005D4E21">
        <w:rPr>
          <w:rFonts w:cs="KFGQPC Uthman Taha Naskh" w:hint="cs"/>
          <w:sz w:val="48"/>
          <w:szCs w:val="48"/>
          <w:rtl/>
        </w:rPr>
        <w:t xml:space="preserve"> </w:t>
      </w:r>
      <w:r w:rsidR="005D4E21">
        <w:rPr>
          <w:rFonts w:cs="KFGQPC Uthman Taha Naskh" w:hint="cs"/>
          <w:sz w:val="48"/>
          <w:szCs w:val="48"/>
          <w:rtl/>
        </w:rPr>
        <w:lastRenderedPageBreak/>
        <w:t>فطر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5D4E21">
        <w:rPr>
          <w:rFonts w:cs="KFGQPC Uthman Taha Naskh" w:hint="cs"/>
          <w:sz w:val="48"/>
          <w:szCs w:val="48"/>
          <w:rtl/>
        </w:rPr>
        <w:t>ق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5D4E21">
        <w:rPr>
          <w:rFonts w:cs="KFGQPC Uthman Taha Naskh" w:hint="cs"/>
          <w:sz w:val="48"/>
          <w:szCs w:val="48"/>
          <w:rtl/>
        </w:rPr>
        <w:t xml:space="preserve"> </w:t>
      </w:r>
      <w:r w:rsidR="00CC3393">
        <w:rPr>
          <w:rFonts w:cs="KFGQPC Uthman Taha Naskh" w:hint="cs"/>
          <w:sz w:val="48"/>
          <w:szCs w:val="48"/>
          <w:rtl/>
        </w:rPr>
        <w:t xml:space="preserve">إغواءِ </w:t>
      </w:r>
      <w:r w:rsidR="005D4E21">
        <w:rPr>
          <w:rFonts w:cs="KFGQPC Uthman Taha Naskh" w:hint="cs"/>
          <w:sz w:val="48"/>
          <w:szCs w:val="48"/>
          <w:rtl/>
        </w:rPr>
        <w:t>الشيطان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5D4E21">
        <w:rPr>
          <w:rFonts w:cs="KFGQPC Uthman Taha Naskh" w:hint="cs"/>
          <w:sz w:val="48"/>
          <w:szCs w:val="48"/>
          <w:rtl/>
        </w:rPr>
        <w:t xml:space="preserve"> فيها صفتان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5D4E21">
        <w:rPr>
          <w:rFonts w:cs="KFGQPC Uthman Taha Naskh" w:hint="cs"/>
          <w:sz w:val="48"/>
          <w:szCs w:val="48"/>
          <w:rtl/>
        </w:rPr>
        <w:t xml:space="preserve"> خطيرتان</w:t>
      </w:r>
      <w:r w:rsidR="00F76E59">
        <w:rPr>
          <w:rFonts w:cs="KFGQPC Uthman Taha Naskh" w:hint="cs"/>
          <w:sz w:val="48"/>
          <w:szCs w:val="48"/>
          <w:rtl/>
        </w:rPr>
        <w:t>ِ</w:t>
      </w:r>
      <w:r w:rsidR="005D4E21">
        <w:rPr>
          <w:rFonts w:cs="KFGQPC Uthman Taha Naskh" w:hint="cs"/>
          <w:sz w:val="48"/>
          <w:szCs w:val="48"/>
          <w:rtl/>
        </w:rPr>
        <w:t>: أنها خفية</w:t>
      </w:r>
      <w:r w:rsidR="00F76E59">
        <w:rPr>
          <w:rFonts w:cs="KFGQPC Uthman Taha Naskh" w:hint="cs"/>
          <w:sz w:val="48"/>
          <w:szCs w:val="48"/>
          <w:rtl/>
        </w:rPr>
        <w:t>ٌ</w:t>
      </w:r>
      <w:r w:rsidR="005D4E21">
        <w:rPr>
          <w:rFonts w:cs="KFGQPC Uthman Taha Naskh" w:hint="cs"/>
          <w:sz w:val="48"/>
          <w:szCs w:val="48"/>
          <w:rtl/>
        </w:rPr>
        <w:t xml:space="preserve"> وأنها مخيفة</w:t>
      </w:r>
      <w:r w:rsidR="00F76E59">
        <w:rPr>
          <w:rFonts w:cs="KFGQPC Uthman Taha Naskh" w:hint="cs"/>
          <w:sz w:val="48"/>
          <w:szCs w:val="48"/>
          <w:rtl/>
        </w:rPr>
        <w:t>ٌ</w:t>
      </w:r>
      <w:r w:rsidR="0012254A">
        <w:rPr>
          <w:rFonts w:cs="KFGQPC Uthman Taha Naskh" w:hint="cs"/>
          <w:sz w:val="48"/>
          <w:szCs w:val="48"/>
          <w:rtl/>
        </w:rPr>
        <w:t>.</w:t>
      </w:r>
    </w:p>
    <w:p w14:paraId="050F92CE" w14:textId="04E13229" w:rsidR="00FC0229" w:rsidRDefault="00FC0229" w:rsidP="00BF79D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F76E5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CC339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وكف</w:t>
      </w:r>
      <w:r w:rsidR="00A31AE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ى، وصلى الله</w:t>
      </w:r>
      <w:r w:rsidR="00F76E5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وسلم</w:t>
      </w:r>
      <w:r w:rsidR="003F195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على النبي</w:t>
      </w:r>
      <w:r w:rsidR="00CC339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المصطف</w:t>
      </w:r>
      <w:r w:rsidR="00933DF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ى، أما بعد</w:t>
      </w:r>
      <w:r w:rsidR="00F76E5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</w:t>
      </w:r>
    </w:p>
    <w:p w14:paraId="2A8896F4" w14:textId="08265B3E" w:rsidR="00BF79D6" w:rsidRPr="008743B3" w:rsidRDefault="00FC0229" w:rsidP="00BF79D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820D91" w:rsidRPr="008743B3">
        <w:rPr>
          <w:rFonts w:cs="KFGQPC Uthman Taha Naskh" w:hint="cs"/>
          <w:sz w:val="48"/>
          <w:szCs w:val="48"/>
          <w:rtl/>
        </w:rPr>
        <w:t>إليكم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الآن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</w:t>
      </w:r>
      <w:r w:rsidR="007D2BDF">
        <w:rPr>
          <w:rFonts w:cs="KFGQPC Uthman Taha Naskh" w:hint="cs"/>
          <w:sz w:val="48"/>
          <w:szCs w:val="48"/>
          <w:rtl/>
        </w:rPr>
        <w:t>سبعَ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طرقٍ </w:t>
      </w:r>
      <w:r w:rsidR="00E7466B">
        <w:rPr>
          <w:rFonts w:cs="KFGQPC Uthman Taha Naskh" w:hint="cs"/>
          <w:sz w:val="48"/>
          <w:szCs w:val="48"/>
          <w:rtl/>
        </w:rPr>
        <w:t>مخيفةٍ و</w:t>
      </w:r>
      <w:r w:rsidR="000858AD">
        <w:rPr>
          <w:rFonts w:cs="KFGQPC Uthman Taha Naskh" w:hint="cs"/>
          <w:sz w:val="48"/>
          <w:szCs w:val="48"/>
          <w:rtl/>
        </w:rPr>
        <w:t>م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خفيةٍ </w:t>
      </w:r>
      <w:r w:rsidR="007D2BDF">
        <w:rPr>
          <w:rFonts w:cs="KFGQPC Uthman Taha Naskh" w:hint="cs"/>
          <w:sz w:val="48"/>
          <w:szCs w:val="48"/>
          <w:rtl/>
        </w:rPr>
        <w:t xml:space="preserve">جداً </w:t>
      </w:r>
      <w:r w:rsidR="00820D91" w:rsidRPr="008743B3">
        <w:rPr>
          <w:rFonts w:cs="KFGQPC Uthman Taha Naskh" w:hint="cs"/>
          <w:sz w:val="48"/>
          <w:szCs w:val="48"/>
          <w:rtl/>
        </w:rPr>
        <w:t>من مداخل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الشيطان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على الإنسان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تقدح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في إخلاصه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 w:hint="cs"/>
          <w:sz w:val="48"/>
          <w:szCs w:val="48"/>
          <w:rtl/>
        </w:rPr>
        <w:t>:</w:t>
      </w:r>
    </w:p>
    <w:p w14:paraId="5513CC4E" w14:textId="3140253C" w:rsidR="00461D6A" w:rsidRPr="008743B3" w:rsidRDefault="00461D6A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من دخائل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الشيطان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على </w:t>
      </w:r>
      <w:r w:rsidRPr="008743B3">
        <w:rPr>
          <w:rFonts w:cs="KFGQPC Uthman Taha Naskh"/>
          <w:sz w:val="48"/>
          <w:szCs w:val="48"/>
          <w:rtl/>
        </w:rPr>
        <w:t>بعض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هم </w:t>
      </w:r>
      <w:r w:rsidRPr="008743B3">
        <w:rPr>
          <w:rFonts w:cs="KFGQPC Uthman Taha Naskh" w:hint="cs"/>
          <w:sz w:val="48"/>
          <w:szCs w:val="48"/>
          <w:rtl/>
        </w:rPr>
        <w:t xml:space="preserve">أن </w:t>
      </w:r>
      <w:r w:rsidRPr="008743B3">
        <w:rPr>
          <w:rFonts w:cs="KFGQPC Uthman Taha Naskh"/>
          <w:sz w:val="48"/>
          <w:szCs w:val="48"/>
          <w:rtl/>
        </w:rPr>
        <w:t>الشيطان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قد ي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غريه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في الوقيعة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بأهل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العلم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7D2BDF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وهو يريد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بذلك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أن يتسلق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على أكتاف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هم، وربما تصنّع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الدعاء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لهم</w:t>
      </w:r>
      <w:r w:rsidRPr="008743B3">
        <w:rPr>
          <w:rFonts w:cs="KFGQPC Uthman Taha Naskh" w:hint="cs"/>
          <w:sz w:val="48"/>
          <w:szCs w:val="48"/>
          <w:rtl/>
        </w:rPr>
        <w:t>؛</w:t>
      </w:r>
      <w:r w:rsidRPr="008743B3">
        <w:rPr>
          <w:rFonts w:cs="KFGQPC Uthman Taha Naskh"/>
          <w:sz w:val="48"/>
          <w:szCs w:val="48"/>
          <w:rtl/>
        </w:rPr>
        <w:t xml:space="preserve"> لي</w:t>
      </w:r>
      <w:r w:rsidRPr="008743B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ظه</w:t>
      </w:r>
      <w:r w:rsidRPr="008743B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ر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الحرص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عليهم، </w:t>
      </w:r>
      <w:r w:rsidRPr="008743B3">
        <w:rPr>
          <w:rFonts w:cs="KFGQPC Uthman Taha Naskh" w:hint="cs"/>
          <w:sz w:val="48"/>
          <w:szCs w:val="48"/>
          <w:rtl/>
        </w:rPr>
        <w:t>كأن</w:t>
      </w:r>
      <w:r w:rsidRPr="008743B3">
        <w:rPr>
          <w:rFonts w:cs="KFGQPC Uthman Taha Naskh"/>
          <w:sz w:val="48"/>
          <w:szCs w:val="48"/>
          <w:rtl/>
        </w:rPr>
        <w:t xml:space="preserve"> يقول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: فلان</w:t>
      </w:r>
      <w:r w:rsidR="00F76E59">
        <w:rPr>
          <w:rFonts w:cs="KFGQPC Uthman Taha Naskh" w:hint="cs"/>
          <w:sz w:val="48"/>
          <w:szCs w:val="48"/>
          <w:rtl/>
        </w:rPr>
        <w:t>ٌ</w:t>
      </w:r>
      <w:r w:rsidRPr="008743B3">
        <w:rPr>
          <w:rFonts w:cs="KFGQPC Uthman Taha Naskh"/>
          <w:sz w:val="48"/>
          <w:szCs w:val="48"/>
          <w:rtl/>
        </w:rPr>
        <w:t xml:space="preserve"> غفر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الله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لنا وله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قال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كذا </w:t>
      </w:r>
      <w:r w:rsidRPr="008743B3">
        <w:rPr>
          <w:rFonts w:cs="KFGQPC Uthman Taha Naskh" w:hint="cs"/>
          <w:sz w:val="48"/>
          <w:szCs w:val="48"/>
          <w:rtl/>
        </w:rPr>
        <w:t>وكذا</w:t>
      </w:r>
      <w:r w:rsidRPr="008743B3">
        <w:rPr>
          <w:rFonts w:cs="KFGQPC Uthman Taha Naskh"/>
          <w:sz w:val="48"/>
          <w:szCs w:val="48"/>
          <w:rtl/>
        </w:rPr>
        <w:t>، أو قال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: دع</w:t>
      </w:r>
      <w:r w:rsidR="00A31AE1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ونا من غيب</w:t>
      </w:r>
      <w:r w:rsidRPr="008743B3">
        <w:rPr>
          <w:rFonts w:cs="KFGQPC Uthman Taha Naskh" w:hint="cs"/>
          <w:sz w:val="48"/>
          <w:szCs w:val="48"/>
          <w:rtl/>
        </w:rPr>
        <w:t>ته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12254A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وإنما م</w:t>
      </w:r>
      <w:r w:rsidRPr="008743B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راده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غيب</w:t>
      </w:r>
      <w:r w:rsidR="00A31AE1">
        <w:rPr>
          <w:rFonts w:cs="KFGQPC Uthman Taha Naskh" w:hint="cs"/>
          <w:sz w:val="48"/>
          <w:szCs w:val="48"/>
          <w:rtl/>
        </w:rPr>
        <w:t>تُهُ</w:t>
      </w:r>
      <w:r w:rsidRPr="008743B3">
        <w:rPr>
          <w:rFonts w:cs="KFGQPC Uthman Taha Naskh"/>
          <w:sz w:val="48"/>
          <w:szCs w:val="48"/>
          <w:rtl/>
        </w:rPr>
        <w:t>.</w:t>
      </w:r>
    </w:p>
    <w:p w14:paraId="7391B8FB" w14:textId="4C0B2926" w:rsidR="00461D6A" w:rsidRPr="008743B3" w:rsidRDefault="00461D6A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ربما تكلم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Pr="008743B3">
        <w:rPr>
          <w:rFonts w:cs="KFGQPC Uthman Taha Naskh" w:hint="cs"/>
          <w:sz w:val="48"/>
          <w:szCs w:val="48"/>
          <w:rtl/>
        </w:rPr>
        <w:t>بما</w:t>
      </w:r>
      <w:r w:rsidRPr="008743B3">
        <w:rPr>
          <w:rFonts w:cs="KFGQPC Uthman Taha Naskh"/>
          <w:sz w:val="48"/>
          <w:szCs w:val="48"/>
          <w:rtl/>
        </w:rPr>
        <w:t xml:space="preserve"> يدل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أنه يفعل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بعض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الطاعات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، كمن يقول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: العبد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إذا أكثر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تلاوة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القرآن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أصبح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سهلاً عليه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قيام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الليل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12254A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ومراد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ه أن يقول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: إني </w:t>
      </w:r>
      <w:r w:rsidRPr="008743B3">
        <w:rPr>
          <w:rFonts w:cs="KFGQPC Uthman Taha Naskh" w:hint="cs"/>
          <w:sz w:val="48"/>
          <w:szCs w:val="48"/>
          <w:rtl/>
        </w:rPr>
        <w:t>أقوم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 xml:space="preserve"> الليل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.</w:t>
      </w:r>
    </w:p>
    <w:p w14:paraId="38725D8F" w14:textId="3D7939BC" w:rsidR="00BF79D6" w:rsidRPr="008743B3" w:rsidRDefault="00461D6A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طأطأة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 xml:space="preserve"> الرأس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 </w:t>
      </w:r>
      <w:r w:rsidRPr="008743B3">
        <w:rPr>
          <w:rFonts w:cs="KFGQPC Uthman Taha Naskh" w:hint="cs"/>
          <w:sz w:val="48"/>
          <w:szCs w:val="48"/>
          <w:rtl/>
        </w:rPr>
        <w:t>عند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الناس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لمرور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AD5CFC" w:rsidRPr="008743B3">
        <w:rPr>
          <w:rFonts w:cs="KFGQPC Uthman Taha Naskh" w:hint="cs"/>
          <w:sz w:val="48"/>
          <w:szCs w:val="48"/>
          <w:rtl/>
        </w:rPr>
        <w:t xml:space="preserve"> امرأة</w:t>
      </w:r>
      <w:r w:rsidR="00CC3393">
        <w:rPr>
          <w:rFonts w:cs="KFGQPC Uthman Taha Naskh" w:hint="cs"/>
          <w:sz w:val="48"/>
          <w:szCs w:val="48"/>
          <w:rtl/>
        </w:rPr>
        <w:t>ٍ</w:t>
      </w:r>
      <w:r w:rsidR="00AD5CFC" w:rsidRPr="008743B3">
        <w:rPr>
          <w:rFonts w:cs="KFGQPC Uthman Taha Naskh" w:hint="cs"/>
          <w:sz w:val="48"/>
          <w:szCs w:val="48"/>
          <w:rtl/>
        </w:rPr>
        <w:t xml:space="preserve"> مثلاً</w:t>
      </w:r>
      <w:r w:rsidR="00BF79D6" w:rsidRPr="008743B3">
        <w:rPr>
          <w:rFonts w:cs="KFGQPC Uthman Taha Naskh"/>
          <w:sz w:val="48"/>
          <w:szCs w:val="48"/>
          <w:rtl/>
        </w:rPr>
        <w:t>، وكان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 xml:space="preserve"> بإمكانه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 أن يغض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 xml:space="preserve"> ولو لم يطأطئ</w:t>
      </w:r>
      <w:r w:rsidR="003F1957">
        <w:rPr>
          <w:rFonts w:cs="KFGQPC Uthman Taha Naskh" w:hint="cs"/>
          <w:sz w:val="48"/>
          <w:szCs w:val="48"/>
          <w:rtl/>
        </w:rPr>
        <w:t>ْ</w:t>
      </w:r>
      <w:r w:rsidR="00BF79D6" w:rsidRPr="008743B3">
        <w:rPr>
          <w:rFonts w:cs="KFGQPC Uthman Taha Naskh"/>
          <w:sz w:val="48"/>
          <w:szCs w:val="48"/>
          <w:rtl/>
        </w:rPr>
        <w:t xml:space="preserve"> رأس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>ه.</w:t>
      </w:r>
    </w:p>
    <w:p w14:paraId="30C5253F" w14:textId="0787033C" w:rsidR="00BF79D6" w:rsidRPr="008743B3" w:rsidRDefault="00BF79D6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ربما أغر</w:t>
      </w:r>
      <w:r w:rsidR="00A31AE1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ى الشيطان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الإنسان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بأن يكون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متبذل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الثياب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، متظاهراً بالتزهد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 والتواضع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.</w:t>
      </w:r>
    </w:p>
    <w:p w14:paraId="1632A7F3" w14:textId="776C0EF7" w:rsidR="00BF79D6" w:rsidRPr="008743B3" w:rsidRDefault="00BF79D6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قد ي</w:t>
      </w:r>
      <w:r w:rsidR="0094142C" w:rsidRPr="008743B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خف</w:t>
      </w:r>
      <w:r w:rsidR="0094142C" w:rsidRPr="008743B3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ي العبادة</w:t>
      </w:r>
      <w:r w:rsidR="0094142C" w:rsidRPr="008743B3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ظاهراً</w:t>
      </w:r>
      <w:r w:rsidR="0012254A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لكنه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يسعى إلى أن ي</w:t>
      </w:r>
      <w:r w:rsidR="00A31AE1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عل</w:t>
      </w:r>
      <w:r w:rsidR="00850026" w:rsidRPr="008743B3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م</w:t>
      </w:r>
      <w:r w:rsidR="0051457E" w:rsidRPr="008743B3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ها الناس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بأسلوب</w:t>
      </w:r>
      <w:r w:rsidR="00CC3393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/>
          <w:sz w:val="48"/>
          <w:szCs w:val="48"/>
          <w:rtl/>
        </w:rPr>
        <w:t xml:space="preserve"> خفي</w:t>
      </w:r>
      <w:r w:rsidR="00CC3393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/>
          <w:sz w:val="48"/>
          <w:szCs w:val="48"/>
          <w:rtl/>
        </w:rPr>
        <w:t xml:space="preserve"> </w:t>
      </w:r>
      <w:r w:rsidR="00A31AE1">
        <w:rPr>
          <w:rFonts w:cs="KFGQPC Uthman Taha Naskh" w:hint="cs"/>
          <w:sz w:val="48"/>
          <w:szCs w:val="48"/>
          <w:rtl/>
        </w:rPr>
        <w:t>دسَّهُ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عليه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الشيطان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E765B5">
        <w:rPr>
          <w:rFonts w:cs="KFGQPC Uthman Taha Naskh" w:hint="cs"/>
          <w:sz w:val="48"/>
          <w:szCs w:val="48"/>
          <w:rtl/>
        </w:rPr>
        <w:t>،</w:t>
      </w:r>
      <w:r w:rsidRPr="008743B3">
        <w:rPr>
          <w:rFonts w:cs="KFGQPC Uthman Taha Naskh"/>
          <w:sz w:val="48"/>
          <w:szCs w:val="48"/>
          <w:rtl/>
        </w:rPr>
        <w:t xml:space="preserve"> كم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ن</w:t>
      </w:r>
      <w:r w:rsidR="003F1957">
        <w:rPr>
          <w:rFonts w:cs="KFGQPC Uthman Taha Naskh" w:hint="cs"/>
          <w:sz w:val="48"/>
          <w:szCs w:val="48"/>
          <w:rtl/>
        </w:rPr>
        <w:t>ْ</w:t>
      </w:r>
      <w:r w:rsidRPr="008743B3">
        <w:rPr>
          <w:rFonts w:cs="KFGQPC Uthman Taha Naskh"/>
          <w:sz w:val="48"/>
          <w:szCs w:val="48"/>
          <w:rtl/>
        </w:rPr>
        <w:t xml:space="preserve"> ي</w:t>
      </w:r>
      <w:r w:rsidR="00820D91" w:rsidRPr="008743B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سب</w:t>
      </w:r>
      <w:r w:rsidR="00820D91" w:rsidRPr="008743B3">
        <w:rPr>
          <w:rFonts w:cs="KFGQPC Uthman Taha Naskh" w:hint="cs"/>
          <w:sz w:val="48"/>
          <w:szCs w:val="48"/>
          <w:rtl/>
        </w:rPr>
        <w:t>ِّ</w:t>
      </w:r>
      <w:r w:rsidRPr="008743B3">
        <w:rPr>
          <w:rFonts w:cs="KFGQPC Uthman Taha Naskh"/>
          <w:sz w:val="48"/>
          <w:szCs w:val="48"/>
          <w:rtl/>
        </w:rPr>
        <w:t>ح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سراً، لكنه </w:t>
      </w:r>
      <w:r w:rsidR="00820D91" w:rsidRPr="008743B3">
        <w:rPr>
          <w:rFonts w:cs="KFGQPC Uthman Taha Naskh"/>
          <w:sz w:val="48"/>
          <w:szCs w:val="48"/>
          <w:rtl/>
        </w:rPr>
        <w:t>ي</w:t>
      </w:r>
      <w:r w:rsidR="00850026" w:rsidRPr="008743B3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/>
          <w:sz w:val="48"/>
          <w:szCs w:val="48"/>
          <w:rtl/>
        </w:rPr>
        <w:t>ص</w:t>
      </w:r>
      <w:r w:rsidR="00850026" w:rsidRPr="008743B3">
        <w:rPr>
          <w:rFonts w:cs="KFGQPC Uthman Taha Naskh" w:hint="cs"/>
          <w:sz w:val="48"/>
          <w:szCs w:val="48"/>
          <w:rtl/>
        </w:rPr>
        <w:t>ْ</w:t>
      </w:r>
      <w:r w:rsidR="00820D91" w:rsidRPr="008743B3">
        <w:rPr>
          <w:rFonts w:cs="KFGQPC Uthman Taha Naskh"/>
          <w:sz w:val="48"/>
          <w:szCs w:val="48"/>
          <w:rtl/>
        </w:rPr>
        <w:t>ف</w:t>
      </w:r>
      <w:r w:rsidR="00850026" w:rsidRPr="008743B3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/>
          <w:sz w:val="48"/>
          <w:szCs w:val="48"/>
          <w:rtl/>
        </w:rPr>
        <w:t>ر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="00820D91" w:rsidRPr="008743B3">
        <w:rPr>
          <w:rFonts w:cs="KFGQPC Uthman Taha Naskh"/>
          <w:sz w:val="48"/>
          <w:szCs w:val="48"/>
          <w:rtl/>
        </w:rPr>
        <w:t xml:space="preserve"> بحرف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820D91" w:rsidRPr="008743B3">
        <w:rPr>
          <w:rFonts w:cs="KFGQPC Uthman Taha Naskh"/>
          <w:sz w:val="48"/>
          <w:szCs w:val="48"/>
          <w:rtl/>
        </w:rPr>
        <w:t xml:space="preserve"> السين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2318E6">
        <w:rPr>
          <w:rFonts w:cs="KFGQPC Uthman Taha Naskh" w:hint="cs"/>
          <w:sz w:val="48"/>
          <w:szCs w:val="48"/>
          <w:rtl/>
        </w:rPr>
        <w:t>؛</w:t>
      </w:r>
      <w:r w:rsidR="00820D91" w:rsidRPr="008743B3">
        <w:rPr>
          <w:rFonts w:cs="KFGQPC Uthman Taha Naskh" w:hint="cs"/>
          <w:sz w:val="48"/>
          <w:szCs w:val="48"/>
          <w:rtl/>
        </w:rPr>
        <w:t xml:space="preserve"> </w:t>
      </w:r>
      <w:r w:rsidR="007D2BDF">
        <w:rPr>
          <w:rFonts w:cs="KFGQPC Uthman Taha Naskh" w:hint="cs"/>
          <w:sz w:val="48"/>
          <w:szCs w:val="48"/>
          <w:rtl/>
        </w:rPr>
        <w:t>ل</w:t>
      </w:r>
      <w:r w:rsidRPr="008743B3">
        <w:rPr>
          <w:rFonts w:cs="KFGQPC Uthman Taha Naskh"/>
          <w:sz w:val="48"/>
          <w:szCs w:val="48"/>
          <w:rtl/>
        </w:rPr>
        <w:t>ي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سمع</w:t>
      </w:r>
      <w:r w:rsidR="00E765B5">
        <w:rPr>
          <w:rFonts w:cs="KFGQPC Uthman Taha Naskh" w:hint="cs"/>
          <w:sz w:val="48"/>
          <w:szCs w:val="48"/>
          <w:rtl/>
        </w:rPr>
        <w:t>وه</w:t>
      </w:r>
      <w:r w:rsidR="00F76E59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.</w:t>
      </w:r>
    </w:p>
    <w:p w14:paraId="3061C263" w14:textId="4B799750" w:rsidR="00BF79D6" w:rsidRPr="008743B3" w:rsidRDefault="00461D6A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(</w:t>
      </w:r>
      <w:r w:rsidR="00F76E59" w:rsidRPr="008743B3">
        <w:rPr>
          <w:rFonts w:cs="KFGQPC Uthman Taha Naskh"/>
          <w:sz w:val="48"/>
          <w:szCs w:val="48"/>
          <w:rtl/>
        </w:rPr>
        <w:t>من دَقائقِ أبوابِ الرِّياءِ</w:t>
      </w:r>
      <w:r w:rsidR="00F76E59">
        <w:rPr>
          <w:rFonts w:cs="KFGQPC Uthman Taha Naskh" w:hint="cs"/>
          <w:sz w:val="48"/>
          <w:szCs w:val="48"/>
          <w:rtl/>
        </w:rPr>
        <w:t xml:space="preserve">: </w:t>
      </w:r>
      <w:r w:rsidR="00172BDB" w:rsidRPr="008743B3">
        <w:rPr>
          <w:rFonts w:cs="KFGQPC Uthman Taha Naskh"/>
          <w:sz w:val="48"/>
          <w:szCs w:val="48"/>
          <w:rtl/>
        </w:rPr>
        <w:t>أن الإنسانَ قد يذُمُّ نفس</w:t>
      </w:r>
      <w:r w:rsidR="00F76E59">
        <w:rPr>
          <w:rFonts w:cs="KFGQPC Uthman Taha Naskh" w:hint="cs"/>
          <w:sz w:val="48"/>
          <w:szCs w:val="48"/>
          <w:rtl/>
        </w:rPr>
        <w:t>َ</w:t>
      </w:r>
      <w:r w:rsidR="00172BDB" w:rsidRPr="008743B3">
        <w:rPr>
          <w:rFonts w:cs="KFGQPC Uthman Taha Naskh"/>
          <w:sz w:val="48"/>
          <w:szCs w:val="48"/>
          <w:rtl/>
        </w:rPr>
        <w:t>هُ يين الناسِ</w:t>
      </w:r>
      <w:r w:rsidR="0078425C">
        <w:rPr>
          <w:rFonts w:cs="KFGQPC Uthman Taha Naskh" w:hint="cs"/>
          <w:sz w:val="48"/>
          <w:szCs w:val="48"/>
          <w:rtl/>
        </w:rPr>
        <w:t>؛</w:t>
      </w:r>
      <w:r w:rsidR="00172BDB" w:rsidRPr="008743B3">
        <w:rPr>
          <w:rFonts w:cs="KFGQPC Uthman Taha Naskh"/>
          <w:sz w:val="48"/>
          <w:szCs w:val="48"/>
          <w:rtl/>
        </w:rPr>
        <w:t xml:space="preserve"> </w:t>
      </w:r>
      <w:r w:rsidR="00F76E59">
        <w:rPr>
          <w:rFonts w:cs="KFGQPC Uthman Taha Naskh" w:hint="cs"/>
          <w:sz w:val="48"/>
          <w:szCs w:val="48"/>
          <w:rtl/>
        </w:rPr>
        <w:t>ل</w:t>
      </w:r>
      <w:r w:rsidR="00172BDB" w:rsidRPr="008743B3">
        <w:rPr>
          <w:rFonts w:cs="KFGQPC Uthman Taha Naskh"/>
          <w:sz w:val="48"/>
          <w:szCs w:val="48"/>
          <w:rtl/>
        </w:rPr>
        <w:t>يُرِي</w:t>
      </w:r>
      <w:r w:rsidR="00F76E59">
        <w:rPr>
          <w:rFonts w:cs="KFGQPC Uthman Taha Naskh" w:hint="cs"/>
          <w:sz w:val="48"/>
          <w:szCs w:val="48"/>
          <w:rtl/>
        </w:rPr>
        <w:t>َهُم</w:t>
      </w:r>
      <w:r w:rsidR="00172BDB" w:rsidRPr="008743B3">
        <w:rPr>
          <w:rFonts w:cs="KFGQPC Uthman Taha Naskh"/>
          <w:sz w:val="48"/>
          <w:szCs w:val="48"/>
          <w:rtl/>
        </w:rPr>
        <w:t xml:space="preserve"> أَنه</w:t>
      </w:r>
      <w:r w:rsidR="00A31AE1">
        <w:rPr>
          <w:rFonts w:cs="KFGQPC Uthman Taha Naskh" w:hint="cs"/>
          <w:sz w:val="48"/>
          <w:szCs w:val="48"/>
          <w:rtl/>
        </w:rPr>
        <w:t>ُ</w:t>
      </w:r>
      <w:r w:rsidR="00172BDB" w:rsidRPr="008743B3">
        <w:rPr>
          <w:rFonts w:cs="KFGQPC Uthman Taha Naskh"/>
          <w:sz w:val="48"/>
          <w:szCs w:val="48"/>
          <w:rtl/>
        </w:rPr>
        <w:t xml:space="preserve"> مُتواضعٌ عندَ نفسهِ، </w:t>
      </w:r>
      <w:r w:rsidR="00F76E59">
        <w:rPr>
          <w:rFonts w:cs="KFGQPC Uthman Taha Naskh" w:hint="cs"/>
          <w:sz w:val="48"/>
          <w:szCs w:val="48"/>
          <w:rtl/>
        </w:rPr>
        <w:t>ف</w:t>
      </w:r>
      <w:r w:rsidR="00172BDB" w:rsidRPr="008743B3">
        <w:rPr>
          <w:rFonts w:cs="KFGQPC Uthman Taha Naskh"/>
          <w:sz w:val="48"/>
          <w:szCs w:val="48"/>
          <w:rtl/>
        </w:rPr>
        <w:t>يمدحُونَهُ ب</w:t>
      </w:r>
      <w:r w:rsidR="00F76E59">
        <w:rPr>
          <w:rFonts w:cs="KFGQPC Uthman Taha Naskh" w:hint="cs"/>
          <w:sz w:val="48"/>
          <w:szCs w:val="48"/>
          <w:rtl/>
        </w:rPr>
        <w:t>ذلكَ</w:t>
      </w:r>
      <w:r w:rsidR="00172BDB" w:rsidRPr="008743B3">
        <w:rPr>
          <w:rFonts w:cs="KFGQPC Uthman Taha Naskh" w:hint="cs"/>
          <w:sz w:val="48"/>
          <w:szCs w:val="48"/>
          <w:rtl/>
        </w:rPr>
        <w:t>)</w:t>
      </w:r>
      <w:r w:rsidR="00172BDB" w:rsidRPr="008743B3">
        <w:rPr>
          <w:rStyle w:val="ae"/>
          <w:sz w:val="52"/>
          <w:szCs w:val="52"/>
          <w:rtl/>
        </w:rPr>
        <w:t>(</w:t>
      </w:r>
      <w:r w:rsidR="00172BDB" w:rsidRPr="008743B3">
        <w:rPr>
          <w:rStyle w:val="ae"/>
          <w:sz w:val="52"/>
          <w:szCs w:val="52"/>
          <w:rtl/>
        </w:rPr>
        <w:footnoteReference w:id="8"/>
      </w:r>
      <w:r w:rsidR="00172BDB" w:rsidRPr="008743B3">
        <w:rPr>
          <w:rStyle w:val="ae"/>
          <w:sz w:val="52"/>
          <w:szCs w:val="52"/>
          <w:rtl/>
        </w:rPr>
        <w:t>)</w:t>
      </w:r>
      <w:r w:rsidR="00BF79D6" w:rsidRPr="008743B3">
        <w:rPr>
          <w:rFonts w:cs="KFGQPC Uthman Taha Naskh"/>
          <w:sz w:val="48"/>
          <w:szCs w:val="48"/>
          <w:rtl/>
        </w:rPr>
        <w:t xml:space="preserve"> </w:t>
      </w:r>
      <w:r w:rsidR="001D019C" w:rsidRPr="008743B3">
        <w:rPr>
          <w:rFonts w:cs="KFGQPC Uthman Taha Naskh"/>
          <w:sz w:val="48"/>
          <w:szCs w:val="48"/>
          <w:rtl/>
        </w:rPr>
        <w:t>في</w:t>
      </w:r>
      <w:r w:rsidR="001D019C" w:rsidRPr="008743B3">
        <w:rPr>
          <w:rFonts w:cs="KFGQPC Uthman Taha Naskh" w:hint="cs"/>
          <w:sz w:val="48"/>
          <w:szCs w:val="48"/>
          <w:rtl/>
        </w:rPr>
        <w:t>خي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1B3DAF">
        <w:rPr>
          <w:rFonts w:cs="KFGQPC Uthman Taha Naskh" w:hint="cs"/>
          <w:sz w:val="48"/>
          <w:szCs w:val="48"/>
          <w:rtl/>
        </w:rPr>
        <w:t>ّ</w:t>
      </w:r>
      <w:r w:rsidR="001D019C" w:rsidRPr="008743B3">
        <w:rPr>
          <w:rFonts w:cs="KFGQPC Uthman Taha Naskh" w:hint="cs"/>
          <w:sz w:val="48"/>
          <w:szCs w:val="48"/>
          <w:rtl/>
        </w:rPr>
        <w:t>ل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1D019C" w:rsidRPr="008743B3">
        <w:rPr>
          <w:rFonts w:cs="KFGQPC Uthman Taha Naskh" w:hint="cs"/>
          <w:sz w:val="48"/>
          <w:szCs w:val="48"/>
          <w:rtl/>
        </w:rPr>
        <w:t xml:space="preserve"> إليه</w:t>
      </w:r>
      <w:r w:rsidR="00BF79D6" w:rsidRPr="008743B3">
        <w:rPr>
          <w:rFonts w:cs="KFGQPC Uthman Taha Naskh"/>
          <w:sz w:val="48"/>
          <w:szCs w:val="48"/>
          <w:rtl/>
        </w:rPr>
        <w:t xml:space="preserve"> الشيطان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="00BF79D6" w:rsidRPr="008743B3">
        <w:rPr>
          <w:rFonts w:cs="KFGQPC Uthman Taha Naskh"/>
          <w:sz w:val="48"/>
          <w:szCs w:val="48"/>
          <w:rtl/>
        </w:rPr>
        <w:t xml:space="preserve"> </w:t>
      </w:r>
      <w:r w:rsidR="001D019C" w:rsidRPr="008743B3">
        <w:rPr>
          <w:rFonts w:cs="KFGQPC Uthman Taha Naskh" w:hint="cs"/>
          <w:sz w:val="48"/>
          <w:szCs w:val="48"/>
          <w:rtl/>
        </w:rPr>
        <w:t>أن</w:t>
      </w:r>
      <w:r w:rsidR="003F1957">
        <w:rPr>
          <w:rFonts w:cs="KFGQPC Uthman Taha Naskh" w:hint="cs"/>
          <w:sz w:val="48"/>
          <w:szCs w:val="48"/>
          <w:rtl/>
        </w:rPr>
        <w:t>ْ</w:t>
      </w:r>
      <w:r w:rsidR="001D019C" w:rsidRPr="008743B3">
        <w:rPr>
          <w:rFonts w:cs="KFGQPC Uthman Taha Naskh"/>
          <w:sz w:val="48"/>
          <w:szCs w:val="48"/>
          <w:rtl/>
        </w:rPr>
        <w:t xml:space="preserve"> قد نج</w:t>
      </w:r>
      <w:r w:rsidR="00850026" w:rsidRPr="008743B3">
        <w:rPr>
          <w:rFonts w:cs="KFGQPC Uthman Taha Naskh" w:hint="cs"/>
          <w:sz w:val="48"/>
          <w:szCs w:val="48"/>
          <w:rtl/>
        </w:rPr>
        <w:t>َ</w:t>
      </w:r>
      <w:r w:rsidR="001D019C" w:rsidRPr="008743B3">
        <w:rPr>
          <w:rFonts w:cs="KFGQPC Uthman Taha Naskh" w:hint="cs"/>
          <w:sz w:val="48"/>
          <w:szCs w:val="48"/>
          <w:rtl/>
        </w:rPr>
        <w:t>ى</w:t>
      </w:r>
      <w:r w:rsidR="00BF79D6" w:rsidRPr="008743B3">
        <w:rPr>
          <w:rFonts w:cs="KFGQPC Uthman Taha Naskh"/>
          <w:sz w:val="48"/>
          <w:szCs w:val="48"/>
          <w:rtl/>
        </w:rPr>
        <w:t xml:space="preserve"> </w:t>
      </w:r>
      <w:r w:rsidR="00BF79D6" w:rsidRPr="008743B3">
        <w:rPr>
          <w:rFonts w:cs="KFGQPC Uthman Taha Naskh"/>
          <w:sz w:val="48"/>
          <w:szCs w:val="48"/>
          <w:rtl/>
        </w:rPr>
        <w:lastRenderedPageBreak/>
        <w:t>من الرياء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>، وإنما سحب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>ه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="00BF79D6" w:rsidRPr="008743B3">
        <w:rPr>
          <w:rFonts w:cs="KFGQPC Uthman Taha Naskh"/>
          <w:sz w:val="48"/>
          <w:szCs w:val="48"/>
          <w:rtl/>
        </w:rPr>
        <w:t xml:space="preserve"> إلى الرياء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 على وجهه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، </w:t>
      </w:r>
      <w:r w:rsidR="00CB1B17" w:rsidRPr="008743B3">
        <w:rPr>
          <w:rFonts w:cs="KFGQPC Uthman Taha Naskh" w:hint="cs"/>
          <w:sz w:val="48"/>
          <w:szCs w:val="48"/>
          <w:rtl/>
        </w:rPr>
        <w:t xml:space="preserve">فكما </w:t>
      </w:r>
      <w:r w:rsidR="00CB1B17" w:rsidRPr="008743B3">
        <w:rPr>
          <w:rFonts w:cs="KFGQPC Uthman Taha Naskh"/>
          <w:sz w:val="48"/>
          <w:szCs w:val="48"/>
          <w:rtl/>
        </w:rPr>
        <w:t>لا تمدح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="00CB1B17" w:rsidRPr="008743B3">
        <w:rPr>
          <w:rFonts w:cs="KFGQPC Uthman Taha Naskh"/>
          <w:sz w:val="48"/>
          <w:szCs w:val="48"/>
          <w:rtl/>
        </w:rPr>
        <w:t xml:space="preserve"> نفس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CB1B17" w:rsidRPr="008743B3">
        <w:rPr>
          <w:rFonts w:cs="KFGQPC Uthman Taha Naskh"/>
          <w:sz w:val="48"/>
          <w:szCs w:val="48"/>
          <w:rtl/>
        </w:rPr>
        <w:t xml:space="preserve">ك </w:t>
      </w:r>
      <w:r w:rsidR="00CB1B17" w:rsidRPr="008743B3">
        <w:rPr>
          <w:rFonts w:cs="KFGQPC Uthman Taha Naskh" w:hint="cs"/>
          <w:sz w:val="48"/>
          <w:szCs w:val="48"/>
          <w:rtl/>
        </w:rPr>
        <w:t>أمام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CB1B17" w:rsidRPr="008743B3">
        <w:rPr>
          <w:rFonts w:cs="KFGQPC Uthman Taha Naskh" w:hint="cs"/>
          <w:sz w:val="48"/>
          <w:szCs w:val="48"/>
          <w:rtl/>
        </w:rPr>
        <w:t xml:space="preserve"> الناس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D62D39">
        <w:rPr>
          <w:rFonts w:cs="KFGQPC Uthman Taha Naskh" w:hint="cs"/>
          <w:sz w:val="48"/>
          <w:szCs w:val="48"/>
          <w:rtl/>
        </w:rPr>
        <w:t>؛</w:t>
      </w:r>
      <w:r w:rsidR="00CB1B17" w:rsidRPr="008743B3">
        <w:rPr>
          <w:rFonts w:cs="KFGQPC Uthman Taha Naskh" w:hint="cs"/>
          <w:sz w:val="48"/>
          <w:szCs w:val="48"/>
          <w:rtl/>
        </w:rPr>
        <w:t xml:space="preserve"> </w:t>
      </w:r>
      <w:r w:rsidR="00BF79D6" w:rsidRPr="008743B3">
        <w:rPr>
          <w:rFonts w:cs="KFGQPC Uthman Taha Naskh"/>
          <w:sz w:val="48"/>
          <w:szCs w:val="48"/>
          <w:rtl/>
        </w:rPr>
        <w:t>ف</w:t>
      </w:r>
      <w:r w:rsidR="00CB1B17" w:rsidRPr="008743B3">
        <w:rPr>
          <w:rFonts w:cs="KFGQPC Uthman Taha Naskh" w:hint="cs"/>
          <w:sz w:val="48"/>
          <w:szCs w:val="48"/>
          <w:rtl/>
        </w:rPr>
        <w:t>كذلك</w:t>
      </w:r>
      <w:r w:rsidR="001B3DAF">
        <w:rPr>
          <w:rFonts w:cs="KFGQPC Uthman Taha Naskh" w:hint="cs"/>
          <w:sz w:val="48"/>
          <w:szCs w:val="48"/>
          <w:rtl/>
        </w:rPr>
        <w:t>َ</w:t>
      </w:r>
      <w:r w:rsidR="00CB1B17" w:rsidRPr="008743B3">
        <w:rPr>
          <w:rFonts w:cs="KFGQPC Uthman Taha Naskh" w:hint="cs"/>
          <w:sz w:val="48"/>
          <w:szCs w:val="48"/>
          <w:rtl/>
        </w:rPr>
        <w:t xml:space="preserve"> </w:t>
      </w:r>
      <w:r w:rsidR="00BF79D6" w:rsidRPr="008743B3">
        <w:rPr>
          <w:rFonts w:cs="KFGQPC Uthman Taha Naskh"/>
          <w:sz w:val="48"/>
          <w:szCs w:val="48"/>
          <w:rtl/>
        </w:rPr>
        <w:t>لا ت</w:t>
      </w:r>
      <w:r w:rsidR="001B3DAF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>س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BF79D6" w:rsidRPr="008743B3">
        <w:rPr>
          <w:rFonts w:cs="KFGQPC Uthman Taha Naskh"/>
          <w:sz w:val="48"/>
          <w:szCs w:val="48"/>
          <w:rtl/>
        </w:rPr>
        <w:t>ب</w:t>
      </w:r>
      <w:r w:rsidR="00AA5445" w:rsidRPr="008743B3">
        <w:rPr>
          <w:rFonts w:cs="KFGQPC Uthman Taha Naskh" w:hint="cs"/>
          <w:sz w:val="48"/>
          <w:szCs w:val="48"/>
          <w:rtl/>
        </w:rPr>
        <w:t>َّ</w:t>
      </w:r>
      <w:r w:rsidR="00CB1B17" w:rsidRPr="008743B3">
        <w:rPr>
          <w:rFonts w:cs="KFGQPC Uthman Taha Naskh" w:hint="cs"/>
          <w:sz w:val="48"/>
          <w:szCs w:val="48"/>
          <w:rtl/>
        </w:rPr>
        <w:t>ها أ</w:t>
      </w:r>
      <w:r w:rsidR="00850026" w:rsidRPr="008743B3">
        <w:rPr>
          <w:rFonts w:cs="KFGQPC Uthman Taha Naskh" w:hint="cs"/>
          <w:sz w:val="48"/>
          <w:szCs w:val="48"/>
          <w:rtl/>
        </w:rPr>
        <w:t>مام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850026" w:rsidRPr="008743B3">
        <w:rPr>
          <w:rFonts w:cs="KFGQPC Uthman Taha Naskh" w:hint="cs"/>
          <w:sz w:val="48"/>
          <w:szCs w:val="48"/>
          <w:rtl/>
        </w:rPr>
        <w:t>هم</w:t>
      </w:r>
      <w:r w:rsidR="00BF79D6" w:rsidRPr="008743B3">
        <w:rPr>
          <w:rFonts w:cs="KFGQPC Uthman Taha Naskh"/>
          <w:sz w:val="48"/>
          <w:szCs w:val="48"/>
          <w:rtl/>
        </w:rPr>
        <w:t xml:space="preserve"> </w:t>
      </w:r>
      <w:r w:rsidR="00CB1B17" w:rsidRPr="008743B3">
        <w:rPr>
          <w:rFonts w:cs="KFGQPC Uthman Taha Naskh"/>
          <w:sz w:val="48"/>
          <w:szCs w:val="48"/>
          <w:rtl/>
        </w:rPr>
        <w:t>أيضاً</w:t>
      </w:r>
      <w:r w:rsidR="00BF79D6" w:rsidRPr="008743B3">
        <w:rPr>
          <w:rFonts w:cs="KFGQPC Uthman Taha Naskh"/>
          <w:sz w:val="48"/>
          <w:szCs w:val="48"/>
          <w:rtl/>
        </w:rPr>
        <w:t>.</w:t>
      </w:r>
    </w:p>
    <w:p w14:paraId="316B10C7" w14:textId="39DF4B06" w:rsidR="00BF79D6" w:rsidRPr="008743B3" w:rsidRDefault="001D019C" w:rsidP="007D2BDF">
      <w:pPr>
        <w:pStyle w:val="afc"/>
        <w:numPr>
          <w:ilvl w:val="0"/>
          <w:numId w:val="3"/>
        </w:numPr>
        <w:tabs>
          <w:tab w:val="left" w:pos="282"/>
        </w:tabs>
        <w:ind w:left="139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أ</w:t>
      </w:r>
      <w:r w:rsidR="00BF79D6" w:rsidRPr="008743B3">
        <w:rPr>
          <w:rFonts w:cs="KFGQPC Uthman Taha Naskh"/>
          <w:sz w:val="48"/>
          <w:szCs w:val="48"/>
          <w:rtl/>
        </w:rPr>
        <w:t>ن يبدأ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 xml:space="preserve"> العمل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 xml:space="preserve"> لوجه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 الله</w:t>
      </w:r>
      <w:r w:rsidR="00CC3393">
        <w:rPr>
          <w:rFonts w:cs="KFGQPC Uthman Taha Naskh" w:hint="cs"/>
          <w:sz w:val="48"/>
          <w:szCs w:val="48"/>
          <w:rtl/>
        </w:rPr>
        <w:t>ِ</w:t>
      </w:r>
      <w:r w:rsidR="00BF79D6" w:rsidRPr="008743B3">
        <w:rPr>
          <w:rFonts w:cs="KFGQPC Uthman Taha Naskh"/>
          <w:sz w:val="48"/>
          <w:szCs w:val="48"/>
          <w:rtl/>
        </w:rPr>
        <w:t xml:space="preserve"> تعالى، </w:t>
      </w:r>
      <w:r w:rsidR="00820D91" w:rsidRPr="008743B3">
        <w:rPr>
          <w:rFonts w:cs="KFGQPC Uthman Taha Naskh"/>
          <w:sz w:val="48"/>
          <w:szCs w:val="48"/>
          <w:rtl/>
        </w:rPr>
        <w:t>فإذا علم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/>
          <w:sz w:val="48"/>
          <w:szCs w:val="48"/>
          <w:rtl/>
        </w:rPr>
        <w:t xml:space="preserve"> أن الناس</w:t>
      </w:r>
      <w:r w:rsidR="00850026" w:rsidRPr="008743B3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/>
          <w:sz w:val="48"/>
          <w:szCs w:val="48"/>
          <w:rtl/>
        </w:rPr>
        <w:t xml:space="preserve"> مطلعون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/>
          <w:sz w:val="48"/>
          <w:szCs w:val="48"/>
          <w:rtl/>
        </w:rPr>
        <w:t xml:space="preserve"> عليه زاد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820D91" w:rsidRPr="008743B3">
        <w:rPr>
          <w:rFonts w:cs="KFGQPC Uthman Taha Naskh"/>
          <w:sz w:val="48"/>
          <w:szCs w:val="48"/>
          <w:rtl/>
        </w:rPr>
        <w:t xml:space="preserve"> في عمله</w:t>
      </w:r>
      <w:r w:rsidR="00CC3393">
        <w:rPr>
          <w:rFonts w:cs="KFGQPC Uthman Taha Naskh" w:hint="cs"/>
          <w:sz w:val="48"/>
          <w:szCs w:val="48"/>
          <w:rtl/>
        </w:rPr>
        <w:t>ِ،</w:t>
      </w:r>
      <w:r w:rsidR="00820D91" w:rsidRPr="008743B3">
        <w:rPr>
          <w:rFonts w:cs="KFGQPC Uthman Taha Naskh"/>
          <w:sz w:val="48"/>
          <w:szCs w:val="48"/>
          <w:rtl/>
        </w:rPr>
        <w:t xml:space="preserve"> ف</w:t>
      </w:r>
      <w:r w:rsidR="00820D91" w:rsidRPr="008743B3">
        <w:rPr>
          <w:rFonts w:cs="KFGQPC Uthman Taha Naskh" w:hint="cs"/>
          <w:sz w:val="48"/>
          <w:szCs w:val="48"/>
          <w:rtl/>
        </w:rPr>
        <w:t>ربما أ</w:t>
      </w:r>
      <w:r w:rsidR="00BF79D6" w:rsidRPr="008743B3">
        <w:rPr>
          <w:rFonts w:cs="KFGQPC Uthman Taha Naskh"/>
          <w:sz w:val="48"/>
          <w:szCs w:val="48"/>
          <w:rtl/>
        </w:rPr>
        <w:t>طال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 xml:space="preserve"> صلات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BF79D6" w:rsidRPr="008743B3">
        <w:rPr>
          <w:rFonts w:cs="KFGQPC Uthman Taha Naskh"/>
          <w:sz w:val="48"/>
          <w:szCs w:val="48"/>
          <w:rtl/>
        </w:rPr>
        <w:t>ه أكثر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مما نو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ى، أو تصدق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بأكثر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مما نو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>ى</w:t>
      </w:r>
      <w:r w:rsidR="00BF79D6" w:rsidRPr="008743B3">
        <w:rPr>
          <w:rFonts w:cs="KFGQPC Uthman Taha Naskh"/>
          <w:sz w:val="48"/>
          <w:szCs w:val="48"/>
          <w:rtl/>
        </w:rPr>
        <w:t>.</w:t>
      </w:r>
    </w:p>
    <w:p w14:paraId="4EBAE0C1" w14:textId="7AEFABA3" w:rsidR="005D4E21" w:rsidRPr="00E8534F" w:rsidRDefault="006640ED" w:rsidP="00E8534F">
      <w:pPr>
        <w:rPr>
          <w:rFonts w:cs="KFGQPC Uthman Taha Naskh"/>
          <w:sz w:val="48"/>
          <w:szCs w:val="48"/>
        </w:rPr>
      </w:pPr>
      <w:r w:rsidRPr="008743B3">
        <w:rPr>
          <w:rFonts w:cs="KFGQPC Uthman Taha Naskh" w:hint="cs"/>
          <w:sz w:val="48"/>
          <w:szCs w:val="48"/>
          <w:rtl/>
        </w:rPr>
        <w:t>وبعد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>؛ فلا تستغرب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>وا هذه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621ECB">
        <w:rPr>
          <w:rFonts w:cs="KFGQPC Uthman Taha Naskh" w:hint="cs"/>
          <w:sz w:val="48"/>
          <w:szCs w:val="48"/>
          <w:rtl/>
        </w:rPr>
        <w:t>الخفايا</w:t>
      </w:r>
      <w:r w:rsidRPr="008743B3">
        <w:rPr>
          <w:rFonts w:cs="KFGQPC Uthman Taha Naskh" w:hint="cs"/>
          <w:sz w:val="48"/>
          <w:szCs w:val="48"/>
          <w:rtl/>
        </w:rPr>
        <w:t xml:space="preserve"> في الرياء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>، فإن الأمر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خطير</w:t>
      </w:r>
      <w:r w:rsidR="003F1957">
        <w:rPr>
          <w:rFonts w:cs="KFGQPC Uthman Taha Naskh" w:hint="cs"/>
          <w:sz w:val="48"/>
          <w:szCs w:val="48"/>
          <w:rtl/>
        </w:rPr>
        <w:t>ٌ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E765B5">
        <w:rPr>
          <w:rFonts w:cs="KFGQPC Uthman Taha Naskh" w:hint="cs"/>
          <w:sz w:val="48"/>
          <w:szCs w:val="48"/>
          <w:rtl/>
        </w:rPr>
        <w:t>جداً</w:t>
      </w:r>
      <w:r w:rsidRPr="008743B3">
        <w:rPr>
          <w:rFonts w:cs="KFGQPC Uthman Taha Naskh" w:hint="cs"/>
          <w:sz w:val="48"/>
          <w:szCs w:val="48"/>
          <w:rtl/>
        </w:rPr>
        <w:t xml:space="preserve">، </w:t>
      </w:r>
      <w:r w:rsidR="00E765B5">
        <w:rPr>
          <w:rFonts w:cs="KFGQPC Uthman Taha Naskh" w:hint="cs"/>
          <w:sz w:val="48"/>
          <w:szCs w:val="48"/>
          <w:rtl/>
        </w:rPr>
        <w:t>والشيطان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E765B5">
        <w:rPr>
          <w:rFonts w:cs="KFGQPC Uthman Taha Naskh" w:hint="cs"/>
          <w:sz w:val="48"/>
          <w:szCs w:val="48"/>
          <w:rtl/>
        </w:rPr>
        <w:t xml:space="preserve"> الرجيم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E765B5">
        <w:rPr>
          <w:rFonts w:cs="KFGQPC Uthman Taha Naskh" w:hint="cs"/>
          <w:sz w:val="48"/>
          <w:szCs w:val="48"/>
          <w:rtl/>
        </w:rPr>
        <w:t xml:space="preserve"> يقتنص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E765B5">
        <w:rPr>
          <w:rFonts w:cs="KFGQPC Uthman Taha Naskh" w:hint="cs"/>
          <w:sz w:val="48"/>
          <w:szCs w:val="48"/>
          <w:rtl/>
        </w:rPr>
        <w:t xml:space="preserve"> إفساد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E765B5">
        <w:rPr>
          <w:rFonts w:cs="KFGQPC Uthman Taha Naskh" w:hint="cs"/>
          <w:sz w:val="48"/>
          <w:szCs w:val="48"/>
          <w:rtl/>
        </w:rPr>
        <w:t xml:space="preserve"> النوايا، </w:t>
      </w:r>
      <w:r w:rsidRPr="008743B3">
        <w:rPr>
          <w:rFonts w:cs="KFGQPC Uthman Taha Naskh" w:hint="cs"/>
          <w:sz w:val="48"/>
          <w:szCs w:val="48"/>
          <w:rtl/>
        </w:rPr>
        <w:t>ولذا قال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ابن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 xml:space="preserve"> القيم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621ECB">
        <w:rPr>
          <w:rFonts w:cs="KFGQPC Uthman Taha Naskh" w:hint="cs"/>
          <w:sz w:val="48"/>
          <w:szCs w:val="48"/>
          <w:rtl/>
        </w:rPr>
        <w:t>-</w:t>
      </w:r>
      <w:r w:rsidRPr="008743B3">
        <w:rPr>
          <w:rFonts w:cs="KFGQPC Uthman Taha Naskh" w:hint="cs"/>
          <w:sz w:val="48"/>
          <w:szCs w:val="48"/>
          <w:rtl/>
        </w:rPr>
        <w:t>رحمه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 w:hint="cs"/>
          <w:sz w:val="48"/>
          <w:szCs w:val="48"/>
          <w:rtl/>
        </w:rPr>
        <w:t xml:space="preserve"> الله</w:t>
      </w:r>
      <w:r w:rsidR="00CC3393">
        <w:rPr>
          <w:rFonts w:cs="KFGQPC Uthman Taha Naskh" w:hint="cs"/>
          <w:sz w:val="48"/>
          <w:szCs w:val="48"/>
          <w:rtl/>
        </w:rPr>
        <w:t>ُ</w:t>
      </w:r>
      <w:r w:rsidR="00621ECB">
        <w:rPr>
          <w:rFonts w:cs="KFGQPC Uthman Taha Naskh" w:hint="cs"/>
          <w:sz w:val="48"/>
          <w:szCs w:val="48"/>
          <w:rtl/>
        </w:rPr>
        <w:t>-</w:t>
      </w:r>
      <w:r w:rsidRPr="008743B3">
        <w:rPr>
          <w:rFonts w:cs="KFGQPC Uthman Taha Naskh" w:hint="cs"/>
          <w:sz w:val="48"/>
          <w:szCs w:val="48"/>
          <w:rtl/>
        </w:rPr>
        <w:t xml:space="preserve">: </w:t>
      </w:r>
      <w:r w:rsidRPr="008743B3">
        <w:rPr>
          <w:rFonts w:cs="KFGQPC Uthman Taha Naskh"/>
          <w:sz w:val="48"/>
          <w:szCs w:val="48"/>
          <w:rtl/>
        </w:rPr>
        <w:t>وَأَمَّا الشَّرَكُ فِي الْإِرَادَاتِ وَالنِّيَّاتِ، فَذَلِكَ الْبَحْرُ الَّذِي لَا سَاحِلَ لَهُ، وَقَلَّ مَنْ يَنْجُو مِنْهُ</w:t>
      </w:r>
      <w:r w:rsidRPr="008743B3">
        <w:rPr>
          <w:rStyle w:val="ae"/>
          <w:sz w:val="52"/>
          <w:szCs w:val="52"/>
          <w:rtl/>
        </w:rPr>
        <w:t>(</w:t>
      </w:r>
      <w:r w:rsidRPr="008743B3">
        <w:rPr>
          <w:rStyle w:val="ae"/>
          <w:sz w:val="52"/>
          <w:szCs w:val="52"/>
          <w:rtl/>
        </w:rPr>
        <w:footnoteReference w:id="9"/>
      </w:r>
      <w:r w:rsidRPr="008743B3">
        <w:rPr>
          <w:rStyle w:val="ae"/>
          <w:sz w:val="52"/>
          <w:szCs w:val="52"/>
          <w:rtl/>
        </w:rPr>
        <w:t>)</w:t>
      </w:r>
      <w:r w:rsidRPr="008743B3">
        <w:rPr>
          <w:rFonts w:cs="KFGQPC Uthman Taha Naskh"/>
          <w:sz w:val="48"/>
          <w:szCs w:val="48"/>
          <w:rtl/>
        </w:rPr>
        <w:t>.</w:t>
      </w:r>
      <w:r w:rsidR="00E8534F">
        <w:rPr>
          <w:rFonts w:cs="KFGQPC Uthman Taha Naskh" w:hint="cs"/>
          <w:sz w:val="48"/>
          <w:szCs w:val="48"/>
          <w:rtl/>
        </w:rPr>
        <w:t xml:space="preserve"> </w:t>
      </w:r>
      <w:r w:rsidR="005D4E21" w:rsidRPr="00E8534F">
        <w:rPr>
          <w:rFonts w:cs="KFGQPC Uthman Taha Naskh" w:hint="cs"/>
          <w:sz w:val="48"/>
          <w:szCs w:val="48"/>
          <w:rtl/>
        </w:rPr>
        <w:t>ف</w:t>
      </w:r>
      <w:r w:rsidR="005D4E21" w:rsidRPr="00E8534F">
        <w:rPr>
          <w:rFonts w:cs="KFGQPC Uthman Taha Naskh"/>
          <w:sz w:val="48"/>
          <w:szCs w:val="48"/>
          <w:rtl/>
        </w:rPr>
        <w:t xml:space="preserve">اللَّهُمَّ </w:t>
      </w:r>
      <w:r w:rsidR="005D4E21" w:rsidRPr="00E8534F">
        <w:rPr>
          <w:rFonts w:cs="KFGQPC Uthman Taha Naskh" w:hint="cs"/>
          <w:sz w:val="48"/>
          <w:szCs w:val="48"/>
          <w:rtl/>
        </w:rPr>
        <w:t>أنج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5D4E21" w:rsidRPr="00E8534F">
        <w:rPr>
          <w:rFonts w:cs="KFGQPC Uthman Taha Naskh" w:hint="cs"/>
          <w:sz w:val="48"/>
          <w:szCs w:val="48"/>
          <w:rtl/>
        </w:rPr>
        <w:t>نا من هذا البحر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5D4E21" w:rsidRPr="00E8534F">
        <w:rPr>
          <w:rFonts w:cs="KFGQPC Uthman Taha Naskh" w:hint="cs"/>
          <w:sz w:val="48"/>
          <w:szCs w:val="48"/>
          <w:rtl/>
        </w:rPr>
        <w:t xml:space="preserve"> الفاسد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5D4E21" w:rsidRPr="00E8534F">
        <w:rPr>
          <w:rFonts w:cs="KFGQPC Uthman Taha Naskh" w:hint="cs"/>
          <w:sz w:val="48"/>
          <w:szCs w:val="48"/>
          <w:rtl/>
        </w:rPr>
        <w:t xml:space="preserve"> وشاطئه</w:t>
      </w:r>
      <w:r w:rsidR="003F1957">
        <w:rPr>
          <w:rFonts w:cs="KFGQPC Uthman Taha Naskh" w:hint="cs"/>
          <w:sz w:val="48"/>
          <w:szCs w:val="48"/>
          <w:rtl/>
        </w:rPr>
        <w:t>ِ الوَب</w:t>
      </w:r>
      <w:r w:rsidR="001B3DAF">
        <w:rPr>
          <w:rFonts w:cs="KFGQPC Uthman Taha Naskh" w:hint="cs"/>
          <w:sz w:val="48"/>
          <w:szCs w:val="48"/>
          <w:rtl/>
        </w:rPr>
        <w:t>ِيْء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5D4E21" w:rsidRPr="00E8534F">
        <w:rPr>
          <w:rFonts w:cs="KFGQPC Uthman Taha Naskh" w:hint="cs"/>
          <w:sz w:val="48"/>
          <w:szCs w:val="48"/>
          <w:rtl/>
        </w:rPr>
        <w:t>.</w:t>
      </w:r>
    </w:p>
    <w:p w14:paraId="54DBE3AE" w14:textId="07E68B40" w:rsidR="00E8534F" w:rsidRDefault="00E8534F" w:rsidP="00E8534F">
      <w:pPr>
        <w:pStyle w:val="afc"/>
        <w:ind w:left="281" w:firstLine="0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2318E6">
        <w:rPr>
          <w:rFonts w:cs="KFGQPC Uthman Taha Naskh" w:hint="cs"/>
          <w:sz w:val="48"/>
          <w:szCs w:val="48"/>
          <w:rtl/>
        </w:rPr>
        <w:t>لكن</w:t>
      </w:r>
      <w:r w:rsidR="003F1957">
        <w:rPr>
          <w:rFonts w:cs="KFGQPC Uthman Taha Naskh" w:hint="cs"/>
          <w:sz w:val="48"/>
          <w:szCs w:val="48"/>
          <w:rtl/>
        </w:rPr>
        <w:t>ْ</w:t>
      </w:r>
      <w:r w:rsidR="002318E6"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cs="KFGQPC Uthman Taha Naskh" w:hint="cs"/>
          <w:sz w:val="48"/>
          <w:szCs w:val="48"/>
          <w:rtl/>
        </w:rPr>
        <w:t>ل</w:t>
      </w:r>
      <w:r w:rsidR="001B3DA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</w:t>
      </w:r>
      <w:r w:rsidR="001B3DA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حذر</w:t>
      </w:r>
      <w:r w:rsidR="003F195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من اتهام</w:t>
      </w:r>
      <w:r w:rsidR="003F195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الناس</w:t>
      </w:r>
      <w:r w:rsidR="003F195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في نواياه</w:t>
      </w:r>
      <w:r w:rsidR="003F1957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م، ولننشغل</w:t>
      </w:r>
      <w:r w:rsidR="003F195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عن</w:t>
      </w:r>
      <w:r w:rsidR="002318E6">
        <w:rPr>
          <w:rFonts w:cs="KFGQPC Uthman Taha Naskh" w:hint="cs"/>
          <w:sz w:val="48"/>
          <w:szCs w:val="48"/>
          <w:rtl/>
        </w:rPr>
        <w:t>هم</w:t>
      </w:r>
      <w:r>
        <w:rPr>
          <w:rFonts w:cs="KFGQPC Uthman Taha Naskh" w:hint="cs"/>
          <w:sz w:val="48"/>
          <w:szCs w:val="48"/>
          <w:rtl/>
        </w:rPr>
        <w:t xml:space="preserve"> بإصلاح</w:t>
      </w:r>
      <w:r w:rsidR="003F195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نوايانا</w:t>
      </w:r>
      <w:r w:rsidR="00CC3393">
        <w:rPr>
          <w:rFonts w:cs="KFGQPC Uthman Taha Naskh" w:hint="cs"/>
          <w:sz w:val="48"/>
          <w:szCs w:val="48"/>
          <w:rtl/>
        </w:rPr>
        <w:t>، فليس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="00CC3393">
        <w:rPr>
          <w:rFonts w:cs="KFGQPC Uthman Taha Naskh" w:hint="cs"/>
          <w:sz w:val="48"/>
          <w:szCs w:val="48"/>
          <w:rtl/>
        </w:rPr>
        <w:t xml:space="preserve"> لنا إلا الظاهرُ</w:t>
      </w:r>
      <w:r w:rsidR="001B3DAF">
        <w:rPr>
          <w:rFonts w:cs="KFGQPC Uthman Taha Naskh" w:hint="cs"/>
          <w:sz w:val="48"/>
          <w:szCs w:val="48"/>
          <w:rtl/>
        </w:rPr>
        <w:t>،</w:t>
      </w:r>
      <w:r w:rsidR="00CC3393">
        <w:rPr>
          <w:rFonts w:cs="KFGQPC Uthman Taha Naskh" w:hint="cs"/>
          <w:sz w:val="48"/>
          <w:szCs w:val="48"/>
          <w:rtl/>
        </w:rPr>
        <w:t xml:space="preserve"> واللهُ يتولى السرائرَ.</w:t>
      </w:r>
    </w:p>
    <w:p w14:paraId="7BBA984B" w14:textId="13B04A62" w:rsidR="005D4E21" w:rsidRDefault="002318E6" w:rsidP="005D4E21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5D4E21">
        <w:rPr>
          <w:rFonts w:cs="KFGQPC Uthman Taha Naskh" w:hint="cs"/>
          <w:sz w:val="48"/>
          <w:szCs w:val="48"/>
          <w:rtl/>
        </w:rPr>
        <w:t xml:space="preserve">اللهم </w:t>
      </w:r>
      <w:r w:rsidR="005D4E21" w:rsidRPr="005D4E21">
        <w:rPr>
          <w:rFonts w:cs="KFGQPC Uthman Taha Naskh"/>
          <w:sz w:val="48"/>
          <w:szCs w:val="48"/>
          <w:rtl/>
        </w:rPr>
        <w:t>طَهِّرْ أَعْمَال</w:t>
      </w:r>
      <w:r w:rsidR="005D4E21">
        <w:rPr>
          <w:rFonts w:cs="KFGQPC Uthman Taha Naskh" w:hint="cs"/>
          <w:sz w:val="48"/>
          <w:szCs w:val="48"/>
          <w:rtl/>
        </w:rPr>
        <w:t>َنا</w:t>
      </w:r>
      <w:r w:rsidR="005D4E21" w:rsidRPr="005D4E21">
        <w:rPr>
          <w:rFonts w:cs="KFGQPC Uthman Taha Naskh"/>
          <w:sz w:val="48"/>
          <w:szCs w:val="48"/>
          <w:rtl/>
        </w:rPr>
        <w:t xml:space="preserve"> ‌مِنَ ‌الرِّيَاءِ</w:t>
      </w:r>
      <w:r w:rsidR="005D4E21">
        <w:rPr>
          <w:rFonts w:cs="KFGQPC Uthman Taha Naskh" w:hint="cs"/>
          <w:sz w:val="48"/>
          <w:szCs w:val="48"/>
          <w:rtl/>
        </w:rPr>
        <w:t>،</w:t>
      </w:r>
      <w:r w:rsidR="005D4E21" w:rsidRPr="005D4E21">
        <w:rPr>
          <w:rFonts w:cs="KFGQPC Uthman Taha Naskh"/>
          <w:sz w:val="48"/>
          <w:szCs w:val="48"/>
          <w:rtl/>
        </w:rPr>
        <w:t xml:space="preserve"> </w:t>
      </w:r>
      <w:r w:rsidR="005D4E21">
        <w:rPr>
          <w:rFonts w:cs="KFGQPC Uthman Taha Naskh" w:hint="cs"/>
          <w:sz w:val="48"/>
          <w:szCs w:val="48"/>
          <w:rtl/>
        </w:rPr>
        <w:t>وَقُلُوبَنَا</w:t>
      </w:r>
      <w:r w:rsidR="005D4E21" w:rsidRPr="005D4E21">
        <w:rPr>
          <w:rFonts w:cs="KFGQPC Uthman Taha Naskh"/>
          <w:sz w:val="48"/>
          <w:szCs w:val="48"/>
          <w:rtl/>
        </w:rPr>
        <w:t xml:space="preserve"> مِنَ النِّفَاقِ، </w:t>
      </w:r>
      <w:r w:rsidR="005D4E21">
        <w:rPr>
          <w:rFonts w:cs="KFGQPC Uthman Taha Naskh" w:hint="cs"/>
          <w:sz w:val="48"/>
          <w:szCs w:val="48"/>
          <w:rtl/>
        </w:rPr>
        <w:t>وَصُدُورَنا</w:t>
      </w:r>
      <w:r w:rsidR="005D4E21" w:rsidRPr="005D4E21">
        <w:rPr>
          <w:rFonts w:cs="KFGQPC Uthman Taha Naskh"/>
          <w:sz w:val="48"/>
          <w:szCs w:val="48"/>
          <w:rtl/>
        </w:rPr>
        <w:t xml:space="preserve"> مِنَ الْغِلِّ</w:t>
      </w:r>
      <w:r w:rsidR="005D4E21">
        <w:rPr>
          <w:rFonts w:cs="KFGQPC Uthman Taha Naskh" w:hint="cs"/>
          <w:sz w:val="48"/>
          <w:szCs w:val="48"/>
          <w:rtl/>
        </w:rPr>
        <w:t>.</w:t>
      </w:r>
    </w:p>
    <w:p w14:paraId="60DCEEDE" w14:textId="6366C441" w:rsidR="00461D6A" w:rsidRPr="008743B3" w:rsidRDefault="00461D6A" w:rsidP="005D4E21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>اللهم إنا نعوذ</w:t>
      </w:r>
      <w:r w:rsidR="003F1957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 xml:space="preserve"> بك</w:t>
      </w:r>
      <w:r w:rsidR="00210BF4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/>
          <w:sz w:val="48"/>
          <w:szCs w:val="48"/>
          <w:rtl/>
        </w:rPr>
        <w:t xml:space="preserve"> من عمل</w:t>
      </w:r>
      <w:r w:rsidR="003F1957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/>
          <w:sz w:val="48"/>
          <w:szCs w:val="48"/>
          <w:rtl/>
        </w:rPr>
        <w:t xml:space="preserve"> ي</w:t>
      </w:r>
      <w:r w:rsidR="00210BF4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خز</w:t>
      </w:r>
      <w:r w:rsidR="00933DFB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ينا </w:t>
      </w:r>
      <w:r w:rsidRPr="008743B3">
        <w:rPr>
          <w:rFonts w:cs="KFGQPC Uthman Taha Naskh" w:hint="cs"/>
          <w:sz w:val="48"/>
          <w:szCs w:val="48"/>
          <w:rtl/>
        </w:rPr>
        <w:t>و</w:t>
      </w:r>
      <w:r w:rsidRPr="008743B3">
        <w:rPr>
          <w:rFonts w:cs="KFGQPC Uthman Taha Naskh"/>
          <w:sz w:val="48"/>
          <w:szCs w:val="48"/>
          <w:rtl/>
        </w:rPr>
        <w:t>من أمل</w:t>
      </w:r>
      <w:r w:rsidR="003F1957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/>
          <w:sz w:val="48"/>
          <w:szCs w:val="48"/>
          <w:rtl/>
        </w:rPr>
        <w:t xml:space="preserve"> ي</w:t>
      </w:r>
      <w:r w:rsidR="00210BF4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له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ينا.</w:t>
      </w:r>
    </w:p>
    <w:p w14:paraId="28730457" w14:textId="77777777" w:rsidR="00210BF4" w:rsidRDefault="006B184C" w:rsidP="00C86E10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</w:rPr>
      </w:pPr>
      <w:r w:rsidRPr="00E8534F">
        <w:rPr>
          <w:rFonts w:cs="KFGQPC Uthman Taha Naskh"/>
          <w:sz w:val="48"/>
          <w:szCs w:val="48"/>
          <w:rtl/>
        </w:rPr>
        <w:t>رب</w:t>
      </w:r>
      <w:r w:rsidR="00210BF4">
        <w:rPr>
          <w:rFonts w:cs="KFGQPC Uthman Taha Naskh" w:hint="cs"/>
          <w:sz w:val="48"/>
          <w:szCs w:val="48"/>
          <w:rtl/>
        </w:rPr>
        <w:t>َ</w:t>
      </w:r>
      <w:r w:rsidRPr="00E8534F">
        <w:rPr>
          <w:rFonts w:cs="KFGQPC Uthman Taha Naskh"/>
          <w:sz w:val="48"/>
          <w:szCs w:val="48"/>
          <w:rtl/>
        </w:rPr>
        <w:t>نا لا تجعل</w:t>
      </w:r>
      <w:r w:rsidR="00210BF4">
        <w:rPr>
          <w:rFonts w:cs="KFGQPC Uthman Taha Naskh" w:hint="cs"/>
          <w:sz w:val="48"/>
          <w:szCs w:val="48"/>
          <w:rtl/>
        </w:rPr>
        <w:t>ْ</w:t>
      </w:r>
      <w:r w:rsidRPr="00E8534F">
        <w:rPr>
          <w:rFonts w:cs="KFGQPC Uthman Taha Naskh"/>
          <w:sz w:val="48"/>
          <w:szCs w:val="48"/>
          <w:rtl/>
        </w:rPr>
        <w:t>نا فتنةً للقوم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E8534F">
        <w:rPr>
          <w:rFonts w:cs="KFGQPC Uthman Taha Naskh"/>
          <w:sz w:val="48"/>
          <w:szCs w:val="48"/>
          <w:rtl/>
        </w:rPr>
        <w:t xml:space="preserve"> الظالمين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Pr="00E8534F">
        <w:rPr>
          <w:rFonts w:cs="KFGQPC Uthman Taha Naskh"/>
          <w:sz w:val="48"/>
          <w:szCs w:val="48"/>
          <w:rtl/>
        </w:rPr>
        <w:t xml:space="preserve">، </w:t>
      </w:r>
      <w:r w:rsidR="00E8534F">
        <w:rPr>
          <w:rFonts w:cs="KFGQPC Uthman Taha Naskh" w:hint="cs"/>
          <w:sz w:val="48"/>
          <w:szCs w:val="48"/>
          <w:rtl/>
        </w:rPr>
        <w:t>و</w:t>
      </w:r>
      <w:r w:rsidR="00850026" w:rsidRPr="00E8534F">
        <w:rPr>
          <w:rFonts w:cs="KFGQPC Uthman Taha Naskh"/>
          <w:sz w:val="48"/>
          <w:szCs w:val="48"/>
          <w:rtl/>
        </w:rPr>
        <w:t>أصلح</w:t>
      </w:r>
      <w:r w:rsidR="00933DFB">
        <w:rPr>
          <w:rFonts w:cs="KFGQPC Uthman Taha Naskh" w:hint="cs"/>
          <w:sz w:val="48"/>
          <w:szCs w:val="48"/>
          <w:rtl/>
        </w:rPr>
        <w:t>ْ</w:t>
      </w:r>
      <w:r w:rsidR="00850026" w:rsidRPr="00E8534F">
        <w:rPr>
          <w:rFonts w:cs="KFGQPC Uthman Taha Naskh"/>
          <w:sz w:val="48"/>
          <w:szCs w:val="48"/>
          <w:rtl/>
        </w:rPr>
        <w:t xml:space="preserve"> </w:t>
      </w:r>
      <w:r w:rsidR="00E8534F">
        <w:rPr>
          <w:rFonts w:cs="KFGQPC Uthman Taha Naskh" w:hint="cs"/>
          <w:sz w:val="48"/>
          <w:szCs w:val="48"/>
          <w:rtl/>
        </w:rPr>
        <w:t>أحوال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="00E8534F">
        <w:rPr>
          <w:rFonts w:cs="KFGQPC Uthman Taha Naskh" w:hint="cs"/>
          <w:sz w:val="48"/>
          <w:szCs w:val="48"/>
          <w:rtl/>
        </w:rPr>
        <w:t>نا و</w:t>
      </w:r>
      <w:r w:rsidR="00850026" w:rsidRPr="00E8534F">
        <w:rPr>
          <w:rFonts w:cs="KFGQPC Uthman Taha Naskh"/>
          <w:sz w:val="48"/>
          <w:szCs w:val="48"/>
          <w:rtl/>
        </w:rPr>
        <w:t>أحوال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="00850026" w:rsidRPr="00E8534F">
        <w:rPr>
          <w:rFonts w:cs="KFGQPC Uthman Taha Naskh"/>
          <w:sz w:val="48"/>
          <w:szCs w:val="48"/>
          <w:rtl/>
        </w:rPr>
        <w:t xml:space="preserve"> المسلمين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="00210BF4">
        <w:rPr>
          <w:rFonts w:cs="KFGQPC Uthman Taha Naskh" w:hint="cs"/>
          <w:sz w:val="48"/>
          <w:szCs w:val="48"/>
          <w:rtl/>
        </w:rPr>
        <w:t>.</w:t>
      </w:r>
    </w:p>
    <w:p w14:paraId="16C49ED5" w14:textId="5F7A32E1" w:rsidR="00850026" w:rsidRPr="00E8534F" w:rsidRDefault="00210BF4" w:rsidP="00C86E10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اللهم </w:t>
      </w:r>
      <w:r w:rsidR="00850026" w:rsidRPr="00E8534F">
        <w:rPr>
          <w:rFonts w:cs="KFGQPC Uthman Taha Naskh"/>
          <w:sz w:val="48"/>
          <w:szCs w:val="48"/>
          <w:rtl/>
        </w:rPr>
        <w:t>واستر عورات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50026" w:rsidRPr="00E8534F">
        <w:rPr>
          <w:rFonts w:cs="KFGQPC Uthman Taha Naskh"/>
          <w:sz w:val="48"/>
          <w:szCs w:val="48"/>
          <w:rtl/>
        </w:rPr>
        <w:t>هم</w:t>
      </w:r>
      <w:r w:rsidR="002318E6">
        <w:rPr>
          <w:rFonts w:cs="KFGQPC Uthman Taha Naskh" w:hint="cs"/>
          <w:sz w:val="48"/>
          <w:szCs w:val="48"/>
          <w:rtl/>
        </w:rPr>
        <w:t>،</w:t>
      </w:r>
      <w:r w:rsidR="00850026" w:rsidRPr="00E8534F">
        <w:rPr>
          <w:rFonts w:cs="KFGQPC Uthman Taha Naskh"/>
          <w:sz w:val="48"/>
          <w:szCs w:val="48"/>
          <w:rtl/>
        </w:rPr>
        <w:t xml:space="preserve"> وآم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50026" w:rsidRPr="00E8534F">
        <w:rPr>
          <w:rFonts w:cs="KFGQPC Uthman Taha Naskh"/>
          <w:sz w:val="48"/>
          <w:szCs w:val="48"/>
          <w:rtl/>
        </w:rPr>
        <w:t>ن</w:t>
      </w:r>
      <w:r w:rsidR="003F1957">
        <w:rPr>
          <w:rFonts w:cs="KFGQPC Uthman Taha Naskh" w:hint="cs"/>
          <w:sz w:val="48"/>
          <w:szCs w:val="48"/>
          <w:rtl/>
        </w:rPr>
        <w:t>ْ</w:t>
      </w:r>
      <w:r w:rsidR="00850026" w:rsidRPr="00E8534F">
        <w:rPr>
          <w:rFonts w:cs="KFGQPC Uthman Taha Naskh"/>
          <w:sz w:val="48"/>
          <w:szCs w:val="48"/>
          <w:rtl/>
        </w:rPr>
        <w:t xml:space="preserve"> ر</w:t>
      </w:r>
      <w:r>
        <w:rPr>
          <w:rFonts w:cs="KFGQPC Uthman Taha Naskh" w:hint="cs"/>
          <w:sz w:val="48"/>
          <w:szCs w:val="48"/>
          <w:rtl/>
        </w:rPr>
        <w:t>َ</w:t>
      </w:r>
      <w:r w:rsidR="00850026" w:rsidRPr="00E8534F">
        <w:rPr>
          <w:rFonts w:cs="KFGQPC Uthman Taha Naskh"/>
          <w:sz w:val="48"/>
          <w:szCs w:val="48"/>
          <w:rtl/>
        </w:rPr>
        <w:t>وعات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50026" w:rsidRPr="00E8534F">
        <w:rPr>
          <w:rFonts w:cs="KFGQPC Uthman Taha Naskh"/>
          <w:sz w:val="48"/>
          <w:szCs w:val="48"/>
          <w:rtl/>
        </w:rPr>
        <w:t xml:space="preserve">هم. </w:t>
      </w:r>
    </w:p>
    <w:p w14:paraId="00E3D3AF" w14:textId="351A4298" w:rsidR="00B72C0A" w:rsidRPr="008743B3" w:rsidRDefault="00B72C0A" w:rsidP="00B72C0A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 w:hint="cs"/>
          <w:sz w:val="48"/>
          <w:szCs w:val="48"/>
          <w:rtl/>
        </w:rPr>
        <w:t>اللهم واحفظ</w:t>
      </w:r>
      <w:r w:rsidR="00933DFB">
        <w:rPr>
          <w:rFonts w:cs="KFGQPC Uthman Taha Naskh" w:hint="cs"/>
          <w:sz w:val="48"/>
          <w:szCs w:val="48"/>
          <w:rtl/>
        </w:rPr>
        <w:t>ْ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بلاد</w:t>
      </w:r>
      <w:r w:rsidR="00933DF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و</w:t>
      </w:r>
      <w:r w:rsidRPr="008743B3">
        <w:rPr>
          <w:rFonts w:cs="KFGQPC Uthman Taha Naskh" w:hint="cs"/>
          <w:sz w:val="48"/>
          <w:szCs w:val="48"/>
          <w:rtl/>
        </w:rPr>
        <w:t>جنود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نا </w:t>
      </w:r>
      <w:r w:rsidR="00A31AE1">
        <w:rPr>
          <w:rFonts w:cs="KFGQPC Uthman Taha Naskh" w:hint="cs"/>
          <w:sz w:val="48"/>
          <w:szCs w:val="48"/>
          <w:rtl/>
        </w:rPr>
        <w:t>و</w:t>
      </w:r>
      <w:r w:rsidRPr="008743B3">
        <w:rPr>
          <w:rFonts w:cs="KFGQPC Uthman Taha Naskh" w:hint="cs"/>
          <w:sz w:val="48"/>
          <w:szCs w:val="48"/>
          <w:rtl/>
        </w:rPr>
        <w:t>حدود</w:t>
      </w:r>
      <w:r w:rsidR="00A31AE1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نا، </w:t>
      </w:r>
      <w:r w:rsidRPr="008743B3">
        <w:rPr>
          <w:rFonts w:cs="KFGQPC Uthman Taha Naskh"/>
          <w:sz w:val="48"/>
          <w:szCs w:val="48"/>
          <w:rtl/>
        </w:rPr>
        <w:t>واخلفه</w:t>
      </w:r>
      <w:r w:rsidR="00933DFB">
        <w:rPr>
          <w:rFonts w:cs="KFGQPC Uthman Taha Naskh" w:hint="cs"/>
          <w:sz w:val="48"/>
          <w:szCs w:val="48"/>
          <w:rtl/>
        </w:rPr>
        <w:t>ُ</w:t>
      </w:r>
      <w:r w:rsidRPr="008743B3">
        <w:rPr>
          <w:rFonts w:cs="KFGQPC Uthman Taha Naskh"/>
          <w:sz w:val="48"/>
          <w:szCs w:val="48"/>
          <w:rtl/>
        </w:rPr>
        <w:t>م</w:t>
      </w:r>
      <w:r w:rsidR="00A31AE1">
        <w:rPr>
          <w:rFonts w:cs="KFGQPC Uthman Taha Naskh" w:hint="cs"/>
          <w:sz w:val="48"/>
          <w:szCs w:val="48"/>
          <w:rtl/>
        </w:rPr>
        <w:t>ْ</w:t>
      </w:r>
      <w:r w:rsidRPr="008743B3">
        <w:rPr>
          <w:rFonts w:cs="KFGQPC Uthman Taha Naskh"/>
          <w:sz w:val="48"/>
          <w:szCs w:val="48"/>
          <w:rtl/>
        </w:rPr>
        <w:t xml:space="preserve"> في أهل</w:t>
      </w:r>
      <w:r w:rsidR="00210BF4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>يه</w:t>
      </w:r>
      <w:r w:rsidR="00210BF4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/>
          <w:sz w:val="48"/>
          <w:szCs w:val="48"/>
          <w:rtl/>
        </w:rPr>
        <w:t xml:space="preserve">م </w:t>
      </w:r>
      <w:r w:rsidRPr="008743B3">
        <w:rPr>
          <w:rFonts w:cs="KFGQPC Uthman Taha Naskh" w:hint="cs"/>
          <w:sz w:val="48"/>
          <w:szCs w:val="48"/>
          <w:rtl/>
        </w:rPr>
        <w:t>ب</w:t>
      </w:r>
      <w:r w:rsidRPr="008743B3">
        <w:rPr>
          <w:rFonts w:cs="KFGQPC Uthman Taha Naskh"/>
          <w:sz w:val="48"/>
          <w:szCs w:val="48"/>
          <w:rtl/>
        </w:rPr>
        <w:t>خي</w:t>
      </w:r>
      <w:r w:rsidRPr="008743B3">
        <w:rPr>
          <w:rFonts w:cs="KFGQPC Uthman Taha Naskh" w:hint="cs"/>
          <w:sz w:val="48"/>
          <w:szCs w:val="48"/>
          <w:rtl/>
        </w:rPr>
        <w:t>ر</w:t>
      </w:r>
      <w:r w:rsidR="003F1957">
        <w:rPr>
          <w:rFonts w:cs="KFGQPC Uthman Taha Naskh" w:hint="cs"/>
          <w:sz w:val="48"/>
          <w:szCs w:val="48"/>
          <w:rtl/>
        </w:rPr>
        <w:t>ٍ</w:t>
      </w:r>
      <w:r w:rsidRPr="008743B3">
        <w:rPr>
          <w:rFonts w:cs="KFGQPC Uthman Taha Naskh" w:hint="cs"/>
          <w:sz w:val="48"/>
          <w:szCs w:val="48"/>
          <w:rtl/>
        </w:rPr>
        <w:t>.</w:t>
      </w:r>
    </w:p>
    <w:p w14:paraId="100DFF3D" w14:textId="0C9C850B" w:rsidR="00850026" w:rsidRPr="008743B3" w:rsidRDefault="00850026" w:rsidP="00C86E10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  <w:rtl/>
        </w:rPr>
      </w:pPr>
      <w:r w:rsidRPr="008743B3">
        <w:rPr>
          <w:rFonts w:cs="KFGQPC Uthman Taha Naskh"/>
          <w:sz w:val="48"/>
          <w:szCs w:val="48"/>
          <w:rtl/>
        </w:rPr>
        <w:t xml:space="preserve">اللهم </w:t>
      </w:r>
      <w:r w:rsidRPr="008743B3">
        <w:rPr>
          <w:rFonts w:cs="KFGQPC Uthman Taha Naskh" w:hint="cs"/>
          <w:sz w:val="48"/>
          <w:szCs w:val="48"/>
          <w:rtl/>
        </w:rPr>
        <w:t>وفق</w:t>
      </w:r>
      <w:r w:rsidR="00933DFB">
        <w:rPr>
          <w:rFonts w:cs="KFGQPC Uthman Taha Naskh" w:hint="cs"/>
          <w:sz w:val="48"/>
          <w:szCs w:val="48"/>
          <w:rtl/>
        </w:rPr>
        <w:t>ْ</w:t>
      </w:r>
      <w:r w:rsidRPr="008743B3">
        <w:rPr>
          <w:rFonts w:cs="KFGQPC Uthman Taha Naskh" w:hint="cs"/>
          <w:sz w:val="48"/>
          <w:szCs w:val="48"/>
          <w:rtl/>
        </w:rPr>
        <w:t xml:space="preserve"> </w:t>
      </w:r>
      <w:r w:rsidR="001B3DAF">
        <w:rPr>
          <w:rFonts w:cs="KFGQPC Uthman Taha Naskh" w:hint="cs"/>
          <w:sz w:val="48"/>
          <w:szCs w:val="48"/>
          <w:rtl/>
        </w:rPr>
        <w:t xml:space="preserve">وسددْ </w:t>
      </w:r>
      <w:r w:rsidRPr="008743B3">
        <w:rPr>
          <w:rFonts w:cs="KFGQPC Uthman Taha Naskh" w:hint="cs"/>
          <w:sz w:val="48"/>
          <w:szCs w:val="48"/>
          <w:rtl/>
        </w:rPr>
        <w:t>إمام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نا </w:t>
      </w:r>
      <w:r w:rsidR="008743B3" w:rsidRPr="008743B3">
        <w:rPr>
          <w:rFonts w:cs="KFGQPC Uthman Taha Naskh" w:hint="cs"/>
          <w:sz w:val="48"/>
          <w:szCs w:val="48"/>
          <w:rtl/>
        </w:rPr>
        <w:t>خادم</w:t>
      </w:r>
      <w:r w:rsidR="00933DFB">
        <w:rPr>
          <w:rFonts w:cs="KFGQPC Uthman Taha Naskh" w:hint="cs"/>
          <w:sz w:val="48"/>
          <w:szCs w:val="48"/>
          <w:rtl/>
        </w:rPr>
        <w:t>َ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الحرمين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الشرفين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="008743B3" w:rsidRPr="008743B3">
        <w:rPr>
          <w:rFonts w:cs="KFGQPC Uthman Taha Naskh" w:hint="cs"/>
          <w:sz w:val="48"/>
          <w:szCs w:val="48"/>
          <w:rtl/>
        </w:rPr>
        <w:t xml:space="preserve"> </w:t>
      </w:r>
      <w:r w:rsidRPr="008743B3">
        <w:rPr>
          <w:rFonts w:cs="KFGQPC Uthman Taha Naskh" w:hint="cs"/>
          <w:sz w:val="48"/>
          <w:szCs w:val="48"/>
          <w:rtl/>
        </w:rPr>
        <w:t>وولي</w:t>
      </w:r>
      <w:r w:rsidR="003F1957">
        <w:rPr>
          <w:rFonts w:cs="KFGQPC Uthman Taha Naskh" w:hint="cs"/>
          <w:sz w:val="48"/>
          <w:szCs w:val="48"/>
          <w:rtl/>
        </w:rPr>
        <w:t>َ</w:t>
      </w:r>
      <w:r w:rsidRPr="008743B3">
        <w:rPr>
          <w:rFonts w:cs="KFGQPC Uthman Taha Naskh" w:hint="cs"/>
          <w:sz w:val="48"/>
          <w:szCs w:val="48"/>
          <w:rtl/>
        </w:rPr>
        <w:t xml:space="preserve"> عهد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>ه</w:t>
      </w:r>
      <w:r w:rsidR="00FC0229">
        <w:rPr>
          <w:rFonts w:cs="KFGQPC Uthman Taha Naskh" w:hint="cs"/>
          <w:sz w:val="48"/>
          <w:szCs w:val="48"/>
          <w:rtl/>
        </w:rPr>
        <w:t xml:space="preserve"> الأمين</w:t>
      </w:r>
      <w:r w:rsidR="003F1957">
        <w:rPr>
          <w:rFonts w:cs="KFGQPC Uthman Taha Naskh" w:hint="cs"/>
          <w:sz w:val="48"/>
          <w:szCs w:val="48"/>
          <w:rtl/>
        </w:rPr>
        <w:t>ِ</w:t>
      </w:r>
      <w:r w:rsidRPr="008743B3">
        <w:rPr>
          <w:rFonts w:cs="KFGQPC Uthman Taha Naskh" w:hint="cs"/>
          <w:sz w:val="48"/>
          <w:szCs w:val="48"/>
          <w:rtl/>
        </w:rPr>
        <w:t>.</w:t>
      </w:r>
    </w:p>
    <w:p w14:paraId="2D43F3FF" w14:textId="0527464D" w:rsidR="005D4E21" w:rsidRPr="008743B3" w:rsidRDefault="005D4E21" w:rsidP="00C86E10">
      <w:pPr>
        <w:pStyle w:val="afc"/>
        <w:numPr>
          <w:ilvl w:val="0"/>
          <w:numId w:val="5"/>
        </w:numPr>
        <w:ind w:left="281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اللهم صلِ وسلِّمْ على عبدِكَ ورسولِكَ محمدٍ. </w:t>
      </w:r>
    </w:p>
    <w:p w14:paraId="5CD48AC6" w14:textId="77777777" w:rsidR="006B184C" w:rsidRPr="008743B3" w:rsidRDefault="006B184C" w:rsidP="008743B3">
      <w:pPr>
        <w:pStyle w:val="afc"/>
        <w:ind w:left="281" w:firstLine="0"/>
        <w:rPr>
          <w:rFonts w:cs="KFGQPC Uthman Taha Naskh"/>
          <w:sz w:val="48"/>
          <w:szCs w:val="48"/>
        </w:rPr>
      </w:pPr>
    </w:p>
    <w:sectPr w:rsidR="006B184C" w:rsidRPr="008743B3" w:rsidSect="00A95D65">
      <w:headerReference w:type="default" r:id="rId7"/>
      <w:footnotePr>
        <w:numRestart w:val="eachPage"/>
      </w:footnotePr>
      <w:pgSz w:w="11906" w:h="16838"/>
      <w:pgMar w:top="567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7487" w14:textId="77777777" w:rsidR="00AC3613" w:rsidRDefault="00AC3613" w:rsidP="00D31E3E">
      <w:r>
        <w:separator/>
      </w:r>
    </w:p>
  </w:endnote>
  <w:endnote w:type="continuationSeparator" w:id="0">
    <w:p w14:paraId="72B7C783" w14:textId="77777777" w:rsidR="00AC3613" w:rsidRDefault="00AC3613" w:rsidP="00D3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45C6" w14:textId="77777777" w:rsidR="00AC3613" w:rsidRDefault="00AC3613" w:rsidP="00D31E3E">
      <w:r>
        <w:separator/>
      </w:r>
    </w:p>
  </w:footnote>
  <w:footnote w:type="continuationSeparator" w:id="0">
    <w:p w14:paraId="00056B8B" w14:textId="77777777" w:rsidR="00AC3613" w:rsidRDefault="00AC3613" w:rsidP="00D31E3E">
      <w:r>
        <w:continuationSeparator/>
      </w:r>
    </w:p>
  </w:footnote>
  <w:footnote w:id="1">
    <w:p w14:paraId="1632307F" w14:textId="77777777" w:rsidR="00FF6C10" w:rsidRPr="00A95D65" w:rsidRDefault="00FF6C10" w:rsidP="00FF6C10">
      <w:pPr>
        <w:ind w:left="423" w:hanging="454"/>
        <w:rPr>
          <w:rFonts w:ascii="Tahoma" w:hAnsi="Tahoma" w:cs="KFGQPC Uthman Taha Naskh"/>
          <w:b/>
          <w:bCs/>
          <w:sz w:val="20"/>
          <w:szCs w:val="20"/>
        </w:rPr>
      </w:pP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A95D65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A95D65">
        <w:rPr>
          <w:rFonts w:cs="KFGQPC Uthman Taha Naskh"/>
          <w:b/>
          <w:bCs/>
          <w:sz w:val="20"/>
          <w:szCs w:val="20"/>
          <w:rtl/>
        </w:rPr>
        <w:t>شعب الإيمان (7/ 228)</w:t>
      </w:r>
    </w:p>
  </w:footnote>
  <w:footnote w:id="2">
    <w:p w14:paraId="18FBF2D2" w14:textId="1C7D7549" w:rsidR="004D4EB0" w:rsidRPr="00A95D65" w:rsidRDefault="004D4EB0" w:rsidP="004D4EB0">
      <w:pPr>
        <w:ind w:left="423" w:hanging="454"/>
        <w:rPr>
          <w:rFonts w:cs="KFGQPC Uthman Taha Naskh" w:hint="cs"/>
          <w:b/>
          <w:bCs/>
          <w:sz w:val="20"/>
          <w:szCs w:val="20"/>
        </w:rPr>
      </w:pPr>
      <w:r w:rsidRPr="00A95D65">
        <w:rPr>
          <w:rFonts w:cs="KFGQPC Uthman Taha Naskh"/>
          <w:b/>
          <w:bCs/>
          <w:sz w:val="20"/>
          <w:szCs w:val="20"/>
          <w:rtl/>
        </w:rPr>
        <w:t>(</w:t>
      </w:r>
      <w:r w:rsidRPr="00A95D65">
        <w:rPr>
          <w:rFonts w:cs="KFGQPC Uthman Taha Naskh"/>
          <w:b/>
          <w:bCs/>
          <w:sz w:val="20"/>
          <w:szCs w:val="20"/>
        </w:rPr>
        <w:footnoteRef/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) </w:t>
      </w:r>
      <w:r w:rsidRPr="00A95D65">
        <w:rPr>
          <w:rFonts w:cs="KFGQPC Uthman Taha Naskh"/>
          <w:b/>
          <w:bCs/>
          <w:sz w:val="20"/>
          <w:szCs w:val="20"/>
          <w:rtl/>
        </w:rPr>
        <w:t>مسند ابن الجعد (ص190):</w:t>
      </w:r>
    </w:p>
  </w:footnote>
  <w:footnote w:id="3">
    <w:p w14:paraId="710D86E6" w14:textId="6B8FF2FC" w:rsidR="00B72C0A" w:rsidRPr="00A95D65" w:rsidRDefault="00B72C0A" w:rsidP="00B72C0A">
      <w:pPr>
        <w:ind w:left="423" w:hanging="454"/>
        <w:rPr>
          <w:rFonts w:cs="KFGQPC Uthman Taha Naskh" w:hint="cs"/>
          <w:b/>
          <w:bCs/>
          <w:sz w:val="20"/>
          <w:szCs w:val="20"/>
        </w:rPr>
      </w:pPr>
      <w:r w:rsidRPr="00A95D65">
        <w:rPr>
          <w:rFonts w:cs="KFGQPC Uthman Taha Naskh"/>
          <w:b/>
          <w:bCs/>
          <w:sz w:val="20"/>
          <w:szCs w:val="20"/>
          <w:rtl/>
        </w:rPr>
        <w:t>(</w:t>
      </w:r>
      <w:r w:rsidRPr="00A95D65">
        <w:rPr>
          <w:rFonts w:cs="KFGQPC Uthman Taha Naskh"/>
          <w:b/>
          <w:bCs/>
          <w:sz w:val="20"/>
          <w:szCs w:val="20"/>
        </w:rPr>
        <w:footnoteRef/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) </w:t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الزهد والرقائق </w:t>
      </w:r>
      <w:r w:rsidR="001462F0">
        <w:rPr>
          <w:rFonts w:cs="KFGQPC Uthman Taha Naskh" w:hint="cs"/>
          <w:b/>
          <w:bCs/>
          <w:sz w:val="20"/>
          <w:szCs w:val="20"/>
          <w:rtl/>
        </w:rPr>
        <w:t>ل</w:t>
      </w:r>
      <w:r w:rsidRPr="00A95D65">
        <w:rPr>
          <w:rFonts w:cs="KFGQPC Uthman Taha Naskh"/>
          <w:b/>
          <w:bCs/>
          <w:sz w:val="20"/>
          <w:szCs w:val="20"/>
          <w:rtl/>
        </w:rPr>
        <w:t>ابن المبارك - ت الأعظمي (ص543)</w:t>
      </w:r>
    </w:p>
  </w:footnote>
  <w:footnote w:id="4">
    <w:p w14:paraId="6C85C88D" w14:textId="77777777" w:rsidR="00B72C0A" w:rsidRPr="00A95D65" w:rsidRDefault="00B72C0A" w:rsidP="00B72C0A">
      <w:pPr>
        <w:ind w:left="423" w:hanging="454"/>
        <w:rPr>
          <w:rFonts w:cs="KFGQPC Uthman Taha Naskh"/>
          <w:b/>
          <w:bCs/>
          <w:sz w:val="20"/>
          <w:szCs w:val="20"/>
        </w:rPr>
      </w:pPr>
      <w:r w:rsidRPr="00A95D65">
        <w:rPr>
          <w:rFonts w:cs="KFGQPC Uthman Taha Naskh"/>
          <w:b/>
          <w:bCs/>
          <w:sz w:val="20"/>
          <w:szCs w:val="20"/>
          <w:rtl/>
        </w:rPr>
        <w:t>(</w:t>
      </w:r>
      <w:r w:rsidRPr="00A95D65">
        <w:rPr>
          <w:rFonts w:cs="KFGQPC Uthman Taha Naskh"/>
          <w:b/>
          <w:bCs/>
          <w:sz w:val="20"/>
          <w:szCs w:val="20"/>
        </w:rPr>
        <w:footnoteRef/>
      </w:r>
      <w:r w:rsidRPr="00A95D65">
        <w:rPr>
          <w:rFonts w:cs="KFGQPC Uthman Taha Naskh"/>
          <w:b/>
          <w:bCs/>
          <w:sz w:val="20"/>
          <w:szCs w:val="20"/>
          <w:rtl/>
        </w:rPr>
        <w:t>) الإخلاص والنية لابن أبي الدنيا (ص61)</w:t>
      </w:r>
    </w:p>
  </w:footnote>
  <w:footnote w:id="5">
    <w:p w14:paraId="1CF7060D" w14:textId="77777777" w:rsidR="008403A6" w:rsidRPr="00A95D65" w:rsidRDefault="008403A6" w:rsidP="00A4729A">
      <w:pPr>
        <w:ind w:left="423" w:hanging="454"/>
        <w:rPr>
          <w:rFonts w:ascii="Tahoma" w:hAnsi="Tahoma" w:cs="KFGQPC Uthman Taha Naskh"/>
          <w:b/>
          <w:bCs/>
          <w:sz w:val="20"/>
          <w:szCs w:val="20"/>
        </w:rPr>
      </w:pP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A95D65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A95D65">
        <w:rPr>
          <w:rFonts w:cs="KFGQPC Uthman Taha Naskh"/>
          <w:b/>
          <w:bCs/>
          <w:sz w:val="20"/>
          <w:szCs w:val="20"/>
          <w:rtl/>
        </w:rPr>
        <w:t>مسند أحمد ط الرسالة (23630)</w:t>
      </w:r>
    </w:p>
  </w:footnote>
  <w:footnote w:id="6">
    <w:p w14:paraId="4BAFD459" w14:textId="77777777" w:rsidR="00A4729A" w:rsidRPr="00A95D65" w:rsidRDefault="00A4729A" w:rsidP="00A4729A">
      <w:pPr>
        <w:pStyle w:val="af3"/>
        <w:ind w:left="423"/>
        <w:rPr>
          <w:rFonts w:ascii="Tahoma" w:hAnsi="Tahoma" w:cs="KFGQPC Uthman Taha Naskh"/>
          <w:b/>
          <w:bCs/>
          <w:sz w:val="20"/>
          <w:szCs w:val="20"/>
        </w:rPr>
      </w:pP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A95D65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A95D65">
        <w:rPr>
          <w:rFonts w:cs="KFGQPC Uthman Taha Naskh"/>
          <w:b/>
          <w:bCs/>
          <w:sz w:val="20"/>
          <w:szCs w:val="20"/>
          <w:rtl/>
        </w:rPr>
        <w:t>مسند أحمد (19606)</w:t>
      </w:r>
    </w:p>
  </w:footnote>
  <w:footnote w:id="7">
    <w:p w14:paraId="337239F1" w14:textId="77777777" w:rsidR="00820D91" w:rsidRPr="00A95D65" w:rsidRDefault="00820D91" w:rsidP="00A4729A">
      <w:pPr>
        <w:pStyle w:val="af3"/>
        <w:ind w:left="423"/>
        <w:rPr>
          <w:rFonts w:ascii="Tahoma" w:hAnsi="Tahoma" w:cs="KFGQPC Uthman Taha Naskh"/>
          <w:b/>
          <w:bCs/>
          <w:sz w:val="20"/>
          <w:szCs w:val="20"/>
        </w:rPr>
      </w:pP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A95D65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A95D65">
        <w:rPr>
          <w:rFonts w:cs="KFGQPC Uthman Taha Naskh"/>
          <w:b/>
          <w:bCs/>
          <w:sz w:val="20"/>
          <w:szCs w:val="20"/>
          <w:rtl/>
        </w:rPr>
        <w:t>أحمد في المسند (4204) وحسن إسناده البوصيري في مصباح الزجاجة (4/ 237).</w:t>
      </w:r>
    </w:p>
  </w:footnote>
  <w:footnote w:id="8">
    <w:p w14:paraId="7F05D900" w14:textId="34019260" w:rsidR="00172BDB" w:rsidRPr="00A95D65" w:rsidRDefault="00172BDB" w:rsidP="00A4729A">
      <w:pPr>
        <w:pStyle w:val="afc"/>
        <w:ind w:left="423" w:hanging="454"/>
        <w:rPr>
          <w:rFonts w:ascii="Tahoma" w:hAnsi="Tahoma" w:cs="KFGQPC Uthman Taha Naskh"/>
          <w:b/>
          <w:bCs/>
          <w:sz w:val="20"/>
          <w:szCs w:val="20"/>
        </w:rPr>
      </w:pP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A95D65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A95D65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مجموع رسائل ابن رجب </w:t>
      </w:r>
      <w:r w:rsidR="00F76E59">
        <w:rPr>
          <w:rFonts w:cs="KFGQPC Uthman Taha Naskh" w:hint="cs"/>
          <w:b/>
          <w:bCs/>
          <w:sz w:val="20"/>
          <w:szCs w:val="20"/>
          <w:rtl/>
        </w:rPr>
        <w:t xml:space="preserve">- </w:t>
      </w:r>
      <w:r w:rsidRPr="00A95D65">
        <w:rPr>
          <w:rFonts w:cs="KFGQPC Uthman Taha Naskh" w:hint="cs"/>
          <w:b/>
          <w:bCs/>
          <w:sz w:val="20"/>
          <w:szCs w:val="20"/>
          <w:rtl/>
        </w:rPr>
        <w:t>شرح حديث: ما ذئبان جائعان</w:t>
      </w:r>
      <w:r w:rsidR="00F76E59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A95D65">
        <w:rPr>
          <w:rFonts w:cs="KFGQPC Uthman Taha Naskh"/>
          <w:b/>
          <w:bCs/>
          <w:sz w:val="20"/>
          <w:szCs w:val="20"/>
          <w:rtl/>
        </w:rPr>
        <w:t>(1/ 88)</w:t>
      </w:r>
    </w:p>
  </w:footnote>
  <w:footnote w:id="9">
    <w:p w14:paraId="1E62C013" w14:textId="77777777" w:rsidR="006640ED" w:rsidRPr="00A95D65" w:rsidRDefault="006640ED" w:rsidP="006640ED">
      <w:pPr>
        <w:pStyle w:val="afc"/>
        <w:ind w:left="423" w:hanging="454"/>
        <w:rPr>
          <w:rFonts w:ascii="Tahoma" w:hAnsi="Tahoma"/>
          <w:sz w:val="30"/>
          <w:szCs w:val="30"/>
        </w:rPr>
      </w:pPr>
      <w:r w:rsidRPr="00A95D65">
        <w:rPr>
          <w:rFonts w:cs="KFGQPC Uthman Taha Naskh"/>
          <w:b/>
          <w:bCs/>
          <w:sz w:val="20"/>
          <w:szCs w:val="20"/>
          <w:rtl/>
        </w:rPr>
        <w:t>(</w:t>
      </w:r>
      <w:r w:rsidRPr="00A95D65">
        <w:rPr>
          <w:rFonts w:cs="KFGQPC Uthman Taha Naskh"/>
          <w:b/>
          <w:bCs/>
          <w:sz w:val="20"/>
          <w:szCs w:val="20"/>
        </w:rPr>
        <w:footnoteRef/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)الجواب الكافي لمن سأل عن الدواء الشافي </w:t>
      </w:r>
      <w:r w:rsidRPr="00A95D65">
        <w:rPr>
          <w:rFonts w:cs="KFGQPC Uthman Taha Naskh" w:hint="cs"/>
          <w:b/>
          <w:bCs/>
          <w:sz w:val="20"/>
          <w:szCs w:val="20"/>
          <w:rtl/>
        </w:rPr>
        <w:t>لابن القيم</w:t>
      </w:r>
      <w:r w:rsidRPr="00A95D65">
        <w:rPr>
          <w:rFonts w:cs="KFGQPC Uthman Taha Naskh"/>
          <w:b/>
          <w:bCs/>
          <w:sz w:val="20"/>
          <w:szCs w:val="20"/>
          <w:rtl/>
        </w:rPr>
        <w:t xml:space="preserve"> (ص: 135)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B824" w14:textId="4CEDB0AB" w:rsidR="00B9009C" w:rsidRPr="002169D5" w:rsidRDefault="00B9009C" w:rsidP="00DA0C13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DA0C13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07BE" wp14:editId="1811F731">
              <wp:simplePos x="0" y="0"/>
              <wp:positionH relativeFrom="column">
                <wp:posOffset>228600</wp:posOffset>
              </wp:positionH>
              <wp:positionV relativeFrom="paragraph">
                <wp:posOffset>118144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0F6CC" w14:textId="77777777" w:rsidR="00B9009C" w:rsidRPr="00CD3E6E" w:rsidRDefault="00B9009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163B0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C07B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9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CN2Ugx3QAAAAgBAAAPAAAAAAAAAAAAAAAAAHoEAABkcnMvZG93bnJldi54&#10;bWxQSwUGAAAAAAQABADzAAAAhAUAAAAA&#10;">
              <v:textbox inset="0,0,0,0">
                <w:txbxContent>
                  <w:p w14:paraId="6F70F6CC" w14:textId="77777777" w:rsidR="00B9009C" w:rsidRPr="00CD3E6E" w:rsidRDefault="00B9009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163B0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62D39" w:rsidRPr="00DA0C13">
      <w:rPr>
        <w:rFonts w:hint="cs"/>
        <w:b/>
        <w:bCs/>
        <w:sz w:val="44"/>
        <w:szCs w:val="28"/>
        <w:rtl/>
      </w:rPr>
      <w:t>مخاوف</w:t>
    </w:r>
    <w:r w:rsidR="006640ED" w:rsidRPr="00DA0C13">
      <w:rPr>
        <w:rFonts w:hint="cs"/>
        <w:b/>
        <w:bCs/>
        <w:sz w:val="44"/>
        <w:szCs w:val="28"/>
        <w:rtl/>
      </w:rPr>
      <w:t xml:space="preserve"> الإخلاص وخفايا الرياء</w:t>
    </w:r>
    <w:r w:rsidR="006640ED" w:rsidRPr="00DA0C13">
      <w:rPr>
        <w:rFonts w:hint="cs"/>
        <w:sz w:val="44"/>
        <w:szCs w:val="28"/>
        <w:rtl/>
      </w:rPr>
      <w:t xml:space="preserve"> </w:t>
    </w:r>
    <w:proofErr w:type="gramStart"/>
    <w:r w:rsidR="006640ED">
      <w:rPr>
        <w:rFonts w:hint="cs"/>
        <w:sz w:val="36"/>
        <w:rtl/>
      </w:rPr>
      <w:t>( راشد</w:t>
    </w:r>
    <w:proofErr w:type="gramEnd"/>
    <w:r w:rsidR="006640ED">
      <w:rPr>
        <w:rFonts w:hint="cs"/>
        <w:sz w:val="36"/>
        <w:rtl/>
      </w:rPr>
      <w:t xml:space="preserve"> البداح </w:t>
    </w:r>
    <w:r w:rsidR="006640ED">
      <w:rPr>
        <w:sz w:val="36"/>
        <w:rtl/>
      </w:rPr>
      <w:t>–</w:t>
    </w:r>
    <w:r w:rsidR="006640ED">
      <w:rPr>
        <w:rFonts w:hint="cs"/>
        <w:sz w:val="36"/>
        <w:rtl/>
      </w:rPr>
      <w:t xml:space="preserve"> الزلفي )</w:t>
    </w:r>
    <w:r w:rsidR="00D62D39">
      <w:rPr>
        <w:rFonts w:hint="cs"/>
        <w:sz w:val="36"/>
        <w:rtl/>
      </w:rPr>
      <w:t xml:space="preserve"> 5 صفر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86"/>
    <w:multiLevelType w:val="hybridMultilevel"/>
    <w:tmpl w:val="BDECBE0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230D6343"/>
    <w:multiLevelType w:val="hybridMultilevel"/>
    <w:tmpl w:val="BE9E297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5B5E798E"/>
    <w:multiLevelType w:val="hybridMultilevel"/>
    <w:tmpl w:val="FBB88FC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966206307">
    <w:abstractNumId w:val="3"/>
  </w:num>
  <w:num w:numId="2" w16cid:durableId="162670458">
    <w:abstractNumId w:val="1"/>
  </w:num>
  <w:num w:numId="3" w16cid:durableId="730234711">
    <w:abstractNumId w:val="2"/>
  </w:num>
  <w:num w:numId="4" w16cid:durableId="1660772712">
    <w:abstractNumId w:val="4"/>
  </w:num>
  <w:num w:numId="5" w16cid:durableId="12917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D6"/>
    <w:rsid w:val="00002019"/>
    <w:rsid w:val="00027B12"/>
    <w:rsid w:val="00051AF1"/>
    <w:rsid w:val="00075B92"/>
    <w:rsid w:val="000762B5"/>
    <w:rsid w:val="00083E2A"/>
    <w:rsid w:val="000858AD"/>
    <w:rsid w:val="00097DCB"/>
    <w:rsid w:val="00097FFE"/>
    <w:rsid w:val="000A277D"/>
    <w:rsid w:val="000A4F6E"/>
    <w:rsid w:val="000C08E4"/>
    <w:rsid w:val="000D202C"/>
    <w:rsid w:val="000E2621"/>
    <w:rsid w:val="000F66E4"/>
    <w:rsid w:val="001068B1"/>
    <w:rsid w:val="001128A7"/>
    <w:rsid w:val="0012254A"/>
    <w:rsid w:val="00141577"/>
    <w:rsid w:val="001462F0"/>
    <w:rsid w:val="001565A6"/>
    <w:rsid w:val="00166094"/>
    <w:rsid w:val="00172BDB"/>
    <w:rsid w:val="00185FAB"/>
    <w:rsid w:val="001B3220"/>
    <w:rsid w:val="001B3DAF"/>
    <w:rsid w:val="001D019C"/>
    <w:rsid w:val="001D052F"/>
    <w:rsid w:val="001D481B"/>
    <w:rsid w:val="001E4C5C"/>
    <w:rsid w:val="00210BF4"/>
    <w:rsid w:val="00211079"/>
    <w:rsid w:val="002169D5"/>
    <w:rsid w:val="0022376A"/>
    <w:rsid w:val="002318E6"/>
    <w:rsid w:val="00240634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75C0D"/>
    <w:rsid w:val="00396E40"/>
    <w:rsid w:val="003A21AB"/>
    <w:rsid w:val="003B1D08"/>
    <w:rsid w:val="003D7B61"/>
    <w:rsid w:val="003E7979"/>
    <w:rsid w:val="003F1957"/>
    <w:rsid w:val="004445F8"/>
    <w:rsid w:val="00446F68"/>
    <w:rsid w:val="00456458"/>
    <w:rsid w:val="00461D6A"/>
    <w:rsid w:val="004718E7"/>
    <w:rsid w:val="004A3F44"/>
    <w:rsid w:val="004D35AB"/>
    <w:rsid w:val="004D4EB0"/>
    <w:rsid w:val="00510071"/>
    <w:rsid w:val="00512C46"/>
    <w:rsid w:val="0051457E"/>
    <w:rsid w:val="00562912"/>
    <w:rsid w:val="005C7D9D"/>
    <w:rsid w:val="005D4E21"/>
    <w:rsid w:val="005F26AF"/>
    <w:rsid w:val="00621ECB"/>
    <w:rsid w:val="0064321A"/>
    <w:rsid w:val="006640ED"/>
    <w:rsid w:val="006722CA"/>
    <w:rsid w:val="0068596A"/>
    <w:rsid w:val="006B184C"/>
    <w:rsid w:val="006C4C19"/>
    <w:rsid w:val="006E234E"/>
    <w:rsid w:val="006E6B72"/>
    <w:rsid w:val="006E6BA2"/>
    <w:rsid w:val="006F039F"/>
    <w:rsid w:val="006F4CA7"/>
    <w:rsid w:val="007163B0"/>
    <w:rsid w:val="0074520F"/>
    <w:rsid w:val="00777673"/>
    <w:rsid w:val="0078425C"/>
    <w:rsid w:val="00793F74"/>
    <w:rsid w:val="007A6C14"/>
    <w:rsid w:val="007B10E0"/>
    <w:rsid w:val="007B2C5A"/>
    <w:rsid w:val="007B5D2B"/>
    <w:rsid w:val="007D2BDF"/>
    <w:rsid w:val="007F6F87"/>
    <w:rsid w:val="00807F8F"/>
    <w:rsid w:val="00820D91"/>
    <w:rsid w:val="008403A6"/>
    <w:rsid w:val="008452E1"/>
    <w:rsid w:val="00850026"/>
    <w:rsid w:val="008675B7"/>
    <w:rsid w:val="008743B3"/>
    <w:rsid w:val="00875E98"/>
    <w:rsid w:val="00890336"/>
    <w:rsid w:val="008A26CE"/>
    <w:rsid w:val="008D42A7"/>
    <w:rsid w:val="008E3240"/>
    <w:rsid w:val="008F42FA"/>
    <w:rsid w:val="008F4869"/>
    <w:rsid w:val="00925FDD"/>
    <w:rsid w:val="00933DFB"/>
    <w:rsid w:val="0094142C"/>
    <w:rsid w:val="00970129"/>
    <w:rsid w:val="009767BA"/>
    <w:rsid w:val="00991E40"/>
    <w:rsid w:val="009A7ACE"/>
    <w:rsid w:val="009B682D"/>
    <w:rsid w:val="009B7238"/>
    <w:rsid w:val="009F26D1"/>
    <w:rsid w:val="00A31AE1"/>
    <w:rsid w:val="00A342DF"/>
    <w:rsid w:val="00A40D15"/>
    <w:rsid w:val="00A44C74"/>
    <w:rsid w:val="00A4729A"/>
    <w:rsid w:val="00A47DE1"/>
    <w:rsid w:val="00A65CAD"/>
    <w:rsid w:val="00A77F53"/>
    <w:rsid w:val="00A95D65"/>
    <w:rsid w:val="00AA5445"/>
    <w:rsid w:val="00AC3613"/>
    <w:rsid w:val="00AD4E8E"/>
    <w:rsid w:val="00AD5CFC"/>
    <w:rsid w:val="00B0273A"/>
    <w:rsid w:val="00B26F80"/>
    <w:rsid w:val="00B432B8"/>
    <w:rsid w:val="00B53C62"/>
    <w:rsid w:val="00B72C0A"/>
    <w:rsid w:val="00B9009C"/>
    <w:rsid w:val="00BC6176"/>
    <w:rsid w:val="00BF79D6"/>
    <w:rsid w:val="00C126BD"/>
    <w:rsid w:val="00C5563F"/>
    <w:rsid w:val="00C86E10"/>
    <w:rsid w:val="00CB1B17"/>
    <w:rsid w:val="00CB6B30"/>
    <w:rsid w:val="00CC2130"/>
    <w:rsid w:val="00CC3393"/>
    <w:rsid w:val="00CD470B"/>
    <w:rsid w:val="00CE4C14"/>
    <w:rsid w:val="00CF5088"/>
    <w:rsid w:val="00D131BD"/>
    <w:rsid w:val="00D31E3E"/>
    <w:rsid w:val="00D404E6"/>
    <w:rsid w:val="00D62D39"/>
    <w:rsid w:val="00D63D87"/>
    <w:rsid w:val="00D67B73"/>
    <w:rsid w:val="00DA0C1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466B"/>
    <w:rsid w:val="00E765B5"/>
    <w:rsid w:val="00E777A9"/>
    <w:rsid w:val="00E8534F"/>
    <w:rsid w:val="00EC5007"/>
    <w:rsid w:val="00ED6969"/>
    <w:rsid w:val="00EE0FE9"/>
    <w:rsid w:val="00F033F4"/>
    <w:rsid w:val="00F04B3F"/>
    <w:rsid w:val="00F1412A"/>
    <w:rsid w:val="00F61602"/>
    <w:rsid w:val="00F70AF8"/>
    <w:rsid w:val="00F76E59"/>
    <w:rsid w:val="00F83371"/>
    <w:rsid w:val="00F96B31"/>
    <w:rsid w:val="00F97628"/>
    <w:rsid w:val="00FA2C9F"/>
    <w:rsid w:val="00FB4F82"/>
    <w:rsid w:val="00FC022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56C08A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1D019C"/>
    <w:pPr>
      <w:ind w:left="720"/>
      <w:contextualSpacing/>
    </w:pPr>
  </w:style>
  <w:style w:type="paragraph" w:styleId="afd">
    <w:name w:val="footer"/>
    <w:basedOn w:val="a"/>
    <w:link w:val="Char0"/>
    <w:rsid w:val="00B9009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B9009C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925FDD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28</cp:revision>
  <cp:lastPrinted>2024-08-07T18:18:00Z</cp:lastPrinted>
  <dcterms:created xsi:type="dcterms:W3CDTF">2024-08-04T19:08:00Z</dcterms:created>
  <dcterms:modified xsi:type="dcterms:W3CDTF">2024-08-07T18:20:00Z</dcterms:modified>
</cp:coreProperties>
</file>