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637EB" w14:textId="77777777" w:rsidR="006241A7" w:rsidRPr="00E02388" w:rsidRDefault="006241A7" w:rsidP="00E02388">
      <w:pPr>
        <w:ind w:left="-1420" w:right="-142" w:firstLine="3"/>
        <w:jc w:val="center"/>
        <w:rPr>
          <w:rFonts w:cs="KFGQPC Uthman Taha Naskh"/>
          <w:sz w:val="48"/>
          <w:szCs w:val="48"/>
        </w:rPr>
      </w:pPr>
      <w:r w:rsidRPr="00E02388">
        <w:rPr>
          <w:rFonts w:cs="Generator Black" w:hint="cs"/>
          <w:sz w:val="48"/>
          <w:szCs w:val="48"/>
          <w:rtl/>
        </w:rPr>
        <w:t>اللهُ أكبرُ، اللهُ أكبرُ، لا إلهَ إلا اللهُ، واللهُ أكبرُ، اللهُ أكبرُ، وللهِ الحمدُ.</w:t>
      </w:r>
    </w:p>
    <w:p w14:paraId="403C2610" w14:textId="47A87D16" w:rsidR="006241A7" w:rsidRPr="00E02388" w:rsidRDefault="006241A7" w:rsidP="00AB6C0F">
      <w:pPr>
        <w:ind w:left="-1420" w:right="-142"/>
        <w:rPr>
          <w:rFonts w:cs="KFGQPC Uthman Taha Naskh"/>
          <w:sz w:val="48"/>
          <w:szCs w:val="48"/>
        </w:rPr>
      </w:pPr>
      <w:r w:rsidRPr="00E02388">
        <w:rPr>
          <w:rFonts w:cs="KFGQPC Uthman Taha Naskh" w:hint="cs"/>
          <w:sz w:val="48"/>
          <w:szCs w:val="48"/>
          <w:rtl/>
        </w:rPr>
        <w:t xml:space="preserve">الحَمْدُ للهِ الذِيْ جَعَلَ لَنَا دِيْنًا هُوَ خَيْرُ الأَدْيَانِ، وَأَنْزَلَ لَنَا كِتَابًا هُوَ خَيْرُ الكُتُبِ، وَأَرْسَلَ إِلَيْنَا رَسُوْلاً هُوَ خَيْرُ الرُّسُلِ، </w:t>
      </w:r>
      <w:r w:rsidR="00EF4E5F">
        <w:rPr>
          <w:rFonts w:cs="KFGQPC Uthman Taha Naskh" w:hint="cs"/>
          <w:sz w:val="48"/>
          <w:szCs w:val="48"/>
          <w:rtl/>
        </w:rPr>
        <w:t>و</w:t>
      </w:r>
      <w:r w:rsidRPr="00E02388">
        <w:rPr>
          <w:rFonts w:cs="KFGQPC Uthman Taha Naskh" w:hint="cs"/>
          <w:sz w:val="48"/>
          <w:szCs w:val="48"/>
          <w:rtl/>
        </w:rPr>
        <w:t>أَشْهَدُ أَنْ لَا إِلَهَ إِلَّا الله، وَأَشْهَدُ أَنَّ مُحَمَّدًا عَبْدُهُ وَرَسُوْلُهُ، صَلَّى اللهُ وَسَلَّمَ عَلَيْهَ تَسْلِيْمًا كَثِيْرًا. أَمَّا بَعْدُ:</w:t>
      </w:r>
    </w:p>
    <w:p w14:paraId="5E8CF8AC" w14:textId="77777777" w:rsidR="006241A7" w:rsidRPr="00E02388" w:rsidRDefault="006241A7" w:rsidP="00AB6C0F">
      <w:pPr>
        <w:ind w:left="-1420" w:right="-142"/>
        <w:jc w:val="center"/>
        <w:rPr>
          <w:rFonts w:cs="KFGQPC Uthman Taha Naskh"/>
          <w:b/>
          <w:bCs/>
          <w:sz w:val="48"/>
          <w:szCs w:val="48"/>
        </w:rPr>
      </w:pPr>
      <w:r w:rsidRPr="00E02388">
        <w:rPr>
          <w:rFonts w:cs="KFGQPC Uthman Taha Naskh" w:hint="cs"/>
          <w:b/>
          <w:bCs/>
          <w:sz w:val="48"/>
          <w:szCs w:val="48"/>
          <w:rtl/>
        </w:rPr>
        <w:t>اللهُ أكبرُ على ما هديتَنا والحمدُ للهِ على ما أعطيتَنا</w:t>
      </w:r>
    </w:p>
    <w:p w14:paraId="73EE7997" w14:textId="7C8BA9AF" w:rsidR="006241A7" w:rsidRPr="00E02388" w:rsidRDefault="00E02388" w:rsidP="005B0192">
      <w:pPr>
        <w:ind w:left="-1420" w:right="-142"/>
        <w:rPr>
          <w:rFonts w:cs="KFGQPC Uthman Taha Naskh"/>
          <w:color w:val="000000" w:themeColor="text1"/>
          <w:sz w:val="48"/>
          <w:szCs w:val="48"/>
          <w:rtl/>
        </w:rPr>
      </w:pPr>
      <w:r w:rsidRPr="00E02388">
        <w:rPr>
          <w:rFonts w:cs="KFGQPC Uthman Taha Naskh" w:hint="cs"/>
          <w:sz w:val="48"/>
          <w:szCs w:val="48"/>
          <w:rtl/>
        </w:rPr>
        <w:t>ف</w:t>
      </w:r>
      <w:r w:rsidR="00234E1B" w:rsidRPr="00E02388">
        <w:rPr>
          <w:rFonts w:cs="KFGQPC Uthman Taha Naskh"/>
          <w:sz w:val="48"/>
          <w:szCs w:val="48"/>
          <w:rtl/>
        </w:rPr>
        <w:t xml:space="preserve">العيدُ </w:t>
      </w:r>
      <w:r w:rsidR="00ED760C">
        <w:rPr>
          <w:rFonts w:cs="KFGQPC Uthman Taha Naskh" w:hint="cs"/>
          <w:sz w:val="48"/>
          <w:szCs w:val="48"/>
          <w:rtl/>
        </w:rPr>
        <w:t>يعودُ علينا ب</w:t>
      </w:r>
      <w:r w:rsidR="00234E1B" w:rsidRPr="00E02388">
        <w:rPr>
          <w:rFonts w:cs="KFGQPC Uthman Taha Naskh"/>
          <w:sz w:val="48"/>
          <w:szCs w:val="48"/>
          <w:rtl/>
        </w:rPr>
        <w:t xml:space="preserve">الفرحِ والسُّرورِ، 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والعيدُ موسمُ التواصل</w:t>
      </w:r>
      <w:r w:rsidR="00ED760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B0192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والتهاد</w:t>
      </w:r>
      <w:r w:rsidR="00ED760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5B0192" w:rsidRPr="00E02388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والاجتماع</w:t>
      </w:r>
      <w:r w:rsidR="00ED760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على الطعام</w:t>
      </w:r>
      <w:r w:rsidR="00ED760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، و</w:t>
      </w:r>
      <w:r w:rsidR="005B0192" w:rsidRPr="00E02388">
        <w:rPr>
          <w:rFonts w:cs="KFGQPC Uthman Taha Naskh" w:hint="cs"/>
          <w:color w:val="000000" w:themeColor="text1"/>
          <w:sz w:val="48"/>
          <w:szCs w:val="48"/>
          <w:rtl/>
        </w:rPr>
        <w:t>العيد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5B0192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فرصة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ل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>لنفوس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 xml:space="preserve"> الكريمة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 xml:space="preserve"> تتناس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>ى أضغان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>ها.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>فأصل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>ح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>وا ذات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 xml:space="preserve"> بين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>كم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،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 xml:space="preserve"> 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وتناز</w:t>
      </w:r>
      <w:r w:rsidR="00AC7F80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لُوا عن بعضِ حقوقِكم، وأهد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وا من لحم</w:t>
      </w:r>
      <w:r w:rsidR="00ED760C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أضاح</w:t>
      </w:r>
      <w:r w:rsidR="007A71B4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يكم، وإذا أهداك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لحمة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ً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م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ن كان بين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ك وبين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ه شحناء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فاشكره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وانطلق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لت</w:t>
      </w:r>
      <w:r w:rsidR="001F1F0F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ناس</w:t>
      </w:r>
      <w:r w:rsidR="007A71B4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ي ما كان في نف</w:t>
      </w:r>
      <w:r w:rsidRPr="00E02388">
        <w:rPr>
          <w:rFonts w:cs="KFGQPC Uthman Taha Naskh" w:hint="cs"/>
          <w:color w:val="000000" w:themeColor="text1"/>
          <w:sz w:val="48"/>
          <w:szCs w:val="48"/>
          <w:rtl/>
        </w:rPr>
        <w:t>س</w:t>
      </w:r>
      <w:r w:rsidR="007A71B4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E02388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من تلك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الشحناء</w:t>
      </w:r>
      <w:r w:rsidR="007A71B4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، وأع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د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مياه</w:t>
      </w:r>
      <w:r w:rsidR="009004EA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الصفاء</w:t>
      </w:r>
      <w:r w:rsidR="007A71B4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إلى مجار</w:t>
      </w:r>
      <w:r w:rsidR="007A71B4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6241A7" w:rsidRPr="00E02388">
        <w:rPr>
          <w:rFonts w:cs="KFGQPC Uthman Taha Naskh" w:hint="cs"/>
          <w:color w:val="000000" w:themeColor="text1"/>
          <w:sz w:val="48"/>
          <w:szCs w:val="48"/>
          <w:rtl/>
        </w:rPr>
        <w:t>يها</w:t>
      </w:r>
      <w:r w:rsidR="006241A7" w:rsidRPr="00E02388">
        <w:rPr>
          <w:rFonts w:cs="KFGQPC Uthman Taha Naskh"/>
          <w:color w:val="000000" w:themeColor="text1"/>
          <w:sz w:val="48"/>
          <w:szCs w:val="48"/>
          <w:rtl/>
        </w:rPr>
        <w:t>.</w:t>
      </w:r>
    </w:p>
    <w:p w14:paraId="2AD4B582" w14:textId="4D03A8E7" w:rsidR="00F21AB4" w:rsidRPr="00E02388" w:rsidRDefault="007A71B4" w:rsidP="00AB6C0F">
      <w:pPr>
        <w:ind w:left="-1420" w:right="-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 xml:space="preserve">إنه </w:t>
      </w:r>
      <w:r w:rsidR="001E7D15">
        <w:rPr>
          <w:rFonts w:cs="KFGQPC Uthman Taha Naskh" w:hint="cs"/>
          <w:sz w:val="48"/>
          <w:szCs w:val="48"/>
          <w:rtl/>
        </w:rPr>
        <w:t>عيد</w:t>
      </w:r>
      <w:r w:rsidR="008E67EE">
        <w:rPr>
          <w:rFonts w:cs="KFGQPC Uthman Taha Naskh" w:hint="cs"/>
          <w:sz w:val="48"/>
          <w:szCs w:val="48"/>
          <w:rtl/>
        </w:rPr>
        <w:t>ُ</w:t>
      </w:r>
      <w:r w:rsidR="001E7D15">
        <w:rPr>
          <w:rFonts w:cs="KFGQPC Uthman Taha Naskh" w:hint="cs"/>
          <w:sz w:val="48"/>
          <w:szCs w:val="48"/>
          <w:rtl/>
        </w:rPr>
        <w:t xml:space="preserve"> الأضحى، ما أجل</w:t>
      </w:r>
      <w:r w:rsidR="009004EA">
        <w:rPr>
          <w:rFonts w:cs="KFGQPC Uthman Taha Naskh" w:hint="cs"/>
          <w:sz w:val="48"/>
          <w:szCs w:val="48"/>
          <w:rtl/>
        </w:rPr>
        <w:t>َّ</w:t>
      </w:r>
      <w:r w:rsidR="001E7D15">
        <w:rPr>
          <w:rFonts w:cs="KFGQPC Uthman Taha Naskh" w:hint="cs"/>
          <w:sz w:val="48"/>
          <w:szCs w:val="48"/>
          <w:rtl/>
        </w:rPr>
        <w:t>ه وما أجمل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1E7D15">
        <w:rPr>
          <w:rFonts w:cs="KFGQPC Uthman Taha Naskh" w:hint="cs"/>
          <w:sz w:val="48"/>
          <w:szCs w:val="48"/>
          <w:rtl/>
        </w:rPr>
        <w:t>ه! ف</w:t>
      </w:r>
      <w:r w:rsidR="00F21AB4" w:rsidRPr="00E02388">
        <w:rPr>
          <w:rFonts w:cs="KFGQPC Uthman Taha Naskh" w:hint="cs"/>
          <w:sz w:val="48"/>
          <w:szCs w:val="48"/>
          <w:rtl/>
        </w:rPr>
        <w:t>هل تعلمون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F21AB4" w:rsidRPr="00E02388">
        <w:rPr>
          <w:rFonts w:cs="KFGQPC Uthman Taha Naskh" w:hint="cs"/>
          <w:sz w:val="48"/>
          <w:szCs w:val="48"/>
          <w:rtl/>
        </w:rPr>
        <w:t xml:space="preserve"> أن</w:t>
      </w:r>
      <w:r w:rsidR="009004EA">
        <w:rPr>
          <w:rFonts w:cs="KFGQPC Uthman Taha Naskh" w:hint="cs"/>
          <w:sz w:val="48"/>
          <w:szCs w:val="48"/>
          <w:rtl/>
        </w:rPr>
        <w:t>ه</w:t>
      </w:r>
      <w:r w:rsidR="001E7D15">
        <w:rPr>
          <w:rFonts w:cs="KFGQPC Uthman Taha Naskh" w:hint="cs"/>
          <w:sz w:val="48"/>
          <w:szCs w:val="48"/>
          <w:rtl/>
        </w:rPr>
        <w:t xml:space="preserve"> أفضل</w:t>
      </w:r>
      <w:r w:rsidR="008E67EE">
        <w:rPr>
          <w:rFonts w:cs="KFGQPC Uthman Taha Naskh" w:hint="cs"/>
          <w:sz w:val="48"/>
          <w:szCs w:val="48"/>
          <w:rtl/>
        </w:rPr>
        <w:t>ُ</w:t>
      </w:r>
      <w:r w:rsidR="001E7D15">
        <w:rPr>
          <w:rFonts w:cs="KFGQPC Uthman Taha Naskh" w:hint="cs"/>
          <w:sz w:val="48"/>
          <w:szCs w:val="48"/>
          <w:rtl/>
        </w:rPr>
        <w:t xml:space="preserve"> من عيد</w:t>
      </w:r>
      <w:r>
        <w:rPr>
          <w:rFonts w:cs="KFGQPC Uthman Taha Naskh" w:hint="cs"/>
          <w:sz w:val="48"/>
          <w:szCs w:val="48"/>
          <w:rtl/>
        </w:rPr>
        <w:t>ِ</w:t>
      </w:r>
      <w:r w:rsidR="001E7D15">
        <w:rPr>
          <w:rFonts w:cs="KFGQPC Uthman Taha Naskh" w:hint="cs"/>
          <w:sz w:val="48"/>
          <w:szCs w:val="48"/>
          <w:rtl/>
        </w:rPr>
        <w:t xml:space="preserve"> الفطر</w:t>
      </w:r>
      <w:r w:rsidR="009004EA">
        <w:rPr>
          <w:rFonts w:cs="KFGQPC Uthman Taha Naskh" w:hint="cs"/>
          <w:sz w:val="48"/>
          <w:szCs w:val="48"/>
          <w:rtl/>
        </w:rPr>
        <w:t>ِ</w:t>
      </w:r>
      <w:r w:rsidR="001E7D15">
        <w:rPr>
          <w:rFonts w:cs="KFGQPC Uthman Taha Naskh" w:hint="cs"/>
          <w:sz w:val="48"/>
          <w:szCs w:val="48"/>
          <w:rtl/>
        </w:rPr>
        <w:t>، وفي كلٍ فضلٌ</w:t>
      </w:r>
      <w:r w:rsidR="00F21AB4" w:rsidRPr="00E02388">
        <w:rPr>
          <w:rFonts w:cs="KFGQPC Uthman Taha Naskh" w:hint="cs"/>
          <w:sz w:val="48"/>
          <w:szCs w:val="48"/>
          <w:rtl/>
        </w:rPr>
        <w:t>؟!</w:t>
      </w:r>
    </w:p>
    <w:p w14:paraId="52F86A91" w14:textId="33AA50CE" w:rsidR="00234E1B" w:rsidRPr="00E02388" w:rsidRDefault="00F21AB4" w:rsidP="005B0192">
      <w:pPr>
        <w:ind w:left="-1420" w:right="-142"/>
        <w:rPr>
          <w:rFonts w:cs="KFGQPC Uthman Taha Naskh"/>
          <w:sz w:val="48"/>
          <w:szCs w:val="48"/>
          <w:rtl/>
        </w:rPr>
      </w:pPr>
      <w:r w:rsidRPr="00E02388">
        <w:rPr>
          <w:rFonts w:cs="KFGQPC Uthman Taha Naskh" w:hint="cs"/>
          <w:sz w:val="48"/>
          <w:szCs w:val="48"/>
          <w:rtl/>
        </w:rPr>
        <w:t>قال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ابن</w:t>
      </w:r>
      <w:r w:rsidR="008E67EE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رجب</w:t>
      </w:r>
      <w:r w:rsidR="007A71B4">
        <w:rPr>
          <w:rFonts w:cs="KFGQPC Uthman Taha Naskh" w:hint="cs"/>
          <w:sz w:val="48"/>
          <w:szCs w:val="48"/>
          <w:rtl/>
        </w:rPr>
        <w:t>ٍ</w:t>
      </w:r>
      <w:r w:rsidRPr="00E02388">
        <w:rPr>
          <w:rFonts w:cs="KFGQPC Uthman Taha Naskh" w:hint="cs"/>
          <w:sz w:val="48"/>
          <w:szCs w:val="48"/>
          <w:rtl/>
        </w:rPr>
        <w:t xml:space="preserve"> رحمه</w:t>
      </w:r>
      <w:r w:rsidR="008E67EE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الله</w:t>
      </w:r>
      <w:r w:rsidR="008E67EE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: </w:t>
      </w:r>
      <w:r w:rsidRPr="00E02388">
        <w:rPr>
          <w:rFonts w:cs="KFGQPC Uthman Taha Naskh"/>
          <w:sz w:val="48"/>
          <w:szCs w:val="48"/>
          <w:rtl/>
        </w:rPr>
        <w:t>الصَّلاةُ والنَّحرُ الذي يَجْتَمعُ في عيدِ النَّحرِ أفضلُ مِن الصَّلاةِ والصَّدقةِ الذي في عيدِ الفطرِ</w:t>
      </w:r>
      <w:r w:rsidRPr="00E02388">
        <w:rPr>
          <w:rFonts w:cs="KFGQPC Uthman Taha Naskh" w:hint="cs"/>
          <w:sz w:val="48"/>
          <w:szCs w:val="48"/>
          <w:rtl/>
        </w:rPr>
        <w:t>.</w:t>
      </w:r>
      <w:r w:rsidR="005B0192" w:rsidRPr="00E02388">
        <w:rPr>
          <w:rFonts w:cs="KFGQPC Uthman Taha Naskh" w:hint="cs"/>
          <w:sz w:val="48"/>
          <w:szCs w:val="48"/>
          <w:rtl/>
        </w:rPr>
        <w:t xml:space="preserve">. </w:t>
      </w:r>
      <w:r w:rsidRPr="00E02388">
        <w:rPr>
          <w:rFonts w:cs="KFGQPC Uthman Taha Naskh" w:hint="cs"/>
          <w:sz w:val="48"/>
          <w:szCs w:val="48"/>
          <w:rtl/>
        </w:rPr>
        <w:t>وعيد</w:t>
      </w:r>
      <w:r w:rsidR="007A71B4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الأضحى</w:t>
      </w:r>
      <w:r w:rsidR="00234E1B" w:rsidRPr="00E02388">
        <w:rPr>
          <w:rFonts w:cs="KFGQPC Uthman Taha Naskh"/>
          <w:sz w:val="48"/>
          <w:szCs w:val="48"/>
          <w:rtl/>
        </w:rPr>
        <w:t xml:space="preserve"> عيد</w:t>
      </w:r>
      <w:r w:rsidR="009004EA">
        <w:rPr>
          <w:rFonts w:cs="KFGQPC Uthman Taha Naskh" w:hint="cs"/>
          <w:sz w:val="48"/>
          <w:szCs w:val="48"/>
          <w:rtl/>
        </w:rPr>
        <w:t>ٌ</w:t>
      </w:r>
      <w:r w:rsidR="00234E1B" w:rsidRPr="00E02388">
        <w:rPr>
          <w:rFonts w:cs="KFGQPC Uthman Taha Naskh"/>
          <w:sz w:val="48"/>
          <w:szCs w:val="48"/>
          <w:rtl/>
        </w:rPr>
        <w:t xml:space="preserve"> لجميعِ المسلمينَ، </w:t>
      </w:r>
      <w:r w:rsidR="00116C38">
        <w:rPr>
          <w:rFonts w:cs="KFGQPC Uthman Taha Naskh" w:hint="cs"/>
          <w:sz w:val="48"/>
          <w:szCs w:val="48"/>
          <w:rtl/>
        </w:rPr>
        <w:t>لِ</w:t>
      </w:r>
      <w:r w:rsidR="00234E1B" w:rsidRPr="00E02388">
        <w:rPr>
          <w:rFonts w:cs="KFGQPC Uthman Taha Naskh"/>
          <w:sz w:val="48"/>
          <w:szCs w:val="48"/>
          <w:rtl/>
        </w:rPr>
        <w:t xml:space="preserve">مَن </w:t>
      </w:r>
      <w:r w:rsidRPr="00E02388">
        <w:rPr>
          <w:rFonts w:cs="KFGQPC Uthman Taha Naskh" w:hint="cs"/>
          <w:sz w:val="48"/>
          <w:szCs w:val="48"/>
          <w:rtl/>
        </w:rPr>
        <w:t>حجّ</w:t>
      </w:r>
      <w:r w:rsidR="005B0192" w:rsidRPr="00E02388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وم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ن لم ي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ح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جَّ</w:t>
      </w:r>
      <w:r w:rsidR="00234E1B" w:rsidRPr="00E02388">
        <w:rPr>
          <w:rFonts w:cs="KFGQPC Uthman Taha Naskh"/>
          <w:sz w:val="48"/>
          <w:szCs w:val="48"/>
          <w:rtl/>
        </w:rPr>
        <w:t>؛ لاشتراكِهِم في العتقِ والمغفرةِ يومَ عرفةَ</w:t>
      </w:r>
      <w:r w:rsidRPr="00E02388">
        <w:rPr>
          <w:rFonts w:cs="KFGQPC Uthman Taha Naskh" w:hint="cs"/>
          <w:sz w:val="48"/>
          <w:szCs w:val="48"/>
          <w:rtl/>
        </w:rPr>
        <w:t xml:space="preserve">، </w:t>
      </w:r>
      <w:r w:rsidR="001E7D15">
        <w:rPr>
          <w:rFonts w:cs="KFGQPC Uthman Taha Naskh" w:hint="cs"/>
          <w:sz w:val="48"/>
          <w:szCs w:val="48"/>
          <w:rtl/>
        </w:rPr>
        <w:t>وفي</w:t>
      </w:r>
      <w:r w:rsidR="00234E1B" w:rsidRPr="00E02388">
        <w:rPr>
          <w:rFonts w:cs="KFGQPC Uthman Taha Naskh"/>
          <w:sz w:val="48"/>
          <w:szCs w:val="48"/>
          <w:rtl/>
        </w:rPr>
        <w:t xml:space="preserve"> التَّقرُّبُ </w:t>
      </w:r>
      <w:r w:rsidRPr="00E02388">
        <w:rPr>
          <w:rFonts w:cs="KFGQPC Uthman Taha Naskh" w:hint="cs"/>
          <w:sz w:val="48"/>
          <w:szCs w:val="48"/>
          <w:rtl/>
        </w:rPr>
        <w:t>ب</w:t>
      </w:r>
      <w:r w:rsidR="00234E1B" w:rsidRPr="00E02388">
        <w:rPr>
          <w:rFonts w:cs="KFGQPC Uthman Taha Naskh"/>
          <w:sz w:val="48"/>
          <w:szCs w:val="48"/>
          <w:rtl/>
        </w:rPr>
        <w:t>إراقة</w:t>
      </w:r>
      <w:r w:rsidR="009004EA">
        <w:rPr>
          <w:rFonts w:cs="KFGQPC Uthman Taha Naskh" w:hint="cs"/>
          <w:sz w:val="48"/>
          <w:szCs w:val="48"/>
          <w:rtl/>
        </w:rPr>
        <w:t>ِ</w:t>
      </w:r>
      <w:r w:rsidR="00234E1B" w:rsidRPr="00E02388">
        <w:rPr>
          <w:rFonts w:cs="KFGQPC Uthman Taha Naskh"/>
          <w:sz w:val="48"/>
          <w:szCs w:val="48"/>
          <w:rtl/>
        </w:rPr>
        <w:t xml:space="preserve"> دماءِ القرابينِ</w:t>
      </w:r>
      <w:r w:rsidRPr="00E02388">
        <w:rPr>
          <w:rFonts w:cs="KFGQPC Uthman Taha Naskh" w:hint="cs"/>
          <w:sz w:val="48"/>
          <w:szCs w:val="48"/>
          <w:rtl/>
        </w:rPr>
        <w:t>.</w:t>
      </w:r>
      <w:r w:rsidR="005B0192" w:rsidRPr="00E02388">
        <w:rPr>
          <w:rFonts w:cs="KFGQPC Uthman Taha Naskh" w:hint="cs"/>
          <w:sz w:val="48"/>
          <w:szCs w:val="48"/>
          <w:rtl/>
        </w:rPr>
        <w:t xml:space="preserve">. </w:t>
      </w:r>
      <w:r w:rsidRPr="00E02388">
        <w:rPr>
          <w:rFonts w:cs="KFGQPC Uthman Taha Naskh" w:hint="cs"/>
          <w:sz w:val="48"/>
          <w:szCs w:val="48"/>
          <w:rtl/>
        </w:rPr>
        <w:t>و</w:t>
      </w:r>
      <w:r w:rsidRPr="00E02388">
        <w:rPr>
          <w:rFonts w:cs="KFGQPC Uthman Taha Naskh"/>
          <w:sz w:val="48"/>
          <w:szCs w:val="48"/>
          <w:rtl/>
        </w:rPr>
        <w:t>في عيد</w:t>
      </w:r>
      <w:r w:rsidRPr="00E02388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/>
          <w:sz w:val="48"/>
          <w:szCs w:val="48"/>
          <w:rtl/>
        </w:rPr>
        <w:t xml:space="preserve"> النَّحرِ وأيَّامِ التَّشريقِ </w:t>
      </w:r>
      <w:r w:rsidRPr="00E02388">
        <w:rPr>
          <w:rFonts w:cs="KFGQPC Uthman Taha Naskh" w:hint="cs"/>
          <w:sz w:val="48"/>
          <w:szCs w:val="48"/>
          <w:rtl/>
        </w:rPr>
        <w:t>ي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حر</w:t>
      </w:r>
      <w:r w:rsidR="00CA7244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م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الصيامُ</w:t>
      </w:r>
      <w:r w:rsidRPr="00E02388">
        <w:rPr>
          <w:rFonts w:cs="KFGQPC Uthman Taha Naskh"/>
          <w:sz w:val="48"/>
          <w:szCs w:val="48"/>
          <w:rtl/>
        </w:rPr>
        <w:t xml:space="preserve">؛ </w:t>
      </w:r>
      <w:r w:rsidRPr="00E02388">
        <w:rPr>
          <w:rFonts w:cs="KFGQPC Uthman Taha Naskh" w:hint="cs"/>
          <w:sz w:val="48"/>
          <w:szCs w:val="48"/>
          <w:rtl/>
        </w:rPr>
        <w:t>لأ</w:t>
      </w:r>
      <w:r w:rsidRPr="00E02388">
        <w:rPr>
          <w:rFonts w:cs="KFGQPC Uthman Taha Naskh"/>
          <w:sz w:val="48"/>
          <w:szCs w:val="48"/>
          <w:rtl/>
        </w:rPr>
        <w:t xml:space="preserve">نَّ النَّاسَ كلَّهُم فيها في ضيافةِ اللهِ </w:t>
      </w:r>
      <w:r w:rsidR="009A00A9">
        <w:rPr>
          <w:rFonts w:cs="KFGQPC Uthman Taha Naskh" w:hint="cs"/>
          <w:sz w:val="48"/>
          <w:szCs w:val="48"/>
          <w:rtl/>
        </w:rPr>
        <w:t>-</w:t>
      </w:r>
      <w:r w:rsidRPr="00E02388">
        <w:rPr>
          <w:rFonts w:cs="KFGQPC Uthman Taha Naskh"/>
          <w:sz w:val="48"/>
          <w:szCs w:val="48"/>
          <w:rtl/>
        </w:rPr>
        <w:t>عز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/>
          <w:sz w:val="48"/>
          <w:szCs w:val="48"/>
          <w:rtl/>
        </w:rPr>
        <w:t xml:space="preserve"> وجل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9A00A9">
        <w:rPr>
          <w:rFonts w:cs="KFGQPC Uthman Taha Naskh" w:hint="cs"/>
          <w:sz w:val="48"/>
          <w:szCs w:val="48"/>
          <w:rtl/>
        </w:rPr>
        <w:t>-</w:t>
      </w:r>
      <w:r w:rsidRPr="00E02388">
        <w:rPr>
          <w:rFonts w:cs="KFGQPC Uthman Taha Naskh"/>
          <w:sz w:val="48"/>
          <w:szCs w:val="48"/>
          <w:rtl/>
        </w:rPr>
        <w:t>، ولا يَنْبَغي للكريمِ أنْ يُجَوِّعَ أضيافَهُ</w:t>
      </w:r>
      <w:r w:rsidRPr="00E02388">
        <w:rPr>
          <w:rFonts w:cs="KFGQPC Uthman Taha Naskh" w:hint="cs"/>
          <w:sz w:val="48"/>
          <w:szCs w:val="48"/>
          <w:rtl/>
        </w:rPr>
        <w:t>.</w:t>
      </w:r>
      <w:r w:rsidR="00234E1B" w:rsidRPr="00E02388">
        <w:rPr>
          <w:rFonts w:cs="KFGQPC Uthman Taha Naskh"/>
          <w:sz w:val="48"/>
          <w:szCs w:val="48"/>
          <w:rtl/>
        </w:rPr>
        <w:t xml:space="preserve"> ولهذا بَعَثَ النَّبيُّ </w:t>
      </w:r>
      <w:r w:rsidR="007A71B4" w:rsidRPr="00E02388">
        <w:rPr>
          <w:rFonts w:ascii="Cambria" w:hAnsi="Cambria" w:cs="KFGQPC Uthman Taha Naskh" w:hint="eastAsia"/>
          <w:sz w:val="48"/>
          <w:szCs w:val="48"/>
          <w:rtl/>
        </w:rPr>
        <w:t>-صَلَّى اللهُ عَلَيْهِ وَسَلَّمَ-</w:t>
      </w:r>
      <w:r w:rsidR="00234E1B" w:rsidRPr="00E02388">
        <w:rPr>
          <w:rFonts w:cs="KFGQPC Uthman Taha Naskh"/>
          <w:sz w:val="48"/>
          <w:szCs w:val="48"/>
          <w:rtl/>
        </w:rPr>
        <w:t xml:space="preserve"> مَن يُناد</w:t>
      </w:r>
      <w:r w:rsidR="009004EA">
        <w:rPr>
          <w:rFonts w:cs="KFGQPC Uthman Taha Naskh" w:hint="cs"/>
          <w:sz w:val="48"/>
          <w:szCs w:val="48"/>
          <w:rtl/>
        </w:rPr>
        <w:t>ِ</w:t>
      </w:r>
      <w:r w:rsidR="00234E1B" w:rsidRPr="00E02388">
        <w:rPr>
          <w:rFonts w:cs="KFGQPC Uthman Taha Naskh"/>
          <w:sz w:val="48"/>
          <w:szCs w:val="48"/>
          <w:rtl/>
        </w:rPr>
        <w:t>ي بمكَّةَ أنَّها أيَّامُ أكلٍ وشربٍ وذكر</w:t>
      </w:r>
      <w:r w:rsidR="009004EA">
        <w:rPr>
          <w:rFonts w:cs="KFGQPC Uthman Taha Naskh" w:hint="cs"/>
          <w:sz w:val="48"/>
          <w:szCs w:val="48"/>
          <w:rtl/>
        </w:rPr>
        <w:t xml:space="preserve">ٍ </w:t>
      </w:r>
      <w:r w:rsidR="00234E1B" w:rsidRPr="00E02388">
        <w:rPr>
          <w:rFonts w:cs="KFGQPC Uthman Taha Naskh"/>
          <w:sz w:val="48"/>
          <w:szCs w:val="48"/>
          <w:rtl/>
        </w:rPr>
        <w:lastRenderedPageBreak/>
        <w:t xml:space="preserve">للهِ </w:t>
      </w:r>
      <w:r w:rsidR="006241A7" w:rsidRPr="00E02388">
        <w:rPr>
          <w:rFonts w:cs="KFGQPC Uthman Taha Naskh" w:hint="cs"/>
          <w:sz w:val="48"/>
          <w:szCs w:val="48"/>
          <w:rtl/>
        </w:rPr>
        <w:t>-</w:t>
      </w:r>
      <w:r w:rsidR="00234E1B" w:rsidRPr="00E02388">
        <w:rPr>
          <w:rFonts w:cs="KFGQPC Uthman Taha Naskh"/>
          <w:sz w:val="48"/>
          <w:szCs w:val="48"/>
          <w:rtl/>
        </w:rPr>
        <w:t>عز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234E1B" w:rsidRPr="00E02388">
        <w:rPr>
          <w:rFonts w:cs="KFGQPC Uthman Taha Naskh"/>
          <w:sz w:val="48"/>
          <w:szCs w:val="48"/>
          <w:rtl/>
        </w:rPr>
        <w:t xml:space="preserve"> وجل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6241A7" w:rsidRPr="00E02388">
        <w:rPr>
          <w:rFonts w:cs="KFGQPC Uthman Taha Naskh" w:hint="cs"/>
          <w:sz w:val="48"/>
          <w:szCs w:val="48"/>
          <w:rtl/>
        </w:rPr>
        <w:t>-</w:t>
      </w:r>
      <w:r w:rsidR="00234E1B" w:rsidRPr="00E02388">
        <w:rPr>
          <w:rFonts w:cs="KFGQPC Uthman Taha Naskh"/>
          <w:sz w:val="48"/>
          <w:szCs w:val="48"/>
          <w:rtl/>
        </w:rPr>
        <w:t>، فلا يَصومَنَّ أحدٌ</w:t>
      </w:r>
      <w:r w:rsidRPr="00E02388">
        <w:rPr>
          <w:rStyle w:val="ae"/>
          <w:sz w:val="48"/>
          <w:szCs w:val="48"/>
          <w:rtl/>
        </w:rPr>
        <w:t>(</w:t>
      </w:r>
      <w:r w:rsidRPr="00E02388">
        <w:rPr>
          <w:rStyle w:val="ae"/>
          <w:sz w:val="48"/>
          <w:szCs w:val="48"/>
          <w:rtl/>
        </w:rPr>
        <w:footnoteReference w:id="1"/>
      </w:r>
      <w:r w:rsidRPr="00E02388">
        <w:rPr>
          <w:rStyle w:val="ae"/>
          <w:sz w:val="48"/>
          <w:szCs w:val="48"/>
          <w:rtl/>
        </w:rPr>
        <w:t>)</w:t>
      </w:r>
      <w:r w:rsidRPr="00E02388">
        <w:rPr>
          <w:rFonts w:cs="KFGQPC Uthman Taha Naskh" w:hint="cs"/>
          <w:sz w:val="48"/>
          <w:szCs w:val="48"/>
          <w:rtl/>
        </w:rPr>
        <w:t>.</w:t>
      </w:r>
    </w:p>
    <w:p w14:paraId="7E7AE213" w14:textId="5665FF34" w:rsidR="005B0192" w:rsidRPr="00E02388" w:rsidRDefault="005B0192" w:rsidP="005B0192">
      <w:pPr>
        <w:ind w:left="-1420" w:right="-142"/>
        <w:rPr>
          <w:rFonts w:cs="KFGQPC Uthman Taha Naskh"/>
          <w:sz w:val="48"/>
          <w:szCs w:val="48"/>
          <w:rtl/>
        </w:rPr>
      </w:pPr>
      <w:r w:rsidRPr="00E02388">
        <w:rPr>
          <w:rFonts w:cs="KFGQPC Uthman Taha Naskh" w:hint="cs"/>
          <w:sz w:val="48"/>
          <w:szCs w:val="48"/>
          <w:rtl/>
        </w:rPr>
        <w:t>فكل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وا من أضاح</w:t>
      </w:r>
      <w:r w:rsidR="009004EA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يكم، واحتس</w:t>
      </w:r>
      <w:r w:rsidR="009004EA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ب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وا بأكل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ك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م أنكم تقتدون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بنبي</w:t>
      </w:r>
      <w:r w:rsidR="009004EA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كم </w:t>
      </w:r>
      <w:r w:rsidRPr="00E02388">
        <w:rPr>
          <w:rFonts w:ascii="Cambria" w:hAnsi="Cambria" w:cs="KFGQPC Uthman Taha Naskh" w:hint="eastAsia"/>
          <w:sz w:val="48"/>
          <w:szCs w:val="48"/>
          <w:rtl/>
        </w:rPr>
        <w:t>-صَلَّى اللهُ عَلَيْهِ وَسَلَّمَ-</w:t>
      </w:r>
      <w:r w:rsidRPr="00E02388">
        <w:rPr>
          <w:rFonts w:cs="KFGQPC Uthman Taha Naskh" w:hint="cs"/>
          <w:sz w:val="48"/>
          <w:szCs w:val="48"/>
          <w:rtl/>
        </w:rPr>
        <w:t xml:space="preserve"> حِيْنَ</w:t>
      </w:r>
      <w:r w:rsidRPr="00E02388">
        <w:rPr>
          <w:rFonts w:cs="KFGQPC Uthman Taha Naskh"/>
          <w:sz w:val="48"/>
          <w:szCs w:val="48"/>
          <w:rtl/>
        </w:rPr>
        <w:t xml:space="preserve"> أَمَرَ مِنْ كُلِّ بَدَنَةٍ بِبَضْعَةٍ، فَجُعِلَتْ فِي قِدْرٍ، فَطُبِخَتْ، فَأَكَلَ مِنْ لَحْمِهَا، وَشَرِبَ مِنْ ‌مَرَقِهَا</w:t>
      </w:r>
      <w:r w:rsidRPr="00E02388">
        <w:rPr>
          <w:rFonts w:cs="KFGQPC Uthman Taha Naskh" w:hint="cs"/>
          <w:sz w:val="48"/>
          <w:szCs w:val="48"/>
          <w:rtl/>
        </w:rPr>
        <w:t>. رواهُ مسلم</w:t>
      </w:r>
      <w:r w:rsidR="009004EA">
        <w:rPr>
          <w:rFonts w:cs="KFGQPC Uthman Taha Naskh" w:hint="cs"/>
          <w:sz w:val="48"/>
          <w:szCs w:val="48"/>
          <w:rtl/>
        </w:rPr>
        <w:t>ٌ</w:t>
      </w:r>
      <w:r w:rsidRPr="00E02388">
        <w:rPr>
          <w:rStyle w:val="ae"/>
          <w:sz w:val="48"/>
          <w:szCs w:val="48"/>
          <w:rtl/>
        </w:rPr>
        <w:t>(</w:t>
      </w:r>
      <w:r w:rsidRPr="00E02388">
        <w:rPr>
          <w:rStyle w:val="ae"/>
          <w:sz w:val="48"/>
          <w:szCs w:val="48"/>
          <w:rtl/>
        </w:rPr>
        <w:footnoteReference w:id="2"/>
      </w:r>
      <w:r w:rsidRPr="00E02388">
        <w:rPr>
          <w:rStyle w:val="ae"/>
          <w:sz w:val="48"/>
          <w:szCs w:val="48"/>
          <w:rtl/>
        </w:rPr>
        <w:t>)</w:t>
      </w:r>
      <w:r w:rsidRPr="00E02388">
        <w:rPr>
          <w:rFonts w:cs="KFGQPC Uthman Taha Naskh" w:hint="cs"/>
          <w:sz w:val="48"/>
          <w:szCs w:val="48"/>
          <w:rtl/>
        </w:rPr>
        <w:t>.</w:t>
      </w:r>
    </w:p>
    <w:p w14:paraId="47A53704" w14:textId="1C830FDD" w:rsidR="005B0192" w:rsidRPr="00E02388" w:rsidRDefault="005B0192" w:rsidP="005B0192">
      <w:pPr>
        <w:ind w:left="-1420" w:right="-142"/>
        <w:rPr>
          <w:rFonts w:cs="Traditional Naskh"/>
          <w:b/>
          <w:bCs/>
          <w:sz w:val="48"/>
          <w:szCs w:val="48"/>
          <w:rtl/>
        </w:rPr>
      </w:pPr>
      <w:r w:rsidRPr="00E02388">
        <w:rPr>
          <w:rFonts w:cs="KFGQPC Uthman Taha Naskh" w:hint="cs"/>
          <w:sz w:val="48"/>
          <w:szCs w:val="48"/>
          <w:rtl/>
        </w:rPr>
        <w:t>وم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ن ضع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ف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ت</w:t>
      </w:r>
      <w:r w:rsidR="009004EA">
        <w:rPr>
          <w:rFonts w:cs="KFGQPC Uthman Taha Naskh" w:hint="cs"/>
          <w:sz w:val="48"/>
          <w:szCs w:val="48"/>
          <w:rtl/>
        </w:rPr>
        <w:t>ْ</w:t>
      </w:r>
      <w:r w:rsidRPr="00E02388">
        <w:rPr>
          <w:rFonts w:cs="KFGQPC Uthman Taha Naskh" w:hint="cs"/>
          <w:sz w:val="48"/>
          <w:szCs w:val="48"/>
          <w:rtl/>
        </w:rPr>
        <w:t xml:space="preserve"> به</w:t>
      </w:r>
      <w:r w:rsidR="009004EA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النفقة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عن شراء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أضحية</w:t>
      </w:r>
      <w:r w:rsidR="007A71B4">
        <w:rPr>
          <w:rFonts w:cs="KFGQPC Uthman Taha Naskh" w:hint="cs"/>
          <w:sz w:val="48"/>
          <w:szCs w:val="48"/>
          <w:rtl/>
        </w:rPr>
        <w:t>ٍ</w:t>
      </w:r>
      <w:r w:rsidRPr="00E02388">
        <w:rPr>
          <w:rFonts w:cs="KFGQPC Uthman Taha Naskh" w:hint="cs"/>
          <w:sz w:val="48"/>
          <w:szCs w:val="48"/>
          <w:rtl/>
        </w:rPr>
        <w:t xml:space="preserve"> بألفين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و</w:t>
      </w:r>
      <w:r w:rsidR="007A71B4">
        <w:rPr>
          <w:rFonts w:cs="KFGQPC Uthman Taha Naskh" w:hint="cs"/>
          <w:sz w:val="48"/>
          <w:szCs w:val="48"/>
          <w:rtl/>
        </w:rPr>
        <w:t>ب</w:t>
      </w:r>
      <w:r w:rsidRPr="00E02388">
        <w:rPr>
          <w:rFonts w:cs="KFGQPC Uthman Taha Naskh" w:hint="cs"/>
          <w:sz w:val="48"/>
          <w:szCs w:val="48"/>
          <w:rtl/>
        </w:rPr>
        <w:t>ثلاثة</w:t>
      </w:r>
      <w:r w:rsidR="007A71B4">
        <w:rPr>
          <w:rFonts w:cs="KFGQPC Uthman Taha Naskh" w:hint="cs"/>
          <w:sz w:val="48"/>
          <w:szCs w:val="48"/>
          <w:rtl/>
        </w:rPr>
        <w:t>ٍ</w:t>
      </w:r>
      <w:r w:rsidRPr="00E02388">
        <w:rPr>
          <w:rFonts w:cs="KFGQPC Uthman Taha Naskh" w:hint="cs"/>
          <w:sz w:val="48"/>
          <w:szCs w:val="48"/>
          <w:rtl/>
        </w:rPr>
        <w:t>، فليضح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بسبع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مئة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ريال</w:t>
      </w:r>
      <w:r w:rsidR="007A71B4">
        <w:rPr>
          <w:rFonts w:cs="KFGQPC Uthman Taha Naskh" w:hint="cs"/>
          <w:sz w:val="48"/>
          <w:szCs w:val="48"/>
          <w:rtl/>
        </w:rPr>
        <w:t>ٍ</w:t>
      </w:r>
      <w:r w:rsidRPr="00E02388">
        <w:rPr>
          <w:rFonts w:cs="KFGQPC Uthman Taha Naskh" w:hint="cs"/>
          <w:sz w:val="48"/>
          <w:szCs w:val="48"/>
          <w:rtl/>
        </w:rPr>
        <w:t xml:space="preserve"> عن طريق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منصة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إحسان</w:t>
      </w:r>
      <w:r w:rsidR="007A71B4">
        <w:rPr>
          <w:rFonts w:cs="KFGQPC Uthman Taha Naskh" w:hint="cs"/>
          <w:sz w:val="48"/>
          <w:szCs w:val="48"/>
          <w:rtl/>
        </w:rPr>
        <w:t>ٍ</w:t>
      </w:r>
      <w:r w:rsidRPr="00E02388">
        <w:rPr>
          <w:rFonts w:cs="KFGQPC Uthman Taha Naskh" w:hint="cs"/>
          <w:sz w:val="48"/>
          <w:szCs w:val="48"/>
          <w:rtl/>
        </w:rPr>
        <w:t xml:space="preserve"> أو منصة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أضحيت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ي. </w:t>
      </w:r>
      <w:r w:rsidRPr="00E02388">
        <w:rPr>
          <w:rFonts w:cs="KFGQPC HAFS Uthmanic Script" w:hint="cs"/>
          <w:b/>
          <w:bCs/>
          <w:sz w:val="48"/>
          <w:szCs w:val="48"/>
          <w:rtl/>
        </w:rPr>
        <w:t>ﵟوَمَن قُدِرَ عَلَيۡهِ ‌رِزۡقُهُۥ فَلۡيُنفِقۡ مِمَّآ ءَاتَىٰهُ ٱللَّهُۚ لَا يُكَلِّفُ ٱللَّهُ نَفۡسًا إِلَّا مَآ ءَاتَىٰهَاﵞ</w:t>
      </w:r>
      <w:r w:rsidRPr="00E02388">
        <w:rPr>
          <w:rFonts w:cs="Traditional Naskh" w:hint="cs"/>
          <w:b/>
          <w:bCs/>
          <w:sz w:val="28"/>
          <w:szCs w:val="28"/>
          <w:rtl/>
        </w:rPr>
        <w:t>[الطلاق7]</w:t>
      </w:r>
      <w:r w:rsidRPr="00E02388">
        <w:rPr>
          <w:rFonts w:cs="Traditional Naskh" w:hint="cs"/>
          <w:b/>
          <w:bCs/>
          <w:sz w:val="42"/>
          <w:szCs w:val="42"/>
          <w:rtl/>
        </w:rPr>
        <w:t>.</w:t>
      </w:r>
    </w:p>
    <w:p w14:paraId="3E8D9841" w14:textId="1F28D54D" w:rsidR="005B0192" w:rsidRPr="00E02388" w:rsidRDefault="005B0192" w:rsidP="005B0192">
      <w:pPr>
        <w:ind w:left="-1420" w:right="-142"/>
        <w:rPr>
          <w:rFonts w:cs="Traditional Naskh"/>
          <w:b/>
          <w:bCs/>
          <w:sz w:val="48"/>
          <w:szCs w:val="48"/>
          <w:rtl/>
        </w:rPr>
      </w:pPr>
      <w:r w:rsidRPr="00E02388">
        <w:rPr>
          <w:rFonts w:cs="KFGQPC Uthman Taha Naskh" w:hint="cs"/>
          <w:sz w:val="48"/>
          <w:szCs w:val="48"/>
          <w:rtl/>
        </w:rPr>
        <w:t>ولتملؤ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="001E7D15">
        <w:rPr>
          <w:rFonts w:cs="KFGQPC Uthman Taha Naskh" w:hint="cs"/>
          <w:sz w:val="48"/>
          <w:szCs w:val="48"/>
          <w:rtl/>
        </w:rPr>
        <w:t>و</w:t>
      </w:r>
      <w:r w:rsidRPr="00E02388">
        <w:rPr>
          <w:rFonts w:cs="KFGQPC Uthman Taha Naskh" w:hint="cs"/>
          <w:sz w:val="48"/>
          <w:szCs w:val="48"/>
          <w:rtl/>
        </w:rPr>
        <w:t>ا قلوب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كم تعظيماً لأضاح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يك</w:t>
      </w:r>
      <w:r w:rsidR="00322E85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م، وذك</w:t>
      </w:r>
      <w:r w:rsidR="009004EA">
        <w:rPr>
          <w:rFonts w:cs="KFGQPC Uthman Taha Naskh" w:hint="cs"/>
          <w:sz w:val="48"/>
          <w:szCs w:val="48"/>
          <w:rtl/>
        </w:rPr>
        <w:t>ّ</w:t>
      </w:r>
      <w:r w:rsidRPr="00E02388">
        <w:rPr>
          <w:rFonts w:cs="KFGQPC Uthman Taha Naskh" w:hint="cs"/>
          <w:sz w:val="48"/>
          <w:szCs w:val="48"/>
          <w:rtl/>
        </w:rPr>
        <w:t>ر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وا </w:t>
      </w:r>
      <w:r w:rsidR="001E7D15">
        <w:rPr>
          <w:rFonts w:cs="KFGQPC Uthman Taha Naskh" w:hint="cs"/>
          <w:sz w:val="48"/>
          <w:szCs w:val="48"/>
          <w:rtl/>
        </w:rPr>
        <w:t>أهل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="001E7D15">
        <w:rPr>
          <w:rFonts w:cs="KFGQPC Uthman Taha Naskh" w:hint="cs"/>
          <w:sz w:val="48"/>
          <w:szCs w:val="48"/>
          <w:rtl/>
        </w:rPr>
        <w:t>ي</w:t>
      </w:r>
      <w:r w:rsidR="00CA7244">
        <w:rPr>
          <w:rFonts w:cs="KFGQPC Uthman Taha Naskh" w:hint="cs"/>
          <w:sz w:val="48"/>
          <w:szCs w:val="48"/>
          <w:rtl/>
        </w:rPr>
        <w:t>ْ</w:t>
      </w:r>
      <w:r w:rsidR="001E7D15">
        <w:rPr>
          <w:rFonts w:cs="KFGQPC Uthman Taha Naskh" w:hint="cs"/>
          <w:sz w:val="48"/>
          <w:szCs w:val="48"/>
          <w:rtl/>
        </w:rPr>
        <w:t>ك</w:t>
      </w:r>
      <w:r w:rsidR="00322E85">
        <w:rPr>
          <w:rFonts w:cs="KFGQPC Uthman Taha Naskh" w:hint="cs"/>
          <w:sz w:val="48"/>
          <w:szCs w:val="48"/>
          <w:rtl/>
        </w:rPr>
        <w:t>ُ</w:t>
      </w:r>
      <w:r w:rsidR="001E7D15">
        <w:rPr>
          <w:rFonts w:cs="KFGQPC Uthman Taha Naskh" w:hint="cs"/>
          <w:sz w:val="48"/>
          <w:szCs w:val="48"/>
          <w:rtl/>
        </w:rPr>
        <w:t>م</w:t>
      </w:r>
      <w:r w:rsidRPr="00E02388">
        <w:rPr>
          <w:rFonts w:cs="KFGQPC Uthman Taha Naskh" w:hint="cs"/>
          <w:sz w:val="48"/>
          <w:szCs w:val="48"/>
          <w:rtl/>
        </w:rPr>
        <w:t xml:space="preserve"> بقصة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</w:t>
      </w:r>
      <w:r w:rsidR="007A71B4" w:rsidRPr="00E02388">
        <w:rPr>
          <w:rFonts w:cs="KFGQPC Uthman Taha Naskh" w:hint="cs"/>
          <w:sz w:val="48"/>
          <w:szCs w:val="48"/>
          <w:rtl/>
        </w:rPr>
        <w:t>إسماعيل</w:t>
      </w:r>
      <w:r w:rsidR="007A71B4">
        <w:rPr>
          <w:rFonts w:cs="KFGQPC Uthman Taha Naskh" w:hint="cs"/>
          <w:sz w:val="48"/>
          <w:szCs w:val="48"/>
          <w:rtl/>
        </w:rPr>
        <w:t>َ</w:t>
      </w:r>
      <w:r w:rsidR="007A71B4" w:rsidRPr="00E02388">
        <w:rPr>
          <w:rFonts w:cs="KFGQPC Uthman Taha Naskh" w:hint="cs"/>
          <w:sz w:val="48"/>
          <w:szCs w:val="48"/>
          <w:rtl/>
        </w:rPr>
        <w:t xml:space="preserve"> حين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7A71B4" w:rsidRPr="00E02388">
        <w:rPr>
          <w:rFonts w:cs="KFGQPC Uthman Taha Naskh" w:hint="cs"/>
          <w:sz w:val="48"/>
          <w:szCs w:val="48"/>
          <w:rtl/>
        </w:rPr>
        <w:t>ما أراد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7A71B4" w:rsidRPr="00E02388">
        <w:rPr>
          <w:rFonts w:cs="KFGQPC Uthman Taha Naskh" w:hint="cs"/>
          <w:sz w:val="48"/>
          <w:szCs w:val="48"/>
          <w:rtl/>
        </w:rPr>
        <w:t xml:space="preserve"> أن ينحر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7A71B4">
        <w:rPr>
          <w:rFonts w:cs="KFGQPC Uthman Taha Naskh" w:hint="cs"/>
          <w:sz w:val="48"/>
          <w:szCs w:val="48"/>
          <w:rtl/>
        </w:rPr>
        <w:t>ه أبوه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="007A71B4" w:rsidRPr="00E02388">
        <w:rPr>
          <w:rFonts w:cs="KFGQPC Uthman Taha Naskh" w:hint="cs"/>
          <w:sz w:val="48"/>
          <w:szCs w:val="48"/>
          <w:rtl/>
        </w:rPr>
        <w:t xml:space="preserve"> </w:t>
      </w:r>
      <w:r w:rsidRPr="00E02388">
        <w:rPr>
          <w:rFonts w:cs="KFGQPC Uthman Taha Naskh" w:hint="cs"/>
          <w:sz w:val="48"/>
          <w:szCs w:val="48"/>
          <w:rtl/>
        </w:rPr>
        <w:t>إبراهيم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، ففداه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الله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بذ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بح</w:t>
      </w:r>
      <w:r w:rsidR="007A71B4">
        <w:rPr>
          <w:rFonts w:cs="KFGQPC Uthman Taha Naskh" w:hint="cs"/>
          <w:sz w:val="48"/>
          <w:szCs w:val="48"/>
          <w:rtl/>
        </w:rPr>
        <w:t>ٍ</w:t>
      </w:r>
      <w:r w:rsidRPr="00E02388">
        <w:rPr>
          <w:rFonts w:cs="KFGQPC Uthman Taha Naskh" w:hint="cs"/>
          <w:sz w:val="48"/>
          <w:szCs w:val="48"/>
          <w:rtl/>
        </w:rPr>
        <w:t xml:space="preserve"> عظيم</w:t>
      </w:r>
      <w:r w:rsidR="007A71B4">
        <w:rPr>
          <w:rFonts w:cs="KFGQPC Uthman Taha Naskh" w:hint="cs"/>
          <w:sz w:val="48"/>
          <w:szCs w:val="48"/>
          <w:rtl/>
        </w:rPr>
        <w:t>ٍ</w:t>
      </w:r>
      <w:r w:rsidRPr="00E02388">
        <w:rPr>
          <w:rFonts w:cs="KFGQPC Uthman Taha Naskh" w:hint="cs"/>
          <w:sz w:val="48"/>
          <w:szCs w:val="48"/>
          <w:rtl/>
        </w:rPr>
        <w:t>. وتذكر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وا أن م</w:t>
      </w:r>
      <w:r w:rsidR="001F1F0F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قام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نحر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الأضحية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</w:t>
      </w:r>
      <w:r w:rsidR="007A71B4">
        <w:rPr>
          <w:rFonts w:cs="KFGQPC Uthman Taha Naskh" w:hint="cs"/>
          <w:sz w:val="48"/>
          <w:szCs w:val="48"/>
          <w:rtl/>
        </w:rPr>
        <w:t>مقام</w:t>
      </w:r>
      <w:r w:rsidR="009004EA">
        <w:rPr>
          <w:rFonts w:cs="KFGQPC Uthman Taha Naskh" w:hint="cs"/>
          <w:sz w:val="48"/>
          <w:szCs w:val="48"/>
          <w:rtl/>
        </w:rPr>
        <w:t>ٌ</w:t>
      </w:r>
      <w:r w:rsidR="007A71B4">
        <w:rPr>
          <w:rFonts w:cs="KFGQPC Uthman Taha Naskh" w:hint="cs"/>
          <w:sz w:val="48"/>
          <w:szCs w:val="48"/>
          <w:rtl/>
        </w:rPr>
        <w:t xml:space="preserve"> </w:t>
      </w:r>
      <w:r w:rsidR="007A71B4" w:rsidRPr="00E02388">
        <w:rPr>
          <w:rFonts w:cs="KFGQPC Uthman Taha Naskh" w:hint="cs"/>
          <w:sz w:val="48"/>
          <w:szCs w:val="48"/>
          <w:rtl/>
        </w:rPr>
        <w:t>م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="007A71B4" w:rsidRPr="00E02388">
        <w:rPr>
          <w:rFonts w:cs="KFGQPC Uthman Taha Naskh" w:hint="cs"/>
          <w:sz w:val="48"/>
          <w:szCs w:val="48"/>
          <w:rtl/>
        </w:rPr>
        <w:t>هيب</w:t>
      </w:r>
      <w:r w:rsidR="009004EA">
        <w:rPr>
          <w:rFonts w:cs="KFGQPC Uthman Taha Naskh" w:hint="cs"/>
          <w:sz w:val="48"/>
          <w:szCs w:val="48"/>
          <w:rtl/>
        </w:rPr>
        <w:t>ٌ</w:t>
      </w:r>
      <w:r w:rsidR="007A71B4">
        <w:rPr>
          <w:rFonts w:cs="KFGQPC Uthman Taha Naskh" w:hint="cs"/>
          <w:sz w:val="48"/>
          <w:szCs w:val="48"/>
          <w:rtl/>
        </w:rPr>
        <w:t>،</w:t>
      </w:r>
      <w:r w:rsidR="007A71B4" w:rsidRPr="00E02388">
        <w:rPr>
          <w:rFonts w:cs="KFGQPC Uthman Taha Naskh" w:hint="cs"/>
          <w:sz w:val="48"/>
          <w:szCs w:val="48"/>
          <w:rtl/>
        </w:rPr>
        <w:t xml:space="preserve"> </w:t>
      </w:r>
      <w:r w:rsidR="007A71B4">
        <w:rPr>
          <w:rFonts w:cs="KFGQPC Uthman Taha Naskh" w:hint="cs"/>
          <w:sz w:val="48"/>
          <w:szCs w:val="48"/>
          <w:rtl/>
        </w:rPr>
        <w:t>و</w:t>
      </w:r>
      <w:r w:rsidRPr="00E02388">
        <w:rPr>
          <w:rFonts w:cs="KFGQPC Uthman Taha Naskh" w:hint="cs"/>
          <w:sz w:val="48"/>
          <w:szCs w:val="48"/>
          <w:rtl/>
        </w:rPr>
        <w:t>ليس مجالاً للضحك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والمزاح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والتهكم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، بل المقام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فيه تعظيم</w:t>
      </w:r>
      <w:r w:rsidR="009004EA">
        <w:rPr>
          <w:rFonts w:cs="KFGQPC Uthman Taha Naskh" w:hint="cs"/>
          <w:sz w:val="48"/>
          <w:szCs w:val="48"/>
          <w:rtl/>
        </w:rPr>
        <w:t>ٌ</w:t>
      </w:r>
      <w:r w:rsidRPr="00E02388">
        <w:rPr>
          <w:rFonts w:cs="KFGQPC Uthman Taha Naskh" w:hint="cs"/>
          <w:sz w:val="48"/>
          <w:szCs w:val="48"/>
          <w:rtl/>
        </w:rPr>
        <w:t xml:space="preserve"> لله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وشعائر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ه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: </w:t>
      </w:r>
      <w:r w:rsidRPr="00E02388">
        <w:rPr>
          <w:rFonts w:cs="KFGQPC Uthman Taha Naskh"/>
          <w:b/>
          <w:bCs/>
          <w:sz w:val="48"/>
          <w:szCs w:val="48"/>
          <w:rtl/>
        </w:rPr>
        <w:t>{ذَلِكَ وَمَنْ يُعَظِّمْ ‌شَعَائِرَ اللَّهِ فَإِنَّهَا مِنْ تَقْوَى الْقُلُوبِ}</w:t>
      </w:r>
      <w:r w:rsidRPr="00E02388">
        <w:rPr>
          <w:rFonts w:cs="KFGQPC Uthman Taha Naskh"/>
          <w:sz w:val="48"/>
          <w:szCs w:val="48"/>
          <w:rtl/>
        </w:rPr>
        <w:t xml:space="preserve"> </w:t>
      </w:r>
      <w:r w:rsidRPr="00E02388">
        <w:rPr>
          <w:rFonts w:cs="KFGQPC Uthman Taha Naskh" w:hint="cs"/>
          <w:sz w:val="48"/>
          <w:szCs w:val="48"/>
          <w:rtl/>
        </w:rPr>
        <w:t>وليس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المقصود</w:t>
      </w:r>
      <w:r w:rsidR="009004EA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 من الأضاح</w:t>
      </w:r>
      <w:r w:rsidR="009004EA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ي التلذذ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بكبدت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ها، وشواء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لحمت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ها، بل إحياء</w:t>
      </w:r>
      <w:r w:rsidR="009004EA">
        <w:rPr>
          <w:rFonts w:cs="KFGQPC Uthman Taha Naskh" w:hint="cs"/>
          <w:sz w:val="48"/>
          <w:szCs w:val="48"/>
          <w:rtl/>
        </w:rPr>
        <w:t>ٌ</w:t>
      </w:r>
      <w:r w:rsidRPr="00E02388">
        <w:rPr>
          <w:rFonts w:cs="KFGQPC Uthman Taha Naskh" w:hint="cs"/>
          <w:sz w:val="48"/>
          <w:szCs w:val="48"/>
          <w:rtl/>
        </w:rPr>
        <w:t xml:space="preserve"> </w:t>
      </w:r>
      <w:r w:rsidR="007A71B4">
        <w:rPr>
          <w:rFonts w:cs="KFGQPC Uthman Taha Naskh" w:hint="cs"/>
          <w:sz w:val="48"/>
          <w:szCs w:val="48"/>
          <w:rtl/>
        </w:rPr>
        <w:t>ل</w:t>
      </w:r>
      <w:r w:rsidRPr="00E02388">
        <w:rPr>
          <w:rFonts w:cs="KFGQPC Uthman Taha Naskh" w:hint="cs"/>
          <w:sz w:val="48"/>
          <w:szCs w:val="48"/>
          <w:rtl/>
        </w:rPr>
        <w:t>لقلوب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</w:t>
      </w:r>
      <w:r w:rsidR="00CA7244">
        <w:rPr>
          <w:rFonts w:cs="KFGQPC Uthman Taha Naskh" w:hint="cs"/>
          <w:sz w:val="48"/>
          <w:szCs w:val="48"/>
          <w:rtl/>
        </w:rPr>
        <w:t>ل</w:t>
      </w:r>
      <w:r w:rsidRPr="00E02388">
        <w:rPr>
          <w:rFonts w:cs="KFGQPC Uthman Taha Naskh" w:hint="cs"/>
          <w:sz w:val="48"/>
          <w:szCs w:val="48"/>
          <w:rtl/>
        </w:rPr>
        <w:t>تقو</w:t>
      </w:r>
      <w:r w:rsidR="009004EA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ى علام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الغيوب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/>
          <w:sz w:val="48"/>
          <w:szCs w:val="48"/>
          <w:rtl/>
        </w:rPr>
        <w:t xml:space="preserve">: </w:t>
      </w:r>
      <w:r w:rsidRPr="00E02388">
        <w:rPr>
          <w:rFonts w:cs="KFGQPC Uthman Taha Naskh"/>
          <w:b/>
          <w:bCs/>
          <w:sz w:val="48"/>
          <w:szCs w:val="48"/>
          <w:rtl/>
        </w:rPr>
        <w:t>{لَنْ يَنَالَ اللَّهَ لُحُومُهَا وَلَا دِمَاؤُهَا وَلَكِنْ يَنَالُهُ التَّقْوَى مِنْكُمْ}</w:t>
      </w:r>
      <w:r w:rsidRPr="00E02388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076F67BB" w14:textId="77777777" w:rsidR="006241A7" w:rsidRPr="00E02388" w:rsidRDefault="006241A7" w:rsidP="00AB6C0F">
      <w:pPr>
        <w:ind w:left="-1420" w:right="-142"/>
        <w:jc w:val="center"/>
        <w:rPr>
          <w:rFonts w:cs="KFGQPC Uthman Taha Naskh"/>
          <w:b/>
          <w:bCs/>
          <w:sz w:val="48"/>
          <w:szCs w:val="48"/>
        </w:rPr>
      </w:pPr>
      <w:r w:rsidRPr="00E02388">
        <w:rPr>
          <w:rFonts w:cs="KFGQPC Uthman Taha Naskh" w:hint="cs"/>
          <w:b/>
          <w:bCs/>
          <w:sz w:val="48"/>
          <w:szCs w:val="48"/>
          <w:rtl/>
        </w:rPr>
        <w:t>فاللهُ أكبرُ على ما هديتَنا والحمدُ للهِ على ما أعطيتَنا</w:t>
      </w:r>
    </w:p>
    <w:p w14:paraId="57EB32A5" w14:textId="77777777" w:rsidR="006241A7" w:rsidRDefault="006241A7" w:rsidP="00AB6C0F">
      <w:pPr>
        <w:pBdr>
          <w:bottom w:val="double" w:sz="6" w:space="1" w:color="auto"/>
        </w:pBdr>
        <w:ind w:left="-1420" w:right="-142"/>
        <w:rPr>
          <w:rFonts w:cs="KFGQPC Uthman Taha Naskh"/>
          <w:sz w:val="48"/>
          <w:szCs w:val="48"/>
          <w:rtl/>
        </w:rPr>
      </w:pPr>
      <w:r w:rsidRPr="00E02388">
        <w:rPr>
          <w:rFonts w:cs="Generator Black" w:hint="cs"/>
          <w:sz w:val="48"/>
          <w:szCs w:val="48"/>
          <w:rtl/>
        </w:rPr>
        <w:t>اللهُ أكبرُ، اللهُ أكبرُ، لا إلهَ إلا اللهُ، واللهُ أكبرُ، اللهُ أكبرُ، وللهِ الحمدُ</w:t>
      </w:r>
    </w:p>
    <w:p w14:paraId="4C56B1D8" w14:textId="77777777" w:rsidR="00BD1B6A" w:rsidRPr="00E02388" w:rsidRDefault="00BD1B6A" w:rsidP="00AB6C0F">
      <w:pPr>
        <w:pBdr>
          <w:bottom w:val="double" w:sz="6" w:space="1" w:color="auto"/>
        </w:pBdr>
        <w:ind w:left="-1420" w:right="-142"/>
        <w:rPr>
          <w:rFonts w:cs="KFGQPC Uthman Taha Naskh"/>
          <w:sz w:val="48"/>
          <w:szCs w:val="48"/>
          <w:rtl/>
        </w:rPr>
      </w:pPr>
    </w:p>
    <w:p w14:paraId="63EE2CC0" w14:textId="248F9F31" w:rsidR="009A00A9" w:rsidRDefault="006241A7" w:rsidP="00E02388">
      <w:pPr>
        <w:ind w:left="-1420" w:right="-142" w:firstLine="3"/>
        <w:jc w:val="center"/>
        <w:rPr>
          <w:rFonts w:cs="Generator Black"/>
          <w:sz w:val="48"/>
          <w:szCs w:val="48"/>
          <w:rtl/>
        </w:rPr>
      </w:pPr>
      <w:r w:rsidRPr="00E02388">
        <w:rPr>
          <w:rFonts w:cs="KFGQPC Uthman Taha Naskh" w:hint="cs"/>
          <w:sz w:val="48"/>
          <w:szCs w:val="48"/>
          <w:rtl/>
        </w:rPr>
        <w:lastRenderedPageBreak/>
        <w:t xml:space="preserve">الحمدُ للهِ </w:t>
      </w:r>
      <w:r w:rsidR="009A00A9">
        <w:rPr>
          <w:rFonts w:cs="KFGQPC Uthman Taha Naskh" w:hint="cs"/>
          <w:sz w:val="48"/>
          <w:szCs w:val="48"/>
          <w:rtl/>
        </w:rPr>
        <w:t>وصل</w:t>
      </w:r>
      <w:r w:rsidR="00CA7244">
        <w:rPr>
          <w:rFonts w:cs="KFGQPC Uthman Taha Naskh" w:hint="cs"/>
          <w:sz w:val="48"/>
          <w:szCs w:val="48"/>
          <w:rtl/>
        </w:rPr>
        <w:t>َ</w:t>
      </w:r>
      <w:r w:rsidR="009A00A9">
        <w:rPr>
          <w:rFonts w:cs="KFGQPC Uthman Taha Naskh" w:hint="cs"/>
          <w:sz w:val="48"/>
          <w:szCs w:val="48"/>
          <w:rtl/>
        </w:rPr>
        <w:t>ى اللهُ وسلم</w:t>
      </w:r>
      <w:r w:rsidR="00CA7244">
        <w:rPr>
          <w:rFonts w:cs="KFGQPC Uthman Taha Naskh" w:hint="cs"/>
          <w:sz w:val="48"/>
          <w:szCs w:val="48"/>
          <w:rtl/>
        </w:rPr>
        <w:t>َ</w:t>
      </w:r>
      <w:r w:rsidR="009A00A9">
        <w:rPr>
          <w:rFonts w:cs="KFGQPC Uthman Taha Naskh" w:hint="cs"/>
          <w:sz w:val="48"/>
          <w:szCs w:val="48"/>
          <w:rtl/>
        </w:rPr>
        <w:t xml:space="preserve"> على رسول</w:t>
      </w:r>
      <w:r w:rsidR="00CA7244">
        <w:rPr>
          <w:rFonts w:cs="KFGQPC Uthman Taha Naskh" w:hint="cs"/>
          <w:sz w:val="48"/>
          <w:szCs w:val="48"/>
          <w:rtl/>
        </w:rPr>
        <w:t>ِ</w:t>
      </w:r>
      <w:r w:rsidR="009A00A9">
        <w:rPr>
          <w:rFonts w:cs="KFGQPC Uthman Taha Naskh" w:hint="cs"/>
          <w:sz w:val="48"/>
          <w:szCs w:val="48"/>
          <w:rtl/>
        </w:rPr>
        <w:t xml:space="preserve"> الله</w:t>
      </w:r>
      <w:r w:rsidR="00CA724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، أما بعدُ:</w:t>
      </w:r>
    </w:p>
    <w:p w14:paraId="2084B0A3" w14:textId="40144029" w:rsidR="006241A7" w:rsidRPr="00E02388" w:rsidRDefault="006241A7" w:rsidP="00E02388">
      <w:pPr>
        <w:ind w:left="-1420" w:right="-142" w:firstLine="3"/>
        <w:jc w:val="center"/>
        <w:rPr>
          <w:rFonts w:cs="KFGQPC Uthman Taha Naskh"/>
          <w:sz w:val="48"/>
          <w:szCs w:val="48"/>
        </w:rPr>
      </w:pPr>
      <w:r w:rsidRPr="00E02388">
        <w:rPr>
          <w:rFonts w:cs="Generator Black" w:hint="cs"/>
          <w:sz w:val="48"/>
          <w:szCs w:val="48"/>
          <w:rtl/>
        </w:rPr>
        <w:t>اللهُ أكبرُ، اللهُ أكبرُ، لا إلهَ إلا اللهُ، واللهُ أكبرُ، اللهُ أكبرُ، وللهِ الحمدُ</w:t>
      </w:r>
    </w:p>
    <w:p w14:paraId="1D793076" w14:textId="77777777" w:rsidR="006241A7" w:rsidRPr="00E02388" w:rsidRDefault="006241A7" w:rsidP="00AB6C0F">
      <w:pPr>
        <w:ind w:left="-1420" w:right="-142"/>
        <w:jc w:val="center"/>
        <w:rPr>
          <w:rFonts w:cs="KFGQPC Uthman Taha Naskh"/>
          <w:b/>
          <w:bCs/>
          <w:sz w:val="48"/>
          <w:szCs w:val="48"/>
          <w:rtl/>
        </w:rPr>
      </w:pPr>
      <w:r w:rsidRPr="00E02388">
        <w:rPr>
          <w:rFonts w:cs="KFGQPC Uthman Taha Naskh" w:hint="cs"/>
          <w:b/>
          <w:bCs/>
          <w:sz w:val="48"/>
          <w:szCs w:val="48"/>
          <w:rtl/>
        </w:rPr>
        <w:t>اللهُ أكبرُ على ما هديتَنا والحمدُ للهِ على ما أعطيتَنا</w:t>
      </w:r>
    </w:p>
    <w:p w14:paraId="3C9C5D0D" w14:textId="3A274C22" w:rsidR="009A00A9" w:rsidRDefault="009A00A9" w:rsidP="00AB6C0F">
      <w:pPr>
        <w:ind w:left="-1420" w:right="-142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فيا أي</w:t>
      </w:r>
      <w:r w:rsidR="00322E85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المضح</w:t>
      </w:r>
      <w:r w:rsidR="007A71B4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ي بعد</w:t>
      </w:r>
      <w:r w:rsidR="00322E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قليل</w:t>
      </w:r>
      <w:r w:rsidR="007A71B4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>: إليك</w:t>
      </w:r>
      <w:r w:rsidR="00322E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وصايا قد ت</w:t>
      </w:r>
      <w:r w:rsidR="00322E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خف</w:t>
      </w:r>
      <w:r w:rsidR="00322E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ى عليك</w:t>
      </w:r>
      <w:r w:rsidR="00322E85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:</w:t>
      </w:r>
    </w:p>
    <w:p w14:paraId="3FFEF531" w14:textId="7E42C56D" w:rsidR="00B40D9C" w:rsidRPr="00E02388" w:rsidRDefault="00AB6C0F" w:rsidP="00AB6C0F">
      <w:pPr>
        <w:ind w:left="-1420" w:right="-142"/>
        <w:rPr>
          <w:rFonts w:cs="KFGQPC Uthman Taha Naskh"/>
          <w:sz w:val="48"/>
          <w:szCs w:val="48"/>
          <w:rtl/>
        </w:rPr>
      </w:pPr>
      <w:r w:rsidRPr="00E02388">
        <w:rPr>
          <w:rFonts w:cs="KFGQPC Uthman Taha Naskh" w:hint="cs"/>
          <w:sz w:val="48"/>
          <w:szCs w:val="48"/>
          <w:rtl/>
        </w:rPr>
        <w:t>أشر</w:t>
      </w:r>
      <w:r w:rsidR="007A71B4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ك</w:t>
      </w:r>
      <w:r w:rsidR="007A71B4">
        <w:rPr>
          <w:rFonts w:cs="KFGQPC Uthman Taha Naskh" w:hint="cs"/>
          <w:sz w:val="48"/>
          <w:szCs w:val="48"/>
          <w:rtl/>
        </w:rPr>
        <w:t>ْ</w:t>
      </w:r>
      <w:r w:rsidRPr="00E02388">
        <w:rPr>
          <w:rFonts w:cs="KFGQPC Uthman Taha Naskh" w:hint="cs"/>
          <w:sz w:val="48"/>
          <w:szCs w:val="48"/>
          <w:rtl/>
        </w:rPr>
        <w:t xml:space="preserve"> محارم</w:t>
      </w:r>
      <w:r w:rsidR="007A71B4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ك </w:t>
      </w:r>
      <w:r w:rsidR="008E67EE">
        <w:rPr>
          <w:rFonts w:cs="KFGQPC Uthman Taha Naskh" w:hint="cs"/>
          <w:sz w:val="48"/>
          <w:szCs w:val="48"/>
          <w:rtl/>
        </w:rPr>
        <w:t>ليرَوا</w:t>
      </w:r>
      <w:r w:rsidRPr="00E02388">
        <w:rPr>
          <w:rFonts w:cs="KFGQPC Uthman Taha Naskh" w:hint="cs"/>
          <w:sz w:val="48"/>
          <w:szCs w:val="48"/>
          <w:rtl/>
        </w:rPr>
        <w:t xml:space="preserve"> ذبح</w:t>
      </w:r>
      <w:r w:rsidR="00322E85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أضحية</w:t>
      </w:r>
      <w:r w:rsidR="008E67EE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البيت</w:t>
      </w:r>
      <w:r w:rsidR="008E67EE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</w:t>
      </w:r>
      <w:r w:rsidRPr="00E02388">
        <w:rPr>
          <w:rFonts w:ascii="Sakkal Majalla" w:hAnsi="Sakkal Majalla" w:cs="Sakkal Majalla" w:hint="cs"/>
          <w:sz w:val="48"/>
          <w:szCs w:val="48"/>
          <w:rtl/>
        </w:rPr>
        <w:t>–</w:t>
      </w:r>
      <w:r w:rsidRPr="00E02388">
        <w:rPr>
          <w:rFonts w:cs="KFGQPC Uthman Taha Naskh" w:hint="cs"/>
          <w:sz w:val="48"/>
          <w:szCs w:val="48"/>
          <w:rtl/>
        </w:rPr>
        <w:t>ولو من وراء</w:t>
      </w:r>
      <w:r w:rsidR="008E67EE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</w:t>
      </w:r>
      <w:r w:rsidR="00CA7244">
        <w:rPr>
          <w:rFonts w:cs="KFGQPC Uthman Taha Naskh" w:hint="cs"/>
          <w:sz w:val="48"/>
          <w:szCs w:val="48"/>
          <w:rtl/>
        </w:rPr>
        <w:t>حجابٍ</w:t>
      </w:r>
      <w:r w:rsidRPr="00E02388">
        <w:rPr>
          <w:rFonts w:cs="KFGQPC Uthman Taha Naskh" w:hint="cs"/>
          <w:sz w:val="48"/>
          <w:szCs w:val="48"/>
          <w:rtl/>
        </w:rPr>
        <w:t>- ليستشع</w:t>
      </w:r>
      <w:r w:rsidR="00322E85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ر</w:t>
      </w:r>
      <w:r w:rsidR="00322E85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وا هذه </w:t>
      </w:r>
      <w:r w:rsidR="009A00A9">
        <w:rPr>
          <w:rFonts w:cs="KFGQPC Uthman Taha Naskh" w:hint="cs"/>
          <w:sz w:val="48"/>
          <w:szCs w:val="48"/>
          <w:rtl/>
        </w:rPr>
        <w:t>العبادة</w:t>
      </w:r>
      <w:r w:rsidR="00322E85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، ويعظ</w:t>
      </w:r>
      <w:r w:rsidR="00322E85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م</w:t>
      </w:r>
      <w:r w:rsidR="00322E85"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وا شعائر</w:t>
      </w:r>
      <w:r w:rsidR="00322E85"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الله</w:t>
      </w:r>
      <w:r w:rsidR="008E67EE"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، و</w:t>
      </w:r>
      <w:r w:rsidR="00B40D9C" w:rsidRPr="00E02388">
        <w:rPr>
          <w:rFonts w:cs="KFGQPC Uthman Taha Naskh" w:hint="cs"/>
          <w:sz w:val="48"/>
          <w:szCs w:val="48"/>
          <w:rtl/>
        </w:rPr>
        <w:t>عوِّد</w:t>
      </w:r>
      <w:r w:rsidR="005634FC">
        <w:rPr>
          <w:rFonts w:cs="KFGQPC Uthman Taha Naskh" w:hint="cs"/>
          <w:sz w:val="48"/>
          <w:szCs w:val="48"/>
          <w:rtl/>
        </w:rPr>
        <w:t>ْ</w:t>
      </w:r>
      <w:r w:rsidR="00B40D9C" w:rsidRPr="00E02388">
        <w:rPr>
          <w:rFonts w:cs="KFGQPC Uthman Taha Naskh" w:hint="cs"/>
          <w:sz w:val="48"/>
          <w:szCs w:val="48"/>
          <w:rtl/>
        </w:rPr>
        <w:t xml:space="preserve"> أولاد</w:t>
      </w:r>
      <w:r w:rsidR="00322E85">
        <w:rPr>
          <w:rFonts w:cs="KFGQPC Uthman Taha Naskh" w:hint="cs"/>
          <w:sz w:val="48"/>
          <w:szCs w:val="48"/>
          <w:rtl/>
        </w:rPr>
        <w:t>َ</w:t>
      </w:r>
      <w:r w:rsidR="00B40D9C" w:rsidRPr="00E02388">
        <w:rPr>
          <w:rFonts w:cs="KFGQPC Uthman Taha Naskh" w:hint="cs"/>
          <w:sz w:val="48"/>
          <w:szCs w:val="48"/>
          <w:rtl/>
        </w:rPr>
        <w:t>ك</w:t>
      </w:r>
      <w:r w:rsidR="00CA7244">
        <w:rPr>
          <w:rFonts w:cs="KFGQPC Uthman Taha Naskh" w:hint="cs"/>
          <w:sz w:val="48"/>
          <w:szCs w:val="48"/>
          <w:rtl/>
        </w:rPr>
        <w:t>َ</w:t>
      </w:r>
      <w:r w:rsidR="00B40D9C" w:rsidRPr="00E02388">
        <w:rPr>
          <w:rFonts w:cs="KFGQPC Uthman Taha Naskh" w:hint="cs"/>
          <w:sz w:val="48"/>
          <w:szCs w:val="48"/>
          <w:rtl/>
        </w:rPr>
        <w:t xml:space="preserve"> على السلخ</w:t>
      </w:r>
      <w:r w:rsidR="008E67EE">
        <w:rPr>
          <w:rFonts w:cs="KFGQPC Uthman Taha Naskh" w:hint="cs"/>
          <w:sz w:val="48"/>
          <w:szCs w:val="48"/>
          <w:rtl/>
        </w:rPr>
        <w:t>ِ</w:t>
      </w:r>
      <w:r w:rsidR="00B40D9C" w:rsidRPr="00E02388">
        <w:rPr>
          <w:rFonts w:cs="KFGQPC Uthman Taha Naskh" w:hint="cs"/>
          <w:sz w:val="48"/>
          <w:szCs w:val="48"/>
          <w:rtl/>
        </w:rPr>
        <w:t xml:space="preserve"> والتقطيع</w:t>
      </w:r>
      <w:r w:rsidR="008E67EE">
        <w:rPr>
          <w:rFonts w:cs="KFGQPC Uthman Taha Naskh" w:hint="cs"/>
          <w:sz w:val="48"/>
          <w:szCs w:val="48"/>
          <w:rtl/>
        </w:rPr>
        <w:t>ِ</w:t>
      </w:r>
      <w:r w:rsidR="00B40D9C" w:rsidRPr="00E02388">
        <w:rPr>
          <w:rFonts w:cs="KFGQPC Uthman Taha Naskh" w:hint="cs"/>
          <w:sz w:val="48"/>
          <w:szCs w:val="48"/>
          <w:rtl/>
        </w:rPr>
        <w:t xml:space="preserve"> والتجهيز</w:t>
      </w:r>
      <w:r w:rsidR="008E67EE">
        <w:rPr>
          <w:rFonts w:cs="KFGQPC Uthman Taha Naskh" w:hint="cs"/>
          <w:sz w:val="48"/>
          <w:szCs w:val="48"/>
          <w:rtl/>
        </w:rPr>
        <w:t>ِ</w:t>
      </w:r>
      <w:r w:rsidR="00B40D9C" w:rsidRPr="00E02388">
        <w:rPr>
          <w:rFonts w:cs="KFGQPC Uthman Taha Naskh" w:hint="cs"/>
          <w:sz w:val="48"/>
          <w:szCs w:val="48"/>
          <w:rtl/>
        </w:rPr>
        <w:t>، وأما الذبح</w:t>
      </w:r>
      <w:r w:rsidR="00322E85">
        <w:rPr>
          <w:rFonts w:cs="KFGQPC Uthman Taha Naskh" w:hint="cs"/>
          <w:sz w:val="48"/>
          <w:szCs w:val="48"/>
          <w:rtl/>
        </w:rPr>
        <w:t>ُ</w:t>
      </w:r>
      <w:r w:rsidR="00B40D9C" w:rsidRPr="00E02388">
        <w:rPr>
          <w:rFonts w:cs="KFGQPC Uthman Taha Naskh" w:hint="cs"/>
          <w:sz w:val="48"/>
          <w:szCs w:val="48"/>
          <w:rtl/>
        </w:rPr>
        <w:t xml:space="preserve"> فلا ي</w:t>
      </w:r>
      <w:r w:rsidR="005634FC">
        <w:rPr>
          <w:rFonts w:cs="KFGQPC Uthman Taha Naskh" w:hint="cs"/>
          <w:sz w:val="48"/>
          <w:szCs w:val="48"/>
          <w:rtl/>
        </w:rPr>
        <w:t>َ</w:t>
      </w:r>
      <w:r w:rsidR="00B40D9C" w:rsidRPr="00E02388">
        <w:rPr>
          <w:rFonts w:cs="KFGQPC Uthman Taha Naskh" w:hint="cs"/>
          <w:sz w:val="48"/>
          <w:szCs w:val="48"/>
          <w:rtl/>
        </w:rPr>
        <w:t>ذبح</w:t>
      </w:r>
      <w:r w:rsidR="00322E85">
        <w:rPr>
          <w:rFonts w:cs="KFGQPC Uthman Taha Naskh" w:hint="cs"/>
          <w:sz w:val="48"/>
          <w:szCs w:val="48"/>
          <w:rtl/>
        </w:rPr>
        <w:t>ْ</w:t>
      </w:r>
      <w:r w:rsidR="00B40D9C" w:rsidRPr="00E02388">
        <w:rPr>
          <w:rFonts w:cs="KFGQPC Uthman Taha Naskh" w:hint="cs"/>
          <w:sz w:val="48"/>
          <w:szCs w:val="48"/>
          <w:rtl/>
        </w:rPr>
        <w:t xml:space="preserve"> إلا </w:t>
      </w:r>
      <w:r w:rsidR="00CA7244">
        <w:rPr>
          <w:rFonts w:cs="KFGQPC Uthman Taha Naskh" w:hint="cs"/>
          <w:sz w:val="48"/>
          <w:szCs w:val="48"/>
          <w:rtl/>
        </w:rPr>
        <w:t>عارفٌ</w:t>
      </w:r>
      <w:r w:rsidR="00B40D9C" w:rsidRPr="00E02388">
        <w:rPr>
          <w:rFonts w:cs="KFGQPC Uthman Taha Naskh" w:hint="cs"/>
          <w:sz w:val="48"/>
          <w:szCs w:val="48"/>
          <w:rtl/>
        </w:rPr>
        <w:t>؛ لئلا يعذ</w:t>
      </w:r>
      <w:r w:rsidR="00322E85">
        <w:rPr>
          <w:rFonts w:cs="KFGQPC Uthman Taha Naskh" w:hint="cs"/>
          <w:sz w:val="48"/>
          <w:szCs w:val="48"/>
          <w:rtl/>
        </w:rPr>
        <w:t>ِ</w:t>
      </w:r>
      <w:r w:rsidR="00B40D9C" w:rsidRPr="00E02388">
        <w:rPr>
          <w:rFonts w:cs="KFGQPC Uthman Taha Naskh" w:hint="cs"/>
          <w:sz w:val="48"/>
          <w:szCs w:val="48"/>
          <w:rtl/>
        </w:rPr>
        <w:t>ب</w:t>
      </w:r>
      <w:r w:rsidR="00322E85">
        <w:rPr>
          <w:rFonts w:cs="KFGQPC Uthman Taha Naskh" w:hint="cs"/>
          <w:sz w:val="48"/>
          <w:szCs w:val="48"/>
          <w:rtl/>
        </w:rPr>
        <w:t>َ</w:t>
      </w:r>
      <w:r w:rsidR="00B40D9C" w:rsidRPr="00E02388">
        <w:rPr>
          <w:rFonts w:cs="KFGQPC Uthman Taha Naskh" w:hint="cs"/>
          <w:sz w:val="48"/>
          <w:szCs w:val="48"/>
          <w:rtl/>
        </w:rPr>
        <w:t>ها</w:t>
      </w:r>
      <w:r w:rsidR="008526F0" w:rsidRPr="00E02388">
        <w:rPr>
          <w:rFonts w:cs="KFGQPC Uthman Taha Naskh" w:hint="cs"/>
          <w:sz w:val="48"/>
          <w:szCs w:val="48"/>
          <w:rtl/>
        </w:rPr>
        <w:t xml:space="preserve">، ولذا </w:t>
      </w:r>
      <w:r w:rsidR="00B40D9C" w:rsidRPr="00E02388">
        <w:rPr>
          <w:rFonts w:cs="KFGQPC Uthman Taha Naskh"/>
          <w:sz w:val="48"/>
          <w:szCs w:val="48"/>
          <w:rtl/>
        </w:rPr>
        <w:t>أَمَرَ أَبُو مُوسَى بَنَاتِهِ أَنْ يضحِّين</w:t>
      </w:r>
      <w:r w:rsidR="00CA7244">
        <w:rPr>
          <w:rFonts w:cs="KFGQPC Uthman Taha Naskh" w:hint="cs"/>
          <w:sz w:val="48"/>
          <w:szCs w:val="48"/>
          <w:rtl/>
        </w:rPr>
        <w:t>َ</w:t>
      </w:r>
      <w:r w:rsidR="00B40D9C" w:rsidRPr="00E02388">
        <w:rPr>
          <w:rFonts w:cs="KFGQPC Uthman Taha Naskh"/>
          <w:sz w:val="48"/>
          <w:szCs w:val="48"/>
          <w:rtl/>
        </w:rPr>
        <w:t xml:space="preserve"> بأيد</w:t>
      </w:r>
      <w:r w:rsidR="00CA7244">
        <w:rPr>
          <w:rFonts w:cs="KFGQPC Uthman Taha Naskh" w:hint="cs"/>
          <w:sz w:val="48"/>
          <w:szCs w:val="48"/>
          <w:rtl/>
        </w:rPr>
        <w:t>ِ</w:t>
      </w:r>
      <w:r w:rsidR="00B40D9C" w:rsidRPr="00E02388">
        <w:rPr>
          <w:rFonts w:cs="KFGQPC Uthman Taha Naskh"/>
          <w:sz w:val="48"/>
          <w:szCs w:val="48"/>
          <w:rtl/>
        </w:rPr>
        <w:t>يهنَّ</w:t>
      </w:r>
      <w:r w:rsidR="008526F0" w:rsidRPr="00E02388">
        <w:rPr>
          <w:rFonts w:cs="KFGQPC Uthman Taha Naskh" w:hint="cs"/>
          <w:sz w:val="48"/>
          <w:szCs w:val="48"/>
          <w:rtl/>
        </w:rPr>
        <w:t>. رواه</w:t>
      </w:r>
      <w:r w:rsidR="00322E85">
        <w:rPr>
          <w:rFonts w:cs="KFGQPC Uthman Taha Naskh" w:hint="cs"/>
          <w:sz w:val="48"/>
          <w:szCs w:val="48"/>
          <w:rtl/>
        </w:rPr>
        <w:t>ُ</w:t>
      </w:r>
      <w:r w:rsidR="008526F0" w:rsidRPr="00E02388">
        <w:rPr>
          <w:rFonts w:cs="KFGQPC Uthman Taha Naskh" w:hint="cs"/>
          <w:sz w:val="48"/>
          <w:szCs w:val="48"/>
          <w:rtl/>
        </w:rPr>
        <w:t xml:space="preserve"> البخاري</w:t>
      </w:r>
      <w:r w:rsidR="00322E85">
        <w:rPr>
          <w:rFonts w:cs="KFGQPC Uthman Taha Naskh" w:hint="cs"/>
          <w:sz w:val="48"/>
          <w:szCs w:val="48"/>
          <w:rtl/>
        </w:rPr>
        <w:t>ُ</w:t>
      </w:r>
      <w:r w:rsidR="008526F0" w:rsidRPr="00E02388">
        <w:rPr>
          <w:rStyle w:val="ae"/>
          <w:sz w:val="48"/>
          <w:szCs w:val="48"/>
          <w:rtl/>
        </w:rPr>
        <w:t>(</w:t>
      </w:r>
      <w:r w:rsidR="008526F0" w:rsidRPr="00E02388">
        <w:rPr>
          <w:rStyle w:val="ae"/>
          <w:sz w:val="48"/>
          <w:szCs w:val="48"/>
          <w:rtl/>
        </w:rPr>
        <w:footnoteReference w:id="3"/>
      </w:r>
      <w:r w:rsidR="008526F0" w:rsidRPr="00E02388">
        <w:rPr>
          <w:rStyle w:val="ae"/>
          <w:sz w:val="48"/>
          <w:szCs w:val="48"/>
          <w:rtl/>
        </w:rPr>
        <w:t>)</w:t>
      </w:r>
      <w:r w:rsidR="008526F0" w:rsidRPr="00E02388">
        <w:rPr>
          <w:rFonts w:cs="KFGQPC Uthman Taha Naskh" w:hint="cs"/>
          <w:sz w:val="48"/>
          <w:szCs w:val="48"/>
          <w:rtl/>
        </w:rPr>
        <w:t>.</w:t>
      </w:r>
    </w:p>
    <w:p w14:paraId="1068BEB9" w14:textId="77F578D1" w:rsidR="005634FC" w:rsidRPr="00E02388" w:rsidRDefault="005634FC" w:rsidP="005634FC">
      <w:pPr>
        <w:ind w:left="-1420" w:right="-142"/>
        <w:rPr>
          <w:rFonts w:ascii="Cambria" w:hAnsi="Cambria"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Pr="00E02388">
        <w:rPr>
          <w:rFonts w:cs="KFGQPC Uthman Taha Naskh" w:hint="cs"/>
          <w:sz w:val="48"/>
          <w:szCs w:val="48"/>
          <w:rtl/>
        </w:rPr>
        <w:t>إذا فرغت</w:t>
      </w:r>
      <w:r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م</w:t>
      </w:r>
      <w:r>
        <w:rPr>
          <w:rFonts w:cs="KFGQPC Uthman Taha Naskh" w:hint="cs"/>
          <w:sz w:val="48"/>
          <w:szCs w:val="48"/>
          <w:rtl/>
        </w:rPr>
        <w:t>ْ</w:t>
      </w:r>
      <w:r w:rsidRPr="00E02388">
        <w:rPr>
          <w:rFonts w:cs="KFGQPC Uthman Taha Naskh" w:hint="cs"/>
          <w:sz w:val="48"/>
          <w:szCs w:val="48"/>
          <w:rtl/>
        </w:rPr>
        <w:t xml:space="preserve"> من أضاح</w:t>
      </w:r>
      <w:r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يكم </w:t>
      </w:r>
      <w:r>
        <w:rPr>
          <w:rFonts w:cs="KFGQPC Uthman Taha Naskh" w:hint="cs"/>
          <w:sz w:val="48"/>
          <w:szCs w:val="48"/>
          <w:rtl/>
        </w:rPr>
        <w:t xml:space="preserve">-تقبلَ اللهُ منكُمْ- </w:t>
      </w:r>
      <w:r w:rsidRPr="00E02388">
        <w:rPr>
          <w:rFonts w:cs="KFGQPC Uthman Taha Naskh" w:hint="cs"/>
          <w:sz w:val="48"/>
          <w:szCs w:val="48"/>
          <w:rtl/>
        </w:rPr>
        <w:t>فاغس</w:t>
      </w:r>
      <w:r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وا ما بقي</w:t>
      </w:r>
      <w:r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 xml:space="preserve"> من الدماء</w:t>
      </w:r>
      <w:r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والشحوم</w:t>
      </w:r>
      <w:r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 xml:space="preserve"> واللحوم</w:t>
      </w:r>
      <w:r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، ولا تغس</w:t>
      </w:r>
      <w:r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وه غسلاً ينتقل</w:t>
      </w:r>
      <w:r>
        <w:rPr>
          <w:rFonts w:cs="KFGQPC Uthman Taha Naskh" w:hint="cs"/>
          <w:sz w:val="48"/>
          <w:szCs w:val="48"/>
          <w:rtl/>
        </w:rPr>
        <w:t xml:space="preserve">ُ </w:t>
      </w:r>
      <w:r w:rsidR="001F1F0F">
        <w:rPr>
          <w:rFonts w:cs="KFGQPC Uthman Taha Naskh" w:hint="cs"/>
          <w:sz w:val="48"/>
          <w:szCs w:val="48"/>
          <w:rtl/>
        </w:rPr>
        <w:t>ب</w:t>
      </w:r>
      <w:r>
        <w:rPr>
          <w:rFonts w:cs="KFGQPC Uthman Taha Naskh" w:hint="cs"/>
          <w:sz w:val="48"/>
          <w:szCs w:val="48"/>
          <w:rtl/>
        </w:rPr>
        <w:t>مخلفات</w:t>
      </w:r>
      <w:r w:rsidR="001F1F0F">
        <w:rPr>
          <w:rFonts w:cs="KFGQPC Uthman Taha Naskh" w:hint="cs"/>
          <w:sz w:val="48"/>
          <w:szCs w:val="48"/>
          <w:rtl/>
        </w:rPr>
        <w:t xml:space="preserve">ِهِ </w:t>
      </w:r>
      <w:r w:rsidRPr="00E02388">
        <w:rPr>
          <w:rFonts w:cs="KFGQPC Uthman Taha Naskh" w:hint="cs"/>
          <w:sz w:val="48"/>
          <w:szCs w:val="48"/>
          <w:rtl/>
        </w:rPr>
        <w:t>للشارع</w:t>
      </w:r>
      <w:r>
        <w:rPr>
          <w:rFonts w:cs="KFGQPC Uthman Taha Naskh" w:hint="cs"/>
          <w:sz w:val="48"/>
          <w:szCs w:val="48"/>
          <w:rtl/>
        </w:rPr>
        <w:t>ِ</w:t>
      </w:r>
      <w:r w:rsidRPr="00E02388">
        <w:rPr>
          <w:rFonts w:cs="KFGQPC Uthman Taha Naskh" w:hint="cs"/>
          <w:sz w:val="48"/>
          <w:szCs w:val="48"/>
          <w:rtl/>
        </w:rPr>
        <w:t>، فيتأذ</w:t>
      </w:r>
      <w:r>
        <w:rPr>
          <w:rFonts w:cs="KFGQPC Uthman Taha Naskh" w:hint="cs"/>
          <w:sz w:val="48"/>
          <w:szCs w:val="48"/>
          <w:rtl/>
        </w:rPr>
        <w:t>َ</w:t>
      </w:r>
      <w:r w:rsidRPr="00E02388">
        <w:rPr>
          <w:rFonts w:cs="KFGQPC Uthman Taha Naskh" w:hint="cs"/>
          <w:sz w:val="48"/>
          <w:szCs w:val="48"/>
          <w:rtl/>
        </w:rPr>
        <w:t>ى به جيران</w:t>
      </w:r>
      <w:r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>كم والمارة</w:t>
      </w:r>
      <w:r>
        <w:rPr>
          <w:rFonts w:cs="KFGQPC Uthman Taha Naskh" w:hint="cs"/>
          <w:sz w:val="48"/>
          <w:szCs w:val="48"/>
          <w:rtl/>
        </w:rPr>
        <w:t>ُ</w:t>
      </w:r>
      <w:r w:rsidRPr="00E02388">
        <w:rPr>
          <w:rFonts w:cs="KFGQPC Uthman Taha Naskh" w:hint="cs"/>
          <w:sz w:val="48"/>
          <w:szCs w:val="48"/>
          <w:rtl/>
        </w:rPr>
        <w:t xml:space="preserve">، </w:t>
      </w:r>
      <w:r w:rsidRPr="00E02388">
        <w:rPr>
          <w:rFonts w:ascii="Cambria" w:hAnsi="Cambria" w:cs="KFGQPC Uthman Taha Naskh" w:hint="cs"/>
          <w:sz w:val="48"/>
          <w:szCs w:val="48"/>
          <w:rtl/>
        </w:rPr>
        <w:t>فرسولُنا</w:t>
      </w:r>
      <w:r w:rsidRPr="00E02388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02388">
        <w:rPr>
          <w:rFonts w:ascii="Cambria" w:hAnsi="Cambria" w:cs="KFGQPC Uthman Taha Naskh" w:hint="eastAsia"/>
          <w:sz w:val="48"/>
          <w:szCs w:val="48"/>
          <w:rtl/>
        </w:rPr>
        <w:t>-صَلَّى اللهُ عَلَيْهِ وَسَلَّمَ-</w:t>
      </w:r>
      <w:r w:rsidRPr="00E02388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02388">
        <w:rPr>
          <w:rFonts w:ascii="Cambria" w:hAnsi="Cambria" w:cs="KFGQPC Uthman Taha Naskh" w:hint="cs"/>
          <w:sz w:val="48"/>
          <w:szCs w:val="48"/>
          <w:rtl/>
        </w:rPr>
        <w:t>يقولُ</w:t>
      </w:r>
      <w:r w:rsidRPr="00E02388">
        <w:rPr>
          <w:rFonts w:ascii="Cambria" w:hAnsi="Cambria" w:cs="KFGQPC Uthman Taha Naskh"/>
          <w:sz w:val="48"/>
          <w:szCs w:val="48"/>
          <w:rtl/>
        </w:rPr>
        <w:t xml:space="preserve">: </w:t>
      </w:r>
      <w:r w:rsidRPr="00E02388">
        <w:rPr>
          <w:rFonts w:ascii="Calibri" w:eastAsia="Calibri" w:hAnsi="Calibri" w:cs="KFGQPC Uthman Taha Naskh" w:hint="cs"/>
          <w:b/>
          <w:bCs/>
          <w:color w:val="auto"/>
          <w:sz w:val="48"/>
          <w:szCs w:val="48"/>
          <w:rtl/>
          <w:lang w:eastAsia="en-US"/>
        </w:rPr>
        <w:t>مَنْ</w:t>
      </w:r>
      <w:r w:rsidRPr="00E02388">
        <w:rPr>
          <w:rFonts w:ascii="Calibri" w:eastAsia="Calibri" w:hAnsi="Calibri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E02388">
        <w:rPr>
          <w:rFonts w:ascii="Calibri" w:eastAsia="Calibri" w:hAnsi="Calibri" w:cs="KFGQPC Uthman Taha Naskh" w:hint="cs"/>
          <w:b/>
          <w:bCs/>
          <w:color w:val="auto"/>
          <w:sz w:val="48"/>
          <w:szCs w:val="48"/>
          <w:rtl/>
          <w:lang w:eastAsia="en-US"/>
        </w:rPr>
        <w:t>آذَى</w:t>
      </w:r>
      <w:r w:rsidRPr="00E02388">
        <w:rPr>
          <w:rFonts w:ascii="Calibri" w:eastAsia="Calibri" w:hAnsi="Calibri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E02388">
        <w:rPr>
          <w:rFonts w:ascii="Calibri" w:eastAsia="Calibri" w:hAnsi="Calibri" w:cs="KFGQPC Uthman Taha Naskh" w:hint="cs"/>
          <w:b/>
          <w:bCs/>
          <w:color w:val="auto"/>
          <w:sz w:val="48"/>
          <w:szCs w:val="48"/>
          <w:rtl/>
          <w:lang w:eastAsia="en-US"/>
        </w:rPr>
        <w:t>الْمُسْلِمِينَ</w:t>
      </w:r>
      <w:r w:rsidRPr="00E02388">
        <w:rPr>
          <w:rFonts w:ascii="Calibri" w:eastAsia="Calibri" w:hAnsi="Calibri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E02388">
        <w:rPr>
          <w:rFonts w:ascii="Calibri" w:eastAsia="Calibri" w:hAnsi="Calibri" w:cs="KFGQPC Uthman Taha Naskh" w:hint="cs"/>
          <w:b/>
          <w:bCs/>
          <w:color w:val="auto"/>
          <w:sz w:val="48"/>
          <w:szCs w:val="48"/>
          <w:rtl/>
          <w:lang w:eastAsia="en-US"/>
        </w:rPr>
        <w:t>فِي</w:t>
      </w:r>
      <w:r w:rsidRPr="00E02388">
        <w:rPr>
          <w:rFonts w:ascii="Calibri" w:eastAsia="Calibri" w:hAnsi="Calibri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E02388">
        <w:rPr>
          <w:rFonts w:ascii="Calibri" w:eastAsia="Calibri" w:hAnsi="Calibri" w:cs="KFGQPC Uthman Taha Naskh" w:hint="cs"/>
          <w:b/>
          <w:bCs/>
          <w:color w:val="auto"/>
          <w:sz w:val="48"/>
          <w:szCs w:val="48"/>
          <w:rtl/>
          <w:lang w:eastAsia="en-US"/>
        </w:rPr>
        <w:t>طُرُقِهِمْ</w:t>
      </w:r>
      <w:r w:rsidRPr="00E02388">
        <w:rPr>
          <w:rFonts w:ascii="Calibri" w:eastAsia="Calibri" w:hAnsi="Calibri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E02388">
        <w:rPr>
          <w:rFonts w:ascii="Calibri" w:eastAsia="Calibri" w:hAnsi="Calibri" w:cs="KFGQPC Uthman Taha Naskh" w:hint="cs"/>
          <w:b/>
          <w:bCs/>
          <w:color w:val="auto"/>
          <w:sz w:val="48"/>
          <w:szCs w:val="48"/>
          <w:rtl/>
          <w:lang w:eastAsia="en-US"/>
        </w:rPr>
        <w:t>وَجَبَتْ</w:t>
      </w:r>
      <w:r w:rsidRPr="00E02388">
        <w:rPr>
          <w:rFonts w:ascii="Calibri" w:eastAsia="Calibri" w:hAnsi="Calibri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E02388">
        <w:rPr>
          <w:rFonts w:ascii="Calibri" w:eastAsia="Calibri" w:hAnsi="Calibri" w:cs="KFGQPC Uthman Taha Naskh" w:hint="cs"/>
          <w:b/>
          <w:bCs/>
          <w:color w:val="auto"/>
          <w:sz w:val="48"/>
          <w:szCs w:val="48"/>
          <w:rtl/>
          <w:lang w:eastAsia="en-US"/>
        </w:rPr>
        <w:t>عَلَيْهِ</w:t>
      </w:r>
      <w:r w:rsidRPr="00E02388">
        <w:rPr>
          <w:rFonts w:ascii="Calibri" w:eastAsia="Calibri" w:hAnsi="Calibri" w:cs="KFGQPC Uthman Taha Naskh"/>
          <w:b/>
          <w:bCs/>
          <w:color w:val="auto"/>
          <w:sz w:val="48"/>
          <w:szCs w:val="48"/>
          <w:rtl/>
          <w:lang w:eastAsia="en-US"/>
        </w:rPr>
        <w:t xml:space="preserve"> </w:t>
      </w:r>
      <w:r w:rsidRPr="00E02388">
        <w:rPr>
          <w:rFonts w:ascii="Calibri" w:eastAsia="Calibri" w:hAnsi="Calibri" w:cs="KFGQPC Uthman Taha Naskh" w:hint="cs"/>
          <w:b/>
          <w:bCs/>
          <w:color w:val="auto"/>
          <w:sz w:val="48"/>
          <w:szCs w:val="48"/>
          <w:rtl/>
          <w:lang w:eastAsia="en-US"/>
        </w:rPr>
        <w:t>لَعْنَتُهُمْ</w:t>
      </w:r>
      <w:r w:rsidRPr="00E02388">
        <w:rPr>
          <w:rFonts w:ascii="Calibri" w:eastAsia="Calibri" w:hAnsi="Calibri" w:cs="KFGQPC Uthman Taha Naskh"/>
          <w:b/>
          <w:bCs/>
          <w:color w:val="auto"/>
          <w:sz w:val="48"/>
          <w:szCs w:val="48"/>
          <w:rtl/>
          <w:lang w:eastAsia="en-US"/>
        </w:rPr>
        <w:t>.</w:t>
      </w:r>
      <w:r w:rsidRPr="00E02388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02388">
        <w:rPr>
          <w:rFonts w:ascii="Cambria" w:hAnsi="Cambria" w:cs="KFGQPC Uthman Taha Naskh" w:hint="cs"/>
          <w:sz w:val="48"/>
          <w:szCs w:val="48"/>
          <w:rtl/>
        </w:rPr>
        <w:t>أخرجهُ</w:t>
      </w:r>
      <w:r w:rsidRPr="00E02388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02388">
        <w:rPr>
          <w:rFonts w:ascii="Cambria" w:hAnsi="Cambria" w:cs="KFGQPC Uthman Taha Naskh" w:hint="cs"/>
          <w:sz w:val="48"/>
          <w:szCs w:val="48"/>
          <w:rtl/>
        </w:rPr>
        <w:t>الطبرانيُ</w:t>
      </w:r>
      <w:r w:rsidRPr="00E02388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02388">
        <w:rPr>
          <w:rFonts w:ascii="Cambria" w:hAnsi="Cambria" w:cs="KFGQPC Uthman Taha Naskh" w:hint="cs"/>
          <w:sz w:val="48"/>
          <w:szCs w:val="48"/>
          <w:rtl/>
        </w:rPr>
        <w:t>بسندٍ</w:t>
      </w:r>
      <w:r w:rsidRPr="00E02388">
        <w:rPr>
          <w:rFonts w:ascii="Cambria" w:hAnsi="Cambria" w:cs="KFGQPC Uthman Taha Naskh"/>
          <w:sz w:val="48"/>
          <w:szCs w:val="48"/>
          <w:rtl/>
        </w:rPr>
        <w:t xml:space="preserve"> </w:t>
      </w:r>
      <w:r w:rsidRPr="00E02388">
        <w:rPr>
          <w:rFonts w:ascii="Cambria" w:hAnsi="Cambria" w:cs="KFGQPC Uthman Taha Naskh" w:hint="cs"/>
          <w:sz w:val="48"/>
          <w:szCs w:val="48"/>
          <w:rtl/>
        </w:rPr>
        <w:t>حسنٍ</w:t>
      </w:r>
      <w:r w:rsidRPr="00E02388">
        <w:rPr>
          <w:rFonts w:ascii="Calibri" w:eastAsia="Calibri" w:hAnsi="Calibri" w:cs="KFGQPC Uthman Taha Naskh"/>
          <w:color w:val="auto"/>
          <w:sz w:val="48"/>
          <w:szCs w:val="48"/>
          <w:vertAlign w:val="superscript"/>
          <w:rtl/>
          <w:lang w:eastAsia="en-US"/>
        </w:rPr>
        <w:t>(</w:t>
      </w:r>
      <w:r w:rsidRPr="00E02388">
        <w:rPr>
          <w:rFonts w:ascii="Calibri" w:eastAsia="Calibri" w:hAnsi="Calibri" w:cs="KFGQPC Uthman Taha Naskh"/>
          <w:color w:val="auto"/>
          <w:sz w:val="48"/>
          <w:szCs w:val="48"/>
          <w:vertAlign w:val="superscript"/>
          <w:rtl/>
          <w:lang w:eastAsia="en-US"/>
        </w:rPr>
        <w:footnoteReference w:id="4"/>
      </w:r>
      <w:r w:rsidRPr="00E02388">
        <w:rPr>
          <w:rFonts w:ascii="Calibri" w:eastAsia="Calibri" w:hAnsi="Calibri" w:cs="KFGQPC Uthman Taha Naskh"/>
          <w:color w:val="auto"/>
          <w:sz w:val="48"/>
          <w:szCs w:val="48"/>
          <w:vertAlign w:val="superscript"/>
          <w:rtl/>
          <w:lang w:eastAsia="en-US"/>
        </w:rPr>
        <w:t>)</w:t>
      </w:r>
      <w:r w:rsidRPr="00E02388">
        <w:rPr>
          <w:rFonts w:ascii="Cambria" w:hAnsi="Cambria" w:cs="KFGQPC Uthman Taha Naskh"/>
          <w:sz w:val="48"/>
          <w:szCs w:val="48"/>
          <w:rtl/>
        </w:rPr>
        <w:t>.</w:t>
      </w:r>
    </w:p>
    <w:p w14:paraId="30A4D5B1" w14:textId="0C81AA5E" w:rsidR="00F26845" w:rsidRPr="00F26845" w:rsidRDefault="00F26845" w:rsidP="005B0192">
      <w:pPr>
        <w:ind w:left="-1420" w:right="-142"/>
        <w:rPr>
          <w:rFonts w:cs="KFGQPC Uthman Taha Naskh"/>
          <w:kern w:val="0"/>
          <w:sz w:val="48"/>
          <w:szCs w:val="48"/>
          <w14:ligatures w14:val="none"/>
        </w:rPr>
      </w:pPr>
      <w:r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أي</w:t>
      </w:r>
      <w:r w:rsidR="00322E85">
        <w:rPr>
          <w:rFonts w:cs="KFGQPC Uthman Taha Naskh" w:hint="cs"/>
          <w:kern w:val="0"/>
          <w:sz w:val="48"/>
          <w:szCs w:val="48"/>
          <w:rtl/>
          <w14:ligatures w14:val="none"/>
        </w:rPr>
        <w:t>ُ</w:t>
      </w:r>
      <w:r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ها المضحون</w:t>
      </w:r>
      <w:r w:rsidR="00322E85">
        <w:rPr>
          <w:rFonts w:cs="KFGQPC Uthman Taha Naskh" w:hint="cs"/>
          <w:kern w:val="0"/>
          <w:sz w:val="48"/>
          <w:szCs w:val="48"/>
          <w:rtl/>
          <w14:ligatures w14:val="none"/>
        </w:rPr>
        <w:t>َ</w:t>
      </w:r>
      <w:r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 لأموات</w:t>
      </w:r>
      <w:r w:rsidR="008E67EE">
        <w:rPr>
          <w:rFonts w:cs="KFGQPC Uthman Taha Naskh" w:hint="cs"/>
          <w:kern w:val="0"/>
          <w:sz w:val="48"/>
          <w:szCs w:val="48"/>
          <w:rtl/>
          <w14:ligatures w14:val="none"/>
        </w:rPr>
        <w:t>ِ</w:t>
      </w:r>
      <w:r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هم: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 لا </w:t>
      </w:r>
      <w:r w:rsidR="008526F0"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ت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>تحزَّن</w:t>
      </w:r>
      <w:r w:rsidR="008526F0"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ُوا،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 ولا </w:t>
      </w:r>
      <w:r w:rsidR="008526F0"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تَسْتَجِرُّوا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 دموعَ</w:t>
      </w:r>
      <w:r w:rsidR="008526F0"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كم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 على </w:t>
      </w:r>
      <w:r w:rsidR="008526F0"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راحل</w:t>
      </w:r>
      <w:r w:rsidR="005B0192"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ين</w:t>
      </w:r>
      <w:r w:rsidR="00322E85">
        <w:rPr>
          <w:rFonts w:cs="KFGQPC Uthman Taha Naskh" w:hint="cs"/>
          <w:kern w:val="0"/>
          <w:sz w:val="48"/>
          <w:szCs w:val="48"/>
          <w:rtl/>
          <w14:ligatures w14:val="none"/>
        </w:rPr>
        <w:t>َ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 لم ي</w:t>
      </w:r>
      <w:r w:rsidR="00322E85">
        <w:rPr>
          <w:rFonts w:cs="KFGQPC Uthman Taha Naskh" w:hint="cs"/>
          <w:kern w:val="0"/>
          <w:sz w:val="48"/>
          <w:szCs w:val="48"/>
          <w:rtl/>
          <w14:ligatures w14:val="none"/>
        </w:rPr>
        <w:t>َ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>شهَد</w:t>
      </w:r>
      <w:r w:rsidR="005B0192" w:rsidRPr="00E02388">
        <w:rPr>
          <w:rFonts w:cs="KFGQPC Uthman Taha Naskh" w:hint="cs"/>
          <w:kern w:val="0"/>
          <w:sz w:val="48"/>
          <w:szCs w:val="48"/>
          <w:rtl/>
          <w14:ligatures w14:val="none"/>
        </w:rPr>
        <w:t>ُوا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 </w:t>
      </w:r>
      <w:r w:rsidR="008E67EE">
        <w:rPr>
          <w:rFonts w:cs="KFGQPC Uthman Taha Naskh" w:hint="cs"/>
          <w:kern w:val="0"/>
          <w:sz w:val="48"/>
          <w:szCs w:val="48"/>
          <w:rtl/>
          <w14:ligatures w14:val="none"/>
        </w:rPr>
        <w:t>أضاحِيَهم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، </w:t>
      </w:r>
      <w:r w:rsidRPr="00F2684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بل ل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ِ</w:t>
      </w:r>
      <w:r w:rsidRPr="00F2684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ن</w:t>
      </w:r>
      <w:r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د</w:t>
      </w:r>
      <w:r w:rsidR="001B6DD3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ْ</w:t>
      </w:r>
      <w:r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عُ لهم فالدعاء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ُ</w:t>
      </w:r>
      <w:r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هو</w:t>
      </w:r>
      <w:r w:rsidR="001B6DD3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الذي 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ين</w:t>
      </w:r>
      <w:r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فع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ُ</w:t>
      </w:r>
      <w:r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هم، لا التحز</w:t>
      </w:r>
      <w:r w:rsidR="00A05C0A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ُّ</w:t>
      </w:r>
      <w:r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ن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والبكاء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، ولنشكر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ْ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لأولئك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الذين تول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وا ذبح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أضاح</w:t>
      </w:r>
      <w:r w:rsidR="008E67EE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ِ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ي موتاه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ُ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م، واحتس</w:t>
      </w:r>
      <w:r w:rsidR="00A05C0A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ب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ُ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وا تنفيذ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وصاياه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ُ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م، فنف</w:t>
      </w:r>
      <w:r w:rsidR="00CA7244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ع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ُ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وا الحي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والميت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، فجز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ى الله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ُ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خيرًا أولئك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المحتس</w:t>
      </w:r>
      <w:r w:rsidR="00CA7244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ِ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بين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المنفذين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َ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للوصايا والأوقاف</w:t>
      </w:r>
      <w:r w:rsidR="008E67EE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ِ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بكل</w:t>
      </w:r>
      <w:r w:rsidR="00322E8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ِ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أمانة</w:t>
      </w:r>
      <w:r w:rsidR="008E67EE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ٍ</w:t>
      </w:r>
      <w:r w:rsidR="008526F0" w:rsidRPr="00E02388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 xml:space="preserve"> وديانة</w:t>
      </w:r>
      <w:r w:rsidR="008E67EE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ٍ</w:t>
      </w:r>
      <w:r w:rsidRPr="00F26845">
        <w:rPr>
          <w:rFonts w:cs="KFGQPC Uthman Taha Naskh" w:hint="cs"/>
          <w:color w:val="000000" w:themeColor="text1"/>
          <w:kern w:val="0"/>
          <w:sz w:val="48"/>
          <w:szCs w:val="48"/>
          <w:rtl/>
          <w14:ligatures w14:val="none"/>
        </w:rPr>
        <w:t>.</w:t>
      </w:r>
      <w:r w:rsidRPr="00F26845">
        <w:rPr>
          <w:rFonts w:cs="KFGQPC Uthman Taha Naskh" w:hint="cs"/>
          <w:kern w:val="0"/>
          <w:sz w:val="48"/>
          <w:szCs w:val="48"/>
          <w:rtl/>
          <w14:ligatures w14:val="none"/>
        </w:rPr>
        <w:t xml:space="preserve"> </w:t>
      </w:r>
    </w:p>
    <w:p w14:paraId="4294C7BF" w14:textId="600A596C" w:rsidR="00D41BB3" w:rsidRPr="00E02388" w:rsidRDefault="005B0192" w:rsidP="005B0192">
      <w:pPr>
        <w:ind w:left="-1420" w:right="-142"/>
        <w:rPr>
          <w:rFonts w:cs="KFGQPC Uthman Taha Naskh"/>
          <w:color w:val="000000" w:themeColor="text1"/>
          <w:sz w:val="48"/>
          <w:szCs w:val="48"/>
          <w:rtl/>
        </w:rPr>
      </w:pPr>
      <w:r w:rsidRPr="00E02388">
        <w:rPr>
          <w:rFonts w:cs="KFGQPC Uthman Taha Naskh" w:hint="cs"/>
          <w:color w:val="000000" w:themeColor="text1"/>
          <w:sz w:val="48"/>
          <w:szCs w:val="48"/>
          <w:rtl/>
        </w:rPr>
        <w:lastRenderedPageBreak/>
        <w:t>و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بعد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ذبح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أضاح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ي</w:t>
      </w:r>
      <w:r w:rsidR="001F1F0F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Pr="00E02388">
        <w:rPr>
          <w:rFonts w:cs="KFGQPC Uthman Taha Naskh" w:hint="cs"/>
          <w:color w:val="000000" w:themeColor="text1"/>
          <w:sz w:val="48"/>
          <w:szCs w:val="48"/>
          <w:rtl/>
        </w:rPr>
        <w:t>ول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Pr="00E02388">
        <w:rPr>
          <w:rFonts w:cs="KFGQPC Uthman Taha Naskh" w:hint="cs"/>
          <w:color w:val="000000" w:themeColor="text1"/>
          <w:sz w:val="48"/>
          <w:szCs w:val="48"/>
          <w:rtl/>
        </w:rPr>
        <w:t>ق</w:t>
      </w:r>
      <w:r w:rsidR="001F1F0F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Pr="00E02388">
        <w:rPr>
          <w:rFonts w:cs="KFGQPC Uthman Taha Naskh" w:hint="cs"/>
          <w:color w:val="000000" w:themeColor="text1"/>
          <w:sz w:val="48"/>
          <w:szCs w:val="48"/>
          <w:rtl/>
        </w:rPr>
        <w:t>يا أحباب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Pr="00E02388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ف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اترك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تلك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الأسئلة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 المزعجةَ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بكم اشتريت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أضحيت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ك؟ كم ض</w:t>
      </w:r>
      <w:r w:rsidR="00CA7244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ح</w:t>
      </w:r>
      <w:r w:rsidR="00CA7244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يت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م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من أضحية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ٍ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؟</w:t>
      </w:r>
      <w:r w:rsidR="001F1F0F">
        <w:rPr>
          <w:rFonts w:cs="KFGQPC Uthman Taha Naskh" w:hint="cs"/>
          <w:color w:val="000000" w:themeColor="text1"/>
          <w:sz w:val="48"/>
          <w:szCs w:val="48"/>
          <w:rtl/>
        </w:rPr>
        <w:t>!ّ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CA7244" w:rsidRPr="00E02388">
        <w:rPr>
          <w:rFonts w:cs="KFGQPC Uthman Taha Naskh" w:hint="cs"/>
          <w:color w:val="000000" w:themeColor="text1"/>
          <w:sz w:val="48"/>
          <w:szCs w:val="48"/>
          <w:rtl/>
        </w:rPr>
        <w:t>أين</w:t>
      </w:r>
      <w:r w:rsidR="00CA7244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CA7244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ضح</w:t>
      </w:r>
      <w:r w:rsidR="00CA7244">
        <w:rPr>
          <w:rFonts w:cs="KFGQPC Uthman Taha Naskh" w:hint="cs"/>
          <w:color w:val="000000" w:themeColor="text1"/>
          <w:sz w:val="48"/>
          <w:szCs w:val="48"/>
          <w:rtl/>
        </w:rPr>
        <w:t>َّ</w:t>
      </w:r>
      <w:r w:rsidR="00CA7244" w:rsidRPr="00E02388">
        <w:rPr>
          <w:rFonts w:cs="KFGQPC Uthman Taha Naskh" w:hint="cs"/>
          <w:color w:val="000000" w:themeColor="text1"/>
          <w:sz w:val="48"/>
          <w:szCs w:val="48"/>
          <w:rtl/>
        </w:rPr>
        <w:t>يت</w:t>
      </w:r>
      <w:r w:rsidR="00CA7244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CA7244" w:rsidRPr="00E02388">
        <w:rPr>
          <w:rFonts w:cs="KFGQPC Uthman Taha Naskh" w:hint="cs"/>
          <w:color w:val="000000" w:themeColor="text1"/>
          <w:sz w:val="48"/>
          <w:szCs w:val="48"/>
          <w:rtl/>
        </w:rPr>
        <w:t>م</w:t>
      </w:r>
      <w:r w:rsidR="00CA7244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CA7244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؟! 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متى انتهيت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م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من الذبح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؟</w:t>
      </w:r>
      <w:r w:rsidR="00E02388">
        <w:rPr>
          <w:rFonts w:cs="KFGQPC Uthman Taha Naskh" w:hint="cs"/>
          <w:color w:val="000000" w:themeColor="text1"/>
          <w:sz w:val="48"/>
          <w:szCs w:val="48"/>
          <w:rtl/>
        </w:rPr>
        <w:t>!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دع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تلك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الأسئلة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؛ لئلا ت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حر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ج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1E7D15">
        <w:rPr>
          <w:rFonts w:cs="KFGQPC Uthman Taha Naskh" w:hint="cs"/>
          <w:color w:val="000000" w:themeColor="text1"/>
          <w:sz w:val="48"/>
          <w:szCs w:val="48"/>
          <w:rtl/>
        </w:rPr>
        <w:t>مديوناً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لم ي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ض</w:t>
      </w:r>
      <w:r w:rsidR="00CA7244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ح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، ولئلا تقع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أو ت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وقع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في الرياء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B50C46">
        <w:rPr>
          <w:rFonts w:cs="KFGQPC Uthman Taha Naskh" w:hint="cs"/>
          <w:color w:val="000000" w:themeColor="text1"/>
          <w:sz w:val="48"/>
          <w:szCs w:val="48"/>
          <w:rtl/>
        </w:rPr>
        <w:t xml:space="preserve"> والفخرِ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، فينقص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الأجر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، فكما أنك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لا تقول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لصاحب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ك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كم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ْ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E02388">
        <w:rPr>
          <w:rFonts w:cs="KFGQPC Uthman Taha Naskh" w:hint="cs"/>
          <w:color w:val="000000" w:themeColor="text1"/>
          <w:sz w:val="48"/>
          <w:szCs w:val="48"/>
          <w:rtl/>
        </w:rPr>
        <w:t>ركعة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ً</w:t>
      </w:r>
      <w:r w:rsid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صليت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البارحة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، فكذلك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َ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الأضحية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ُ</w:t>
      </w:r>
      <w:r w:rsidR="00E02388" w:rsidRPr="00E02388">
        <w:rPr>
          <w:rFonts w:cs="KFGQPC Uthman Taha Naskh" w:hint="cs"/>
          <w:color w:val="000000" w:themeColor="text1"/>
          <w:sz w:val="48"/>
          <w:szCs w:val="48"/>
          <w:rtl/>
        </w:rPr>
        <w:t>؛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لأنها عبادة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خالصة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E02388" w:rsidRPr="00E02388">
        <w:rPr>
          <w:rFonts w:cs="KFGQPC Uthman Taha Naskh" w:hint="cs"/>
          <w:color w:val="000000" w:themeColor="text1"/>
          <w:sz w:val="48"/>
          <w:szCs w:val="48"/>
          <w:rtl/>
        </w:rPr>
        <w:t>مقار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E02388" w:rsidRPr="00E02388">
        <w:rPr>
          <w:rFonts w:cs="KFGQPC Uthman Taha Naskh" w:hint="cs"/>
          <w:color w:val="000000" w:themeColor="text1"/>
          <w:sz w:val="48"/>
          <w:szCs w:val="48"/>
          <w:rtl/>
        </w:rPr>
        <w:t>نة</w:t>
      </w:r>
      <w:r w:rsidR="00322E85">
        <w:rPr>
          <w:rFonts w:cs="KFGQPC Uthman Taha Naskh" w:hint="cs"/>
          <w:color w:val="000000" w:themeColor="text1"/>
          <w:sz w:val="48"/>
          <w:szCs w:val="48"/>
          <w:rtl/>
        </w:rPr>
        <w:t>ٌ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 xml:space="preserve"> للصلاة</w:t>
      </w:r>
      <w:r w:rsidR="008E67EE">
        <w:rPr>
          <w:rFonts w:cs="KFGQPC Uthman Taha Naskh" w:hint="cs"/>
          <w:color w:val="000000" w:themeColor="text1"/>
          <w:sz w:val="48"/>
          <w:szCs w:val="48"/>
          <w:rtl/>
        </w:rPr>
        <w:t>ِ</w:t>
      </w:r>
      <w:r w:rsidR="00D41BB3" w:rsidRPr="00E02388">
        <w:rPr>
          <w:rFonts w:cs="KFGQPC Uthman Taha Naskh" w:hint="cs"/>
          <w:color w:val="000000" w:themeColor="text1"/>
          <w:sz w:val="48"/>
          <w:szCs w:val="48"/>
          <w:rtl/>
        </w:rPr>
        <w:t>:</w:t>
      </w:r>
      <w:r w:rsidR="001E7D15">
        <w:rPr>
          <w:rFonts w:cs="KFGQPC Uthman Taha Naskh" w:hint="cs"/>
          <w:color w:val="000000" w:themeColor="text1"/>
          <w:sz w:val="48"/>
          <w:szCs w:val="48"/>
          <w:rtl/>
        </w:rPr>
        <w:t xml:space="preserve"> </w:t>
      </w:r>
      <w:r w:rsidR="00AB6C0F" w:rsidRPr="00E02388">
        <w:rPr>
          <w:rFonts w:cs="KFGQPC Uthman Taha Naskh" w:hint="cs"/>
          <w:b/>
          <w:bCs/>
          <w:sz w:val="48"/>
          <w:szCs w:val="48"/>
          <w:rtl/>
        </w:rPr>
        <w:t>(</w:t>
      </w:r>
      <w:r w:rsidR="00D41BB3" w:rsidRPr="00E02388">
        <w:rPr>
          <w:rFonts w:cs="KFGQPC Uthman Taha Naskh" w:hint="cs"/>
          <w:b/>
          <w:bCs/>
          <w:sz w:val="48"/>
          <w:szCs w:val="48"/>
          <w:rtl/>
        </w:rPr>
        <w:t>ﵟفَصَلِّ لِرَبِّكَ وَ</w:t>
      </w:r>
      <w:r w:rsidR="00D41BB3" w:rsidRPr="00E02388">
        <w:rPr>
          <w:rFonts w:ascii="Sakkal Majalla" w:hAnsi="Sakkal Majalla" w:cs="Sakkal Majalla" w:hint="cs"/>
          <w:b/>
          <w:bCs/>
          <w:sz w:val="48"/>
          <w:szCs w:val="48"/>
          <w:rtl/>
        </w:rPr>
        <w:t>ٱ</w:t>
      </w:r>
      <w:r w:rsidR="00D41BB3" w:rsidRPr="00E02388">
        <w:rPr>
          <w:rFonts w:cs="KFGQPC Uthman Taha Naskh" w:hint="cs"/>
          <w:b/>
          <w:bCs/>
          <w:sz w:val="48"/>
          <w:szCs w:val="48"/>
          <w:rtl/>
        </w:rPr>
        <w:t>ن</w:t>
      </w:r>
      <w:r w:rsidR="006241A7" w:rsidRPr="00E02388">
        <w:rPr>
          <w:rFonts w:cs="KFGQPC Uthman Taha Naskh" w:hint="cs"/>
          <w:b/>
          <w:bCs/>
          <w:sz w:val="48"/>
          <w:szCs w:val="48"/>
          <w:rtl/>
        </w:rPr>
        <w:t>ْ</w:t>
      </w:r>
      <w:r w:rsidR="00D41BB3" w:rsidRPr="00E02388">
        <w:rPr>
          <w:rFonts w:cs="KFGQPC Uthman Taha Naskh" w:hint="cs"/>
          <w:b/>
          <w:bCs/>
          <w:sz w:val="48"/>
          <w:szCs w:val="48"/>
          <w:rtl/>
        </w:rPr>
        <w:t>حَر</w:t>
      </w:r>
      <w:r w:rsidR="006241A7" w:rsidRPr="00E02388">
        <w:rPr>
          <w:rFonts w:cs="KFGQPC Uthman Taha Naskh" w:hint="cs"/>
          <w:b/>
          <w:bCs/>
          <w:sz w:val="48"/>
          <w:szCs w:val="48"/>
          <w:rtl/>
        </w:rPr>
        <w:t>ْ</w:t>
      </w:r>
      <w:r w:rsidR="00AB6C0F" w:rsidRPr="00E02388">
        <w:rPr>
          <w:rFonts w:cs="KFGQPC Uthman Taha Naskh" w:hint="cs"/>
          <w:b/>
          <w:bCs/>
          <w:sz w:val="48"/>
          <w:szCs w:val="48"/>
          <w:rtl/>
        </w:rPr>
        <w:t>)</w:t>
      </w:r>
      <w:r w:rsidR="00D41BB3" w:rsidRPr="00E02388">
        <w:rPr>
          <w:rFonts w:cs="KFGQPC Uthman Taha Naskh" w:hint="cs"/>
          <w:b/>
          <w:bCs/>
          <w:sz w:val="48"/>
          <w:szCs w:val="48"/>
          <w:rtl/>
        </w:rPr>
        <w:t>ﵞ</w:t>
      </w:r>
      <w:r w:rsidR="00D41BB3" w:rsidRPr="00E02388">
        <w:rPr>
          <w:rFonts w:cs="KFGQPC Uthman Taha Naskh" w:hint="cs"/>
          <w:b/>
          <w:bCs/>
          <w:sz w:val="26"/>
          <w:szCs w:val="26"/>
          <w:rtl/>
        </w:rPr>
        <w:t>[الكوثر2]</w:t>
      </w:r>
      <w:r w:rsidR="00D41BB3" w:rsidRPr="00E02388">
        <w:rPr>
          <w:rFonts w:cs="KFGQPC Uthman Taha Naskh" w:hint="cs"/>
          <w:color w:val="000000" w:themeColor="text1"/>
          <w:sz w:val="40"/>
          <w:szCs w:val="40"/>
          <w:rtl/>
        </w:rPr>
        <w:t>.</w:t>
      </w:r>
    </w:p>
    <w:p w14:paraId="432C9C21" w14:textId="77777777" w:rsidR="006241A7" w:rsidRPr="001E7D15" w:rsidRDefault="006241A7" w:rsidP="00AB6C0F">
      <w:pPr>
        <w:ind w:left="-1420" w:right="-142"/>
        <w:rPr>
          <w:rFonts w:cs="KFGQPC Uthman Taha Naskh"/>
          <w:sz w:val="48"/>
          <w:szCs w:val="48"/>
        </w:rPr>
      </w:pPr>
      <w:r w:rsidRPr="001E7D15">
        <w:rPr>
          <w:rFonts w:cs="Generator Black" w:hint="cs"/>
          <w:sz w:val="48"/>
          <w:szCs w:val="48"/>
          <w:rtl/>
        </w:rPr>
        <w:t>اللهُ أكبرُ، اللهُ أكبرُ، لا إلهَ إلا اللهُ، واللهُ أكبرُ، اللهُ أكبرُ، وللهِ الحمدُ.</w:t>
      </w:r>
    </w:p>
    <w:p w14:paraId="216E6A01" w14:textId="77777777" w:rsidR="006241A7" w:rsidRPr="001E7D15" w:rsidRDefault="006241A7" w:rsidP="00AB6C0F">
      <w:pPr>
        <w:widowControl/>
        <w:numPr>
          <w:ilvl w:val="0"/>
          <w:numId w:val="4"/>
        </w:numPr>
        <w:ind w:left="-1420" w:right="-142" w:firstLine="454"/>
        <w:jc w:val="left"/>
        <w:rPr>
          <w:rFonts w:ascii="KFGQPC Uthman Taha Naskh" w:hAnsi="KFGQPC Uthman Taha Naskh" w:cs="KFGQPC Uthman Taha Naskh"/>
          <w:sz w:val="48"/>
          <w:szCs w:val="48"/>
          <w:rtl/>
        </w:rPr>
      </w:pPr>
      <w:r w:rsidRPr="001E7D15">
        <w:rPr>
          <w:rFonts w:cs="Generator Black" w:hint="cs"/>
          <w:sz w:val="48"/>
          <w:szCs w:val="48"/>
          <w:rtl/>
        </w:rPr>
        <w:t>اللهم لكَ الحمدُ كالذي تقولُ وخيرًا مما نقولُ</w:t>
      </w:r>
      <w:r w:rsidRPr="001E7D15">
        <w:rPr>
          <w:rFonts w:ascii="KFGQPC Uthman Taha Naskh" w:hAnsi="KFGQPC Uthman Taha Naskh" w:cs="KFGQPC Uthman Taha Naskh" w:hint="cs"/>
          <w:sz w:val="48"/>
          <w:szCs w:val="48"/>
          <w:rtl/>
        </w:rPr>
        <w:t>.</w:t>
      </w:r>
    </w:p>
    <w:p w14:paraId="6E75C3E5" w14:textId="77777777" w:rsidR="008E67EE" w:rsidRDefault="006241A7" w:rsidP="000956CC">
      <w:pPr>
        <w:pStyle w:val="afc"/>
        <w:widowControl/>
        <w:numPr>
          <w:ilvl w:val="0"/>
          <w:numId w:val="4"/>
        </w:numPr>
        <w:ind w:left="-1420" w:right="-142" w:firstLine="454"/>
        <w:jc w:val="left"/>
        <w:rPr>
          <w:rFonts w:cs="Generator Black"/>
          <w:sz w:val="48"/>
          <w:szCs w:val="48"/>
        </w:rPr>
      </w:pPr>
      <w:r w:rsidRPr="008E67EE">
        <w:rPr>
          <w:rFonts w:cs="Generator Black" w:hint="cs"/>
          <w:sz w:val="48"/>
          <w:szCs w:val="48"/>
          <w:rtl/>
        </w:rPr>
        <w:t>اللهم لكَ صَلاتُنا ونُسكُنُا ومَحيانا ومَماتُنا، وإليكَ مآبُنا.</w:t>
      </w:r>
    </w:p>
    <w:p w14:paraId="4012AFD0" w14:textId="1B0976CF" w:rsidR="008E67EE" w:rsidRPr="008E67EE" w:rsidRDefault="008E67EE" w:rsidP="000956CC">
      <w:pPr>
        <w:pStyle w:val="afc"/>
        <w:widowControl/>
        <w:numPr>
          <w:ilvl w:val="0"/>
          <w:numId w:val="4"/>
        </w:numPr>
        <w:ind w:left="-1420" w:right="-142" w:firstLine="454"/>
        <w:jc w:val="left"/>
        <w:rPr>
          <w:rFonts w:cs="Generator Black"/>
          <w:sz w:val="48"/>
          <w:szCs w:val="48"/>
        </w:rPr>
      </w:pPr>
      <w:r w:rsidRPr="008E67EE">
        <w:rPr>
          <w:rFonts w:cs="Generator Black" w:hint="cs"/>
          <w:sz w:val="48"/>
          <w:szCs w:val="48"/>
          <w:rtl/>
        </w:rPr>
        <w:t>اللهم اقب</w:t>
      </w:r>
      <w:r>
        <w:rPr>
          <w:rFonts w:cs="Generator Black" w:hint="cs"/>
          <w:sz w:val="48"/>
          <w:szCs w:val="48"/>
          <w:rtl/>
        </w:rPr>
        <w:t>َ</w:t>
      </w:r>
      <w:r w:rsidRPr="008E67EE">
        <w:rPr>
          <w:rFonts w:cs="Generator Black" w:hint="cs"/>
          <w:sz w:val="48"/>
          <w:szCs w:val="48"/>
          <w:rtl/>
        </w:rPr>
        <w:t>ل</w:t>
      </w:r>
      <w:r>
        <w:rPr>
          <w:rFonts w:cs="Generator Black" w:hint="cs"/>
          <w:sz w:val="48"/>
          <w:szCs w:val="48"/>
          <w:rtl/>
        </w:rPr>
        <w:t>ْ</w:t>
      </w:r>
      <w:r w:rsidRPr="008E67EE">
        <w:rPr>
          <w:rFonts w:cs="Generator Black" w:hint="cs"/>
          <w:sz w:val="48"/>
          <w:szCs w:val="48"/>
          <w:rtl/>
        </w:rPr>
        <w:t xml:space="preserve"> منا الن</w:t>
      </w:r>
      <w:r w:rsidR="00322E85">
        <w:rPr>
          <w:rFonts w:cs="Generator Black" w:hint="cs"/>
          <w:sz w:val="48"/>
          <w:szCs w:val="48"/>
          <w:rtl/>
        </w:rPr>
        <w:t>ُ</w:t>
      </w:r>
      <w:r w:rsidRPr="008E67EE">
        <w:rPr>
          <w:rFonts w:cs="Generator Black" w:hint="cs"/>
          <w:sz w:val="48"/>
          <w:szCs w:val="48"/>
          <w:rtl/>
        </w:rPr>
        <w:t>س</w:t>
      </w:r>
      <w:r w:rsidR="00322E85">
        <w:rPr>
          <w:rFonts w:cs="Generator Black" w:hint="cs"/>
          <w:sz w:val="48"/>
          <w:szCs w:val="48"/>
          <w:rtl/>
        </w:rPr>
        <w:t>ُ</w:t>
      </w:r>
      <w:r w:rsidRPr="008E67EE">
        <w:rPr>
          <w:rFonts w:cs="Generator Black" w:hint="cs"/>
          <w:sz w:val="48"/>
          <w:szCs w:val="48"/>
          <w:rtl/>
        </w:rPr>
        <w:t>ك</w:t>
      </w:r>
      <w:r>
        <w:rPr>
          <w:rFonts w:cs="Generator Black" w:hint="cs"/>
          <w:sz w:val="48"/>
          <w:szCs w:val="48"/>
          <w:rtl/>
        </w:rPr>
        <w:t>َ</w:t>
      </w:r>
      <w:r w:rsidRPr="008E67EE">
        <w:rPr>
          <w:rFonts w:cs="Generator Black" w:hint="cs"/>
          <w:sz w:val="48"/>
          <w:szCs w:val="48"/>
          <w:rtl/>
        </w:rPr>
        <w:t xml:space="preserve"> والن</w:t>
      </w:r>
      <w:r w:rsidR="00322E85">
        <w:rPr>
          <w:rFonts w:cs="Generator Black" w:hint="cs"/>
          <w:sz w:val="48"/>
          <w:szCs w:val="48"/>
          <w:rtl/>
        </w:rPr>
        <w:t>َ</w:t>
      </w:r>
      <w:r w:rsidRPr="008E67EE">
        <w:rPr>
          <w:rFonts w:cs="Generator Black" w:hint="cs"/>
          <w:sz w:val="48"/>
          <w:szCs w:val="48"/>
          <w:rtl/>
        </w:rPr>
        <w:t>سائك</w:t>
      </w:r>
      <w:r>
        <w:rPr>
          <w:rFonts w:cs="Generator Black" w:hint="cs"/>
          <w:sz w:val="48"/>
          <w:szCs w:val="48"/>
          <w:rtl/>
        </w:rPr>
        <w:t>َ</w:t>
      </w:r>
      <w:r w:rsidRPr="008E67EE">
        <w:rPr>
          <w:rFonts w:cs="Generator Black" w:hint="cs"/>
          <w:sz w:val="48"/>
          <w:szCs w:val="48"/>
          <w:rtl/>
        </w:rPr>
        <w:t>.</w:t>
      </w:r>
    </w:p>
    <w:p w14:paraId="15529A47" w14:textId="737667FD" w:rsidR="006241A7" w:rsidRPr="001E7D15" w:rsidRDefault="006241A7" w:rsidP="00AB6C0F">
      <w:pPr>
        <w:widowControl/>
        <w:numPr>
          <w:ilvl w:val="0"/>
          <w:numId w:val="4"/>
        </w:numPr>
        <w:ind w:left="-1420" w:right="-142" w:firstLine="454"/>
        <w:jc w:val="left"/>
        <w:rPr>
          <w:rFonts w:cs="Generator Black"/>
          <w:sz w:val="48"/>
          <w:szCs w:val="48"/>
          <w:rtl/>
        </w:rPr>
      </w:pPr>
      <w:r w:rsidRPr="001E7D15">
        <w:rPr>
          <w:rFonts w:cs="Generator Black" w:hint="cs"/>
          <w:sz w:val="48"/>
          <w:szCs w:val="48"/>
          <w:rtl/>
        </w:rPr>
        <w:t>اللهمَّ وارحمْنا ووالدِينا</w:t>
      </w:r>
      <w:r w:rsidR="009A00A9" w:rsidRPr="001E7D15">
        <w:rPr>
          <w:rFonts w:cs="Generator Black" w:hint="cs"/>
          <w:sz w:val="48"/>
          <w:szCs w:val="48"/>
          <w:rtl/>
        </w:rPr>
        <w:t xml:space="preserve"> وأموات</w:t>
      </w:r>
      <w:r w:rsidR="008E67EE">
        <w:rPr>
          <w:rFonts w:cs="Generator Black" w:hint="cs"/>
          <w:sz w:val="48"/>
          <w:szCs w:val="48"/>
          <w:rtl/>
        </w:rPr>
        <w:t>َ</w:t>
      </w:r>
      <w:r w:rsidR="009A00A9" w:rsidRPr="001E7D15">
        <w:rPr>
          <w:rFonts w:cs="Generator Black" w:hint="cs"/>
          <w:sz w:val="48"/>
          <w:szCs w:val="48"/>
          <w:rtl/>
        </w:rPr>
        <w:t>نا</w:t>
      </w:r>
      <w:r w:rsidRPr="001E7D15">
        <w:rPr>
          <w:rFonts w:cs="Generator Black" w:hint="cs"/>
          <w:sz w:val="48"/>
          <w:szCs w:val="48"/>
          <w:rtl/>
        </w:rPr>
        <w:t>، وهبْ لنا من أزواجِنا وذرياتِنا قرةَ أعينٍ.</w:t>
      </w:r>
    </w:p>
    <w:p w14:paraId="15755F08" w14:textId="77777777" w:rsidR="009A00A9" w:rsidRPr="001E7D15" w:rsidRDefault="009A00A9" w:rsidP="009A00A9">
      <w:pPr>
        <w:pStyle w:val="afc"/>
        <w:numPr>
          <w:ilvl w:val="0"/>
          <w:numId w:val="4"/>
        </w:numPr>
        <w:ind w:left="-1420" w:right="-142" w:firstLine="454"/>
        <w:rPr>
          <w:rFonts w:cs="Generator Black"/>
          <w:color w:val="auto"/>
          <w:sz w:val="48"/>
          <w:szCs w:val="48"/>
          <w:rtl/>
        </w:rPr>
      </w:pPr>
      <w:r w:rsidRPr="001E7D15">
        <w:rPr>
          <w:rFonts w:cs="Generator Black" w:hint="cs"/>
          <w:color w:val="auto"/>
          <w:sz w:val="48"/>
          <w:szCs w:val="48"/>
          <w:rtl/>
        </w:rPr>
        <w:t>اللهم احفظْ دينَنَا وبلادَنا وأدِمْ أمنَنا، وادحرْ أعداءَنا، وأجبْ دعاءَنا.</w:t>
      </w:r>
    </w:p>
    <w:p w14:paraId="1CF55F4D" w14:textId="20804754" w:rsidR="006241A7" w:rsidRPr="001E7D15" w:rsidRDefault="006241A7" w:rsidP="00AB6C0F">
      <w:pPr>
        <w:pStyle w:val="afc"/>
        <w:numPr>
          <w:ilvl w:val="0"/>
          <w:numId w:val="4"/>
        </w:numPr>
        <w:ind w:left="-1420" w:right="-142" w:firstLine="454"/>
        <w:rPr>
          <w:rFonts w:cs="Generator Black"/>
          <w:color w:val="auto"/>
          <w:sz w:val="48"/>
          <w:szCs w:val="48"/>
        </w:rPr>
      </w:pPr>
      <w:r w:rsidRPr="001E7D15">
        <w:rPr>
          <w:rFonts w:cs="Generator Black" w:hint="cs"/>
          <w:sz w:val="48"/>
          <w:szCs w:val="48"/>
          <w:rtl/>
        </w:rPr>
        <w:t xml:space="preserve">اللهم وفقْ وليَ أمرِنا ووليَ عهدِه لهُداكَ. </w:t>
      </w:r>
      <w:r w:rsidRPr="001E7D15">
        <w:rPr>
          <w:rFonts w:cs="Generator Black" w:hint="cs"/>
          <w:color w:val="auto"/>
          <w:sz w:val="48"/>
          <w:szCs w:val="48"/>
          <w:rtl/>
        </w:rPr>
        <w:t>واجعلْ عمَلَهما في رضاكَ. واجزِهمْ على التيسيرِ على المسلمينَ، وعلى خدمةِ الحجيجِ والحرمينِ.</w:t>
      </w:r>
    </w:p>
    <w:p w14:paraId="51DBA0E7" w14:textId="77777777" w:rsidR="006241A7" w:rsidRPr="001E7D15" w:rsidRDefault="006241A7" w:rsidP="00AB6C0F">
      <w:pPr>
        <w:pStyle w:val="afc"/>
        <w:numPr>
          <w:ilvl w:val="0"/>
          <w:numId w:val="4"/>
        </w:numPr>
        <w:ind w:left="-1420" w:right="-142" w:firstLine="454"/>
        <w:rPr>
          <w:rFonts w:cs="Generator Black"/>
          <w:color w:val="auto"/>
          <w:sz w:val="48"/>
          <w:szCs w:val="48"/>
        </w:rPr>
      </w:pPr>
      <w:r w:rsidRPr="001E7D15">
        <w:rPr>
          <w:rFonts w:cs="Generator Black" w:hint="cs"/>
          <w:color w:val="auto"/>
          <w:sz w:val="48"/>
          <w:szCs w:val="48"/>
          <w:rtl/>
        </w:rPr>
        <w:t>اللهم احفظْ مرابطينا ومجاهدينا، وحجاجَنا ومنظمي حُجاجِنا.</w:t>
      </w:r>
    </w:p>
    <w:p w14:paraId="194CB09F" w14:textId="220938AA" w:rsidR="00DB1DB2" w:rsidRPr="008E67EE" w:rsidRDefault="006241A7" w:rsidP="008E67EE">
      <w:pPr>
        <w:pStyle w:val="afc"/>
        <w:numPr>
          <w:ilvl w:val="0"/>
          <w:numId w:val="4"/>
        </w:numPr>
        <w:ind w:left="-1420" w:right="-142" w:firstLine="454"/>
        <w:jc w:val="center"/>
        <w:rPr>
          <w:rFonts w:cs="Generator Black"/>
          <w:sz w:val="48"/>
          <w:szCs w:val="48"/>
        </w:rPr>
      </w:pPr>
      <w:r w:rsidRPr="001E7D15">
        <w:rPr>
          <w:rFonts w:cs="Generator Black" w:hint="cs"/>
          <w:sz w:val="48"/>
          <w:szCs w:val="48"/>
          <w:rtl/>
        </w:rPr>
        <w:t>اللهم صلِ وسلمْ على محمدٍ.</w:t>
      </w:r>
    </w:p>
    <w:sectPr w:rsidR="00DB1DB2" w:rsidRPr="008E67EE" w:rsidSect="000826B5">
      <w:headerReference w:type="default" r:id="rId7"/>
      <w:footnotePr>
        <w:numRestart w:val="eachPage"/>
      </w:footnotePr>
      <w:pgSz w:w="11906" w:h="16838"/>
      <w:pgMar w:top="993" w:right="1274" w:bottom="426" w:left="709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36B6C" w14:textId="77777777" w:rsidR="00391406" w:rsidRDefault="00391406" w:rsidP="00940548">
      <w:r>
        <w:separator/>
      </w:r>
    </w:p>
  </w:endnote>
  <w:endnote w:type="continuationSeparator" w:id="0">
    <w:p w14:paraId="32338AE3" w14:textId="77777777" w:rsidR="00391406" w:rsidRDefault="00391406" w:rsidP="0094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Naskh"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5E0E4" w14:textId="77777777" w:rsidR="00391406" w:rsidRDefault="00391406" w:rsidP="00940548">
      <w:r>
        <w:separator/>
      </w:r>
    </w:p>
  </w:footnote>
  <w:footnote w:type="continuationSeparator" w:id="0">
    <w:p w14:paraId="76D58588" w14:textId="77777777" w:rsidR="00391406" w:rsidRDefault="00391406" w:rsidP="00940548">
      <w:r>
        <w:continuationSeparator/>
      </w:r>
    </w:p>
  </w:footnote>
  <w:footnote w:id="1">
    <w:p w14:paraId="50E9685A" w14:textId="31D0F9B9" w:rsidR="00F21AB4" w:rsidRPr="00E02388" w:rsidRDefault="00F21AB4" w:rsidP="00AB6C0F">
      <w:pPr>
        <w:tabs>
          <w:tab w:val="left" w:pos="425"/>
        </w:tabs>
        <w:ind w:left="-1701"/>
        <w:rPr>
          <w:rFonts w:ascii="Tahoma" w:hAnsi="Tahoma" w:cs="KFGQPC Uthman Taha Naskh"/>
          <w:b/>
          <w:bCs/>
          <w:kern w:val="0"/>
          <w:sz w:val="22"/>
          <w:szCs w:val="22"/>
          <w:rtl/>
        </w:rPr>
      </w:pPr>
      <w:r w:rsidRPr="00E02388">
        <w:rPr>
          <w:rFonts w:ascii="Tahoma" w:hAnsi="Tahoma" w:cs="KFGQPC Uthman Taha Naskh"/>
          <w:b/>
          <w:bCs/>
          <w:kern w:val="0"/>
          <w:sz w:val="22"/>
          <w:szCs w:val="22"/>
          <w:rtl/>
        </w:rPr>
        <w:t>(</w:t>
      </w:r>
      <w:r w:rsidRPr="00E02388">
        <w:rPr>
          <w:rStyle w:val="ae"/>
          <w:rFonts w:ascii="Tahoma" w:hAnsi="Tahoma" w:cs="KFGQPC Uthman Taha Naskh"/>
          <w:b/>
          <w:bCs/>
          <w:kern w:val="0"/>
          <w:sz w:val="22"/>
          <w:szCs w:val="22"/>
          <w:vertAlign w:val="baseline"/>
        </w:rPr>
        <w:footnoteRef/>
      </w:r>
      <w:r w:rsidRPr="00E02388">
        <w:rPr>
          <w:rFonts w:ascii="Tahoma" w:hAnsi="Tahoma" w:cs="KFGQPC Uthman Taha Naskh"/>
          <w:b/>
          <w:bCs/>
          <w:kern w:val="0"/>
          <w:sz w:val="22"/>
          <w:szCs w:val="22"/>
          <w:rtl/>
        </w:rPr>
        <w:t xml:space="preserve">) </w:t>
      </w:r>
      <w:r w:rsidRPr="00E02388">
        <w:rPr>
          <w:rFonts w:cs="KFGQPC Uthman Taha Naskh" w:hint="cs"/>
          <w:b/>
          <w:bCs/>
          <w:sz w:val="22"/>
          <w:szCs w:val="22"/>
          <w:rtl/>
        </w:rPr>
        <w:t xml:space="preserve">بتصرف من : </w:t>
      </w:r>
      <w:r w:rsidRPr="00E02388">
        <w:rPr>
          <w:rFonts w:cs="KFGQPC Uthman Taha Naskh"/>
          <w:b/>
          <w:bCs/>
          <w:sz w:val="22"/>
          <w:szCs w:val="22"/>
          <w:rtl/>
        </w:rPr>
        <w:t>لطائف المعارف فيما لمواسم العام من الوظائف (ص609</w:t>
      </w:r>
      <w:r w:rsidRPr="00E02388">
        <w:rPr>
          <w:rFonts w:cs="KFGQPC Uthman Taha Naskh" w:hint="cs"/>
          <w:b/>
          <w:bCs/>
          <w:sz w:val="22"/>
          <w:szCs w:val="22"/>
          <w:rtl/>
        </w:rPr>
        <w:t xml:space="preserve"> </w:t>
      </w:r>
      <w:r w:rsidRPr="00E02388">
        <w:rPr>
          <w:rFonts w:ascii="Sakkal Majalla" w:hAnsi="Sakkal Majalla" w:cs="Sakkal Majalla" w:hint="cs"/>
          <w:b/>
          <w:bCs/>
          <w:sz w:val="22"/>
          <w:szCs w:val="22"/>
          <w:rtl/>
        </w:rPr>
        <w:t>–</w:t>
      </w:r>
      <w:r w:rsidRPr="00E02388">
        <w:rPr>
          <w:rFonts w:cs="KFGQPC Uthman Taha Naskh" w:hint="cs"/>
          <w:b/>
          <w:bCs/>
          <w:sz w:val="22"/>
          <w:szCs w:val="22"/>
          <w:rtl/>
        </w:rPr>
        <w:t xml:space="preserve"> 614 ).</w:t>
      </w:r>
    </w:p>
  </w:footnote>
  <w:footnote w:id="2">
    <w:p w14:paraId="4B3FE265" w14:textId="77777777" w:rsidR="005B0192" w:rsidRPr="00E02388" w:rsidRDefault="005B0192" w:rsidP="005B0192">
      <w:pPr>
        <w:tabs>
          <w:tab w:val="left" w:pos="425"/>
        </w:tabs>
        <w:ind w:left="-1701"/>
        <w:rPr>
          <w:rFonts w:ascii="Tahoma" w:hAnsi="Tahoma" w:cs="KFGQPC Uthman Taha Naskh"/>
          <w:b/>
          <w:bCs/>
          <w:kern w:val="0"/>
          <w:sz w:val="22"/>
          <w:szCs w:val="22"/>
        </w:rPr>
      </w:pPr>
      <w:r w:rsidRPr="00E02388">
        <w:rPr>
          <w:rFonts w:ascii="Tahoma" w:hAnsi="Tahoma" w:cs="KFGQPC Uthman Taha Naskh"/>
          <w:b/>
          <w:bCs/>
          <w:kern w:val="0"/>
          <w:sz w:val="22"/>
          <w:szCs w:val="22"/>
          <w:rtl/>
        </w:rPr>
        <w:t>(</w:t>
      </w:r>
      <w:r w:rsidRPr="00E02388">
        <w:rPr>
          <w:rStyle w:val="ae"/>
          <w:rFonts w:ascii="Tahoma" w:hAnsi="Tahoma" w:cs="KFGQPC Uthman Taha Naskh"/>
          <w:b/>
          <w:bCs/>
          <w:kern w:val="0"/>
          <w:sz w:val="22"/>
          <w:szCs w:val="22"/>
          <w:vertAlign w:val="baseline"/>
        </w:rPr>
        <w:footnoteRef/>
      </w:r>
      <w:r w:rsidRPr="00E02388">
        <w:rPr>
          <w:rFonts w:ascii="Tahoma" w:hAnsi="Tahoma" w:cs="KFGQPC Uthman Taha Naskh"/>
          <w:b/>
          <w:bCs/>
          <w:kern w:val="0"/>
          <w:sz w:val="22"/>
          <w:szCs w:val="22"/>
          <w:rtl/>
        </w:rPr>
        <w:t xml:space="preserve">) </w:t>
      </w:r>
      <w:r w:rsidRPr="00E02388">
        <w:rPr>
          <w:rFonts w:cs="KFGQPC Uthman Taha Naskh"/>
          <w:b/>
          <w:bCs/>
          <w:sz w:val="22"/>
          <w:szCs w:val="22"/>
          <w:rtl/>
        </w:rPr>
        <w:t>صحيح مسلم (1218)</w:t>
      </w:r>
    </w:p>
  </w:footnote>
  <w:footnote w:id="3">
    <w:p w14:paraId="4DC8C762" w14:textId="19CF01AC" w:rsidR="008526F0" w:rsidRPr="00E02388" w:rsidRDefault="008526F0" w:rsidP="00AB6C0F">
      <w:pPr>
        <w:tabs>
          <w:tab w:val="left" w:pos="425"/>
        </w:tabs>
        <w:ind w:left="-1701"/>
        <w:rPr>
          <w:rFonts w:ascii="Tahoma" w:hAnsi="Tahoma" w:cs="KFGQPC Uthman Taha Naskh"/>
          <w:b/>
          <w:bCs/>
          <w:kern w:val="0"/>
          <w:sz w:val="22"/>
          <w:szCs w:val="22"/>
        </w:rPr>
      </w:pPr>
      <w:r w:rsidRPr="00E02388">
        <w:rPr>
          <w:rFonts w:ascii="Tahoma" w:hAnsi="Tahoma" w:cs="KFGQPC Uthman Taha Naskh"/>
          <w:b/>
          <w:bCs/>
          <w:kern w:val="0"/>
          <w:sz w:val="22"/>
          <w:szCs w:val="22"/>
          <w:rtl/>
        </w:rPr>
        <w:t>(</w:t>
      </w:r>
      <w:r w:rsidRPr="00E02388">
        <w:rPr>
          <w:rStyle w:val="ae"/>
          <w:rFonts w:ascii="Tahoma" w:hAnsi="Tahoma" w:cs="KFGQPC Uthman Taha Naskh"/>
          <w:b/>
          <w:bCs/>
          <w:kern w:val="0"/>
          <w:sz w:val="22"/>
          <w:szCs w:val="22"/>
          <w:vertAlign w:val="baseline"/>
        </w:rPr>
        <w:footnoteRef/>
      </w:r>
      <w:r w:rsidRPr="00E02388">
        <w:rPr>
          <w:rFonts w:ascii="Tahoma" w:hAnsi="Tahoma" w:cs="KFGQPC Uthman Taha Naskh"/>
          <w:b/>
          <w:bCs/>
          <w:kern w:val="0"/>
          <w:sz w:val="22"/>
          <w:szCs w:val="22"/>
          <w:rtl/>
        </w:rPr>
        <w:t xml:space="preserve">) </w:t>
      </w:r>
      <w:r w:rsidRPr="00E02388">
        <w:rPr>
          <w:rFonts w:cs="KFGQPC Uthman Taha Naskh"/>
          <w:b/>
          <w:bCs/>
          <w:sz w:val="22"/>
          <w:szCs w:val="22"/>
          <w:rtl/>
        </w:rPr>
        <w:t>صحيح البخاري (5/ 2113)</w:t>
      </w:r>
    </w:p>
  </w:footnote>
  <w:footnote w:id="4">
    <w:p w14:paraId="1D698AAA" w14:textId="77777777" w:rsidR="005634FC" w:rsidRPr="00E02388" w:rsidRDefault="005634FC" w:rsidP="005634FC">
      <w:pPr>
        <w:tabs>
          <w:tab w:val="left" w:pos="425"/>
        </w:tabs>
        <w:ind w:left="-1701"/>
        <w:rPr>
          <w:rFonts w:ascii="Calibri" w:hAnsi="Calibri" w:cs="KFGQPC Uthman Taha Naskh"/>
          <w:b/>
          <w:bCs/>
          <w:color w:val="auto"/>
          <w:sz w:val="22"/>
          <w:szCs w:val="22"/>
        </w:rPr>
      </w:pP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>(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</w:rPr>
        <w:footnoteRef/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>)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رواه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الطبراني</w:t>
      </w:r>
      <w:r w:rsidRPr="00E02388">
        <w:rPr>
          <w:rFonts w:cs="KFGQPC Uthman Taha Naskh"/>
          <w:b/>
          <w:bCs/>
          <w:sz w:val="22"/>
          <w:szCs w:val="22"/>
          <w:rtl/>
        </w:rPr>
        <w:t>(2978)</w:t>
      </w:r>
      <w:r w:rsidRPr="00E02388">
        <w:rPr>
          <w:rFonts w:cs="KFGQPC Uthman Taha Naskh" w:hint="cs"/>
          <w:b/>
          <w:bCs/>
          <w:sz w:val="22"/>
          <w:szCs w:val="22"/>
          <w:rtl/>
        </w:rPr>
        <w:t>وحسنه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المنذري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(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الترغيب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والترهيب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1/ 81) 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والهيثمي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(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مجمع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الزوائد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1/ 252) </w:t>
      </w:r>
      <w:r w:rsidRPr="00E02388">
        <w:rPr>
          <w:rFonts w:cs="KFGQPC Uthman Taha Naskh" w:hint="cs"/>
          <w:b/>
          <w:bCs/>
          <w:sz w:val="22"/>
          <w:szCs w:val="22"/>
          <w:rtl/>
        </w:rPr>
        <w:t>و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الهيتمي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(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الزواجر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1/239) 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والألباني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 xml:space="preserve"> (</w:t>
      </w:r>
      <w:r w:rsidRPr="00E02388">
        <w:rPr>
          <w:rFonts w:ascii="Calibri" w:hAnsi="Calibri" w:cs="KFGQPC Uthman Taha Naskh" w:hint="cs"/>
          <w:b/>
          <w:bCs/>
          <w:color w:val="auto"/>
          <w:sz w:val="22"/>
          <w:szCs w:val="22"/>
          <w:rtl/>
        </w:rPr>
        <w:t>الصحيحة</w:t>
      </w:r>
      <w:r w:rsidRPr="00E02388">
        <w:rPr>
          <w:rFonts w:cs="KFGQPC Uthman Taha Naskh"/>
          <w:b/>
          <w:bCs/>
          <w:sz w:val="22"/>
          <w:szCs w:val="22"/>
          <w:rtl/>
        </w:rPr>
        <w:t xml:space="preserve"> 5/ 372)</w:t>
      </w:r>
      <w:r w:rsidRPr="00E02388">
        <w:rPr>
          <w:rFonts w:ascii="Calibri" w:hAnsi="Calibri" w:cs="KFGQPC Uthman Taha Naskh"/>
          <w:b/>
          <w:bCs/>
          <w:color w:val="auto"/>
          <w:sz w:val="22"/>
          <w:szCs w:val="22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2852F" w14:textId="260B0A38" w:rsidR="00AB6C0F" w:rsidRPr="00AB6C0F" w:rsidRDefault="00AB6C0F" w:rsidP="00BD1B6A">
    <w:pPr>
      <w:pStyle w:val="a8"/>
      <w:pBdr>
        <w:bottom w:val="thinThickLargeGap" w:sz="48" w:space="0" w:color="auto"/>
      </w:pBdr>
      <w:bidi/>
      <w:ind w:left="-709"/>
      <w:jc w:val="left"/>
      <w:rPr>
        <w:sz w:val="36"/>
      </w:rPr>
    </w:pPr>
    <w:r w:rsidRPr="00BD1B6A">
      <w:rPr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7E8A97" wp14:editId="5C20B91B">
              <wp:simplePos x="0" y="0"/>
              <wp:positionH relativeFrom="column">
                <wp:posOffset>253314</wp:posOffset>
              </wp:positionH>
              <wp:positionV relativeFrom="paragraph">
                <wp:posOffset>91937</wp:posOffset>
              </wp:positionV>
              <wp:extent cx="685800" cy="250190"/>
              <wp:effectExtent l="9525" t="6985" r="9525" b="9525"/>
              <wp:wrapNone/>
              <wp:docPr id="3814610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79666" w14:textId="77777777" w:rsidR="00AB6C0F" w:rsidRPr="00CD3E6E" w:rsidRDefault="00AB6C0F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E8A97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95pt;margin-top:7.2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">
              <v:textbox inset="0,0,0,0">
                <w:txbxContent>
                  <w:p w14:paraId="77979666" w14:textId="77777777" w:rsidR="00AB6C0F" w:rsidRPr="00CD3E6E" w:rsidRDefault="00AB6C0F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D1B6A" w:rsidRPr="00BD1B6A">
      <w:rPr>
        <w:rFonts w:hint="cs"/>
        <w:b/>
        <w:bCs/>
        <w:sz w:val="44"/>
        <w:szCs w:val="28"/>
        <w:rtl/>
      </w:rPr>
      <w:t>خطبة عيد الأضحى 1445 هـ</w:t>
    </w:r>
    <w:r w:rsidR="00BD1B6A" w:rsidRPr="00BD1B6A">
      <w:rPr>
        <w:rFonts w:hint="cs"/>
        <w:sz w:val="44"/>
        <w:szCs w:val="28"/>
        <w:rtl/>
      </w:rPr>
      <w:t xml:space="preserve"> </w:t>
    </w:r>
    <w:r w:rsidR="00BD1B6A">
      <w:rPr>
        <w:rFonts w:hint="cs"/>
        <w:sz w:val="36"/>
        <w:rtl/>
      </w:rPr>
      <w:t xml:space="preserve">( راشد البداح </w:t>
    </w:r>
    <w:r w:rsidR="00BD1B6A">
      <w:rPr>
        <w:sz w:val="36"/>
        <w:rtl/>
      </w:rPr>
      <w:t>–</w:t>
    </w:r>
    <w:r w:rsidR="00BD1B6A">
      <w:rPr>
        <w:rFonts w:hint="cs"/>
        <w:sz w:val="36"/>
        <w:rtl/>
      </w:rPr>
      <w:t xml:space="preserve"> الزلفي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194F2EBF"/>
    <w:multiLevelType w:val="hybridMultilevel"/>
    <w:tmpl w:val="71D46D4E"/>
    <w:lvl w:ilvl="0" w:tplc="E4703C3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color w:val="auto"/>
        <w:sz w:val="21"/>
        <w:szCs w:val="21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3361">
    <w:abstractNumId w:val="2"/>
  </w:num>
  <w:num w:numId="2" w16cid:durableId="1634797048">
    <w:abstractNumId w:val="0"/>
  </w:num>
  <w:num w:numId="3" w16cid:durableId="1188715587">
    <w:abstractNumId w:val="1"/>
  </w:num>
  <w:num w:numId="4" w16cid:durableId="1126200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9C"/>
    <w:rsid w:val="00051AF1"/>
    <w:rsid w:val="00075B92"/>
    <w:rsid w:val="000762B5"/>
    <w:rsid w:val="000826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16C38"/>
    <w:rsid w:val="00141577"/>
    <w:rsid w:val="001565A6"/>
    <w:rsid w:val="00166094"/>
    <w:rsid w:val="001B3220"/>
    <w:rsid w:val="001B6DD3"/>
    <w:rsid w:val="001D052F"/>
    <w:rsid w:val="001D481B"/>
    <w:rsid w:val="001E4C5C"/>
    <w:rsid w:val="001E7D15"/>
    <w:rsid w:val="001F1F0F"/>
    <w:rsid w:val="00211079"/>
    <w:rsid w:val="00234E1B"/>
    <w:rsid w:val="00246F91"/>
    <w:rsid w:val="00247F6A"/>
    <w:rsid w:val="00251DDA"/>
    <w:rsid w:val="0027116D"/>
    <w:rsid w:val="002A02E6"/>
    <w:rsid w:val="002B02F9"/>
    <w:rsid w:val="002B0C36"/>
    <w:rsid w:val="002C0C10"/>
    <w:rsid w:val="002C46BD"/>
    <w:rsid w:val="00305526"/>
    <w:rsid w:val="00322E85"/>
    <w:rsid w:val="003342E2"/>
    <w:rsid w:val="00336EC0"/>
    <w:rsid w:val="00354155"/>
    <w:rsid w:val="00355E33"/>
    <w:rsid w:val="0036686F"/>
    <w:rsid w:val="00391406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4D6CDE"/>
    <w:rsid w:val="00512C46"/>
    <w:rsid w:val="00562912"/>
    <w:rsid w:val="005634FC"/>
    <w:rsid w:val="00580FDF"/>
    <w:rsid w:val="005B0192"/>
    <w:rsid w:val="005C7D9D"/>
    <w:rsid w:val="006241A7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A71B4"/>
    <w:rsid w:val="007B10E0"/>
    <w:rsid w:val="007B5D2B"/>
    <w:rsid w:val="007F6F87"/>
    <w:rsid w:val="00807F8F"/>
    <w:rsid w:val="008452E1"/>
    <w:rsid w:val="008526F0"/>
    <w:rsid w:val="00875E98"/>
    <w:rsid w:val="00890336"/>
    <w:rsid w:val="008E67EE"/>
    <w:rsid w:val="008F42FA"/>
    <w:rsid w:val="008F4869"/>
    <w:rsid w:val="009004EA"/>
    <w:rsid w:val="00940548"/>
    <w:rsid w:val="00991E40"/>
    <w:rsid w:val="009A00A9"/>
    <w:rsid w:val="009A7ACE"/>
    <w:rsid w:val="009B682D"/>
    <w:rsid w:val="009B7238"/>
    <w:rsid w:val="009F26D1"/>
    <w:rsid w:val="00A05C0A"/>
    <w:rsid w:val="00A342DF"/>
    <w:rsid w:val="00A44C74"/>
    <w:rsid w:val="00A65CAD"/>
    <w:rsid w:val="00A77F53"/>
    <w:rsid w:val="00AB6C0F"/>
    <w:rsid w:val="00AC7F80"/>
    <w:rsid w:val="00AD4E8E"/>
    <w:rsid w:val="00B1426E"/>
    <w:rsid w:val="00B26F80"/>
    <w:rsid w:val="00B40D9C"/>
    <w:rsid w:val="00B432B8"/>
    <w:rsid w:val="00B50C46"/>
    <w:rsid w:val="00BC6176"/>
    <w:rsid w:val="00BD1B6A"/>
    <w:rsid w:val="00C126BD"/>
    <w:rsid w:val="00C5563F"/>
    <w:rsid w:val="00CA7244"/>
    <w:rsid w:val="00CB6B30"/>
    <w:rsid w:val="00CC2130"/>
    <w:rsid w:val="00CD470B"/>
    <w:rsid w:val="00CE03BA"/>
    <w:rsid w:val="00CE4C14"/>
    <w:rsid w:val="00D404E6"/>
    <w:rsid w:val="00D41BB3"/>
    <w:rsid w:val="00D63D87"/>
    <w:rsid w:val="00D67B73"/>
    <w:rsid w:val="00DA2616"/>
    <w:rsid w:val="00DA3242"/>
    <w:rsid w:val="00DB1DB2"/>
    <w:rsid w:val="00DB31DB"/>
    <w:rsid w:val="00DB5871"/>
    <w:rsid w:val="00DE4C74"/>
    <w:rsid w:val="00DF4F78"/>
    <w:rsid w:val="00E02388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D760C"/>
    <w:rsid w:val="00EE0FE9"/>
    <w:rsid w:val="00EF4E5F"/>
    <w:rsid w:val="00F033F4"/>
    <w:rsid w:val="00F04B3F"/>
    <w:rsid w:val="00F1412A"/>
    <w:rsid w:val="00F21AB4"/>
    <w:rsid w:val="00F26845"/>
    <w:rsid w:val="00F5751F"/>
    <w:rsid w:val="00F61602"/>
    <w:rsid w:val="00F70AF8"/>
    <w:rsid w:val="00F97628"/>
    <w:rsid w:val="00FA2C9F"/>
    <w:rsid w:val="00FB4F82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0DD1CE"/>
  <w15:chartTrackingRefBased/>
  <w15:docId w15:val="{42F22CDF-AA84-4B97-8DA3-5EB4B5C1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940548"/>
    <w:rPr>
      <w:rFonts w:cs="Traditional Arabic"/>
      <w:color w:val="000000"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6241A7"/>
    <w:pPr>
      <w:ind w:left="720"/>
      <w:contextualSpacing/>
    </w:pPr>
    <w:rPr>
      <w:kern w:val="0"/>
      <w14:ligatures w14:val="none"/>
    </w:rPr>
  </w:style>
  <w:style w:type="paragraph" w:styleId="afd">
    <w:name w:val="footer"/>
    <w:basedOn w:val="a"/>
    <w:link w:val="Char0"/>
    <w:rsid w:val="00AB6C0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AB6C0F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23</cp:revision>
  <cp:lastPrinted>2024-06-12T15:56:00Z</cp:lastPrinted>
  <dcterms:created xsi:type="dcterms:W3CDTF">2024-06-12T10:48:00Z</dcterms:created>
  <dcterms:modified xsi:type="dcterms:W3CDTF">2024-06-13T03:35:00Z</dcterms:modified>
</cp:coreProperties>
</file>