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9E818" w14:textId="77777777" w:rsidR="009D4506" w:rsidRPr="00450D84" w:rsidRDefault="008717FA" w:rsidP="000E482E">
      <w:pPr>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hint="cs"/>
          <w:b/>
          <w:bCs/>
          <w:sz w:val="34"/>
          <w:szCs w:val="34"/>
          <w:rtl/>
        </w:rPr>
        <w:t>هيا اقترب</w:t>
      </w:r>
    </w:p>
    <w:p w14:paraId="41D99ED6" w14:textId="350BC8F1" w:rsidR="00DD35D4" w:rsidRPr="00C518E7" w:rsidRDefault="00DD35D4" w:rsidP="00C518E7">
      <w:pPr>
        <w:rPr>
          <w:rFonts w:ascii="Traditional Arabic" w:hAnsi="Traditional Arabic" w:cs="Traditional Arabic"/>
          <w:b/>
          <w:bCs/>
          <w:sz w:val="36"/>
          <w:szCs w:val="36"/>
          <w:rtl/>
        </w:rPr>
      </w:pPr>
      <w:r w:rsidRPr="00450D84">
        <w:rPr>
          <w:rFonts w:ascii="Traditional Arabic" w:hAnsi="Traditional Arabic" w:cs="Traditional Arabic" w:hint="cs"/>
          <w:b/>
          <w:bCs/>
          <w:sz w:val="34"/>
          <w:szCs w:val="34"/>
          <w:rtl/>
        </w:rPr>
        <w:t xml:space="preserve">إن </w:t>
      </w:r>
      <w:r w:rsidRPr="00450D84">
        <w:rPr>
          <w:rFonts w:ascii="Traditional Arabic" w:hAnsi="Traditional Arabic" w:cs="Traditional Arabic"/>
          <w:b/>
          <w:bCs/>
          <w:sz w:val="34"/>
          <w:szCs w:val="34"/>
          <w:rtl/>
        </w:rPr>
        <w:t xml:space="preserve">الحمد لله نحمده ونستعينه ونستغفره، نعوذ بالله من شرور أنفسنا ومن سيئات أعمالنا من يهده الله فلا مضل له ومن يضلل فلا هادي له، وأشهد أن لا </w:t>
      </w:r>
      <w:r w:rsidR="00C518E7" w:rsidRPr="00450D84">
        <w:rPr>
          <w:rFonts w:ascii="Traditional Arabic" w:hAnsi="Traditional Arabic" w:cs="Traditional Arabic" w:hint="cs"/>
          <w:b/>
          <w:bCs/>
          <w:sz w:val="34"/>
          <w:szCs w:val="34"/>
          <w:rtl/>
        </w:rPr>
        <w:t>إله</w:t>
      </w:r>
      <w:r w:rsidRPr="00450D84">
        <w:rPr>
          <w:rFonts w:ascii="Traditional Arabic" w:hAnsi="Traditional Arabic" w:cs="Traditional Arabic"/>
          <w:b/>
          <w:bCs/>
          <w:sz w:val="34"/>
          <w:szCs w:val="34"/>
          <w:rtl/>
        </w:rPr>
        <w:t xml:space="preserve"> إلا الله وحده لا شريك له وأشهد أن محمد عبده ورسوله</w:t>
      </w:r>
      <w:r w:rsidRPr="00450D84">
        <w:rPr>
          <w:rFonts w:ascii="Traditional Arabic" w:hAnsi="Traditional Arabic" w:cs="Traditional Arabic" w:hint="cs"/>
          <w:b/>
          <w:bCs/>
          <w:sz w:val="34"/>
          <w:szCs w:val="34"/>
          <w:rtl/>
        </w:rPr>
        <w:t>. أما بعد:</w:t>
      </w:r>
      <w:r w:rsidR="00450D84" w:rsidRPr="00450D84">
        <w:rPr>
          <w:rFonts w:ascii="Traditional Arabic" w:hAnsi="Traditional Arabic" w:cs="Traditional Arabic" w:hint="cs"/>
          <w:b/>
          <w:bCs/>
          <w:sz w:val="34"/>
          <w:szCs w:val="34"/>
          <w:rtl/>
        </w:rPr>
        <w:t xml:space="preserve"> </w:t>
      </w:r>
      <w:r w:rsidRPr="00450D84">
        <w:rPr>
          <w:rFonts w:ascii="Traditional Arabic" w:hAnsi="Traditional Arabic" w:cs="Traditional Arabic" w:hint="cs"/>
          <w:b/>
          <w:bCs/>
          <w:sz w:val="34"/>
          <w:szCs w:val="34"/>
          <w:rtl/>
        </w:rPr>
        <w:t>عباد الله أوصيكم ونفسي بتقوى الله قال تعالى: {</w:t>
      </w:r>
      <w:r w:rsidRPr="00450D84">
        <w:rPr>
          <w:rFonts w:ascii="Traditional Arabic" w:hAnsi="Traditional Arabic" w:cs="Traditional Arabic"/>
          <w:b/>
          <w:bCs/>
          <w:sz w:val="34"/>
          <w:szCs w:val="34"/>
          <w:rtl/>
        </w:rPr>
        <w:t xml:space="preserve">يَا أَيُّهَا الَّذِينَ آمَنُوا اتَّقُوا اللَّهَ حَقَّ تُقَاتِهِ وَلاَ تَمُوتُنَّ إِلاَّ وَأَنْتُمْ مُسْلِمُونَ </w:t>
      </w:r>
      <w:r w:rsidRPr="00450D84">
        <w:rPr>
          <w:rFonts w:ascii="Traditional Arabic" w:hAnsi="Traditional Arabic" w:cs="Traditional Arabic" w:hint="cs"/>
          <w:b/>
          <w:bCs/>
          <w:sz w:val="34"/>
          <w:szCs w:val="34"/>
          <w:rtl/>
        </w:rPr>
        <w:t>}</w:t>
      </w:r>
      <w:r w:rsidR="00C518E7">
        <w:rPr>
          <w:rStyle w:val="a4"/>
          <w:rFonts w:ascii="adwa-assalaf" w:hAnsi="adwa-assalaf" w:cs="adwa-assalaf" w:hint="cs"/>
          <w:bCs/>
          <w:position w:val="14"/>
          <w:sz w:val="28"/>
          <w:szCs w:val="28"/>
          <w:rtl/>
        </w:rPr>
        <w:t xml:space="preserve"> </w:t>
      </w:r>
      <w:r w:rsidR="00C518E7" w:rsidRPr="00E935A5">
        <w:rPr>
          <w:rStyle w:val="a4"/>
          <w:rFonts w:ascii="adwa-assalaf" w:hAnsi="adwa-assalaf" w:cs="adwa-assalaf"/>
          <w:bCs/>
          <w:position w:val="14"/>
          <w:sz w:val="28"/>
          <w:szCs w:val="28"/>
          <w:rtl/>
        </w:rPr>
        <w:t>(</w:t>
      </w:r>
      <w:r w:rsidR="00C518E7" w:rsidRPr="00E935A5">
        <w:rPr>
          <w:rStyle w:val="a4"/>
          <w:rFonts w:ascii="adwa-assalaf" w:hAnsi="adwa-assalaf" w:cs="adwa-assalaf"/>
          <w:bCs/>
          <w:position w:val="14"/>
          <w:sz w:val="28"/>
          <w:szCs w:val="28"/>
          <w:rtl/>
        </w:rPr>
        <w:footnoteReference w:id="1"/>
      </w:r>
      <w:r w:rsidR="00C518E7" w:rsidRPr="00E935A5">
        <w:rPr>
          <w:rStyle w:val="a4"/>
          <w:rFonts w:ascii="adwa-assalaf" w:hAnsi="adwa-assalaf" w:cs="adwa-assalaf"/>
          <w:bCs/>
          <w:position w:val="14"/>
          <w:sz w:val="28"/>
          <w:szCs w:val="28"/>
          <w:rtl/>
        </w:rPr>
        <w:t>)</w:t>
      </w:r>
    </w:p>
    <w:p w14:paraId="54AF4178" w14:textId="30274DA5" w:rsidR="008874D6" w:rsidRPr="00450D84" w:rsidRDefault="00DD35D4" w:rsidP="00450D84">
      <w:pPr>
        <w:spacing w:after="0" w:line="240" w:lineRule="auto"/>
        <w:rPr>
          <w:rFonts w:ascii="Traditional Arabic" w:hAnsi="Traditional Arabic" w:cs="Traditional Arabic"/>
          <w:b/>
          <w:bCs/>
          <w:sz w:val="34"/>
          <w:szCs w:val="34"/>
        </w:rPr>
      </w:pPr>
      <w:r w:rsidRPr="00450D84">
        <w:rPr>
          <w:rFonts w:ascii="Traditional Arabic" w:hAnsi="Traditional Arabic" w:cs="Traditional Arabic" w:hint="cs"/>
          <w:b/>
          <w:bCs/>
          <w:sz w:val="34"/>
          <w:szCs w:val="34"/>
          <w:rtl/>
        </w:rPr>
        <w:t xml:space="preserve">عباد الله </w:t>
      </w:r>
      <w:r w:rsidR="008717FA" w:rsidRPr="00450D84">
        <w:rPr>
          <w:rFonts w:ascii="Traditional Arabic" w:hAnsi="Traditional Arabic" w:cs="Traditional Arabic" w:hint="cs"/>
          <w:b/>
          <w:bCs/>
          <w:sz w:val="34"/>
          <w:szCs w:val="34"/>
          <w:rtl/>
        </w:rPr>
        <w:t>أعظم نعيم الحياة هو القرب من الرب عز وجل</w:t>
      </w:r>
      <w:r w:rsidR="00761FCD" w:rsidRPr="00450D84">
        <w:rPr>
          <w:rFonts w:ascii="Traditional Arabic" w:hAnsi="Traditional Arabic" w:cs="Traditional Arabic" w:hint="cs"/>
          <w:b/>
          <w:bCs/>
          <w:sz w:val="34"/>
          <w:szCs w:val="34"/>
          <w:rtl/>
        </w:rPr>
        <w:t>، وأعظم منه قرب الرب جل وعلا من عبد</w:t>
      </w:r>
      <w:r w:rsidR="00584D55" w:rsidRPr="00450D84">
        <w:rPr>
          <w:rFonts w:ascii="Traditional Arabic" w:hAnsi="Traditional Arabic" w:cs="Traditional Arabic" w:hint="cs"/>
          <w:b/>
          <w:bCs/>
          <w:sz w:val="34"/>
          <w:szCs w:val="34"/>
          <w:rtl/>
        </w:rPr>
        <w:t>ه</w:t>
      </w:r>
      <w:r w:rsidR="00761FCD" w:rsidRPr="00450D84">
        <w:rPr>
          <w:rFonts w:ascii="Traditional Arabic" w:hAnsi="Traditional Arabic" w:cs="Traditional Arabic" w:hint="cs"/>
          <w:b/>
          <w:bCs/>
          <w:sz w:val="34"/>
          <w:szCs w:val="34"/>
          <w:rtl/>
        </w:rPr>
        <w:t>،</w:t>
      </w:r>
      <w:r w:rsidR="008717FA" w:rsidRPr="00450D84">
        <w:rPr>
          <w:rFonts w:ascii="Traditional Arabic" w:hAnsi="Traditional Arabic" w:cs="Traditional Arabic" w:hint="cs"/>
          <w:b/>
          <w:bCs/>
          <w:sz w:val="34"/>
          <w:szCs w:val="34"/>
          <w:rtl/>
        </w:rPr>
        <w:t xml:space="preserve"> ومن رحمة الله بنا أن</w:t>
      </w:r>
      <w:r w:rsidR="00761FCD" w:rsidRPr="00450D84">
        <w:rPr>
          <w:rFonts w:ascii="Traditional Arabic" w:hAnsi="Traditional Arabic" w:cs="Traditional Arabic" w:hint="cs"/>
          <w:b/>
          <w:bCs/>
          <w:sz w:val="34"/>
          <w:szCs w:val="34"/>
          <w:rtl/>
        </w:rPr>
        <w:t xml:space="preserve"> أخبرنا أن قريب من عباده فقال سبحانه في ثنايا آيات الصيام:</w:t>
      </w:r>
      <w:r w:rsidR="00761FCD" w:rsidRPr="00450D84">
        <w:rPr>
          <w:rtl/>
        </w:rPr>
        <w:t xml:space="preserve"> </w:t>
      </w:r>
      <w:r w:rsidR="00761FCD" w:rsidRPr="00450D84">
        <w:rPr>
          <w:rFonts w:ascii="Traditional Arabic" w:hAnsi="Traditional Arabic" w:cs="Traditional Arabic"/>
          <w:b/>
          <w:bCs/>
          <w:sz w:val="34"/>
          <w:szCs w:val="34"/>
          <w:rtl/>
        </w:rPr>
        <w:t>{</w:t>
      </w:r>
      <w:r w:rsidR="00761FCD" w:rsidRPr="00450D84">
        <w:rPr>
          <w:rFonts w:ascii="Traditional Arabic" w:hAnsi="Traditional Arabic" w:cs="Traditional Arabic" w:hint="cs"/>
          <w:b/>
          <w:bCs/>
          <w:sz w:val="34"/>
          <w:szCs w:val="34"/>
          <w:rtl/>
        </w:rPr>
        <w:t>وَإِذَا</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سَأَلَكَ</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عِبَادِي</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عَنِّي</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فَإِنِّي</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قَرِيبٌ</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أُجِيبُ</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دَعْوَةَ</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الدَّاعِ</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إِذَا</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دَعَانِ</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فَلْيَسْتَجِيبُوا</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لِي</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وَلْيُؤْمِنُوا</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بِي</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لَعَلَّهُمْ</w:t>
      </w:r>
      <w:r w:rsidR="00761FCD" w:rsidRPr="00450D84">
        <w:rPr>
          <w:rFonts w:ascii="Traditional Arabic" w:hAnsi="Traditional Arabic" w:cs="Traditional Arabic"/>
          <w:b/>
          <w:bCs/>
          <w:sz w:val="34"/>
          <w:szCs w:val="34"/>
          <w:rtl/>
        </w:rPr>
        <w:t xml:space="preserve"> </w:t>
      </w:r>
      <w:r w:rsidR="00761FCD" w:rsidRPr="00450D84">
        <w:rPr>
          <w:rFonts w:ascii="Traditional Arabic" w:hAnsi="Traditional Arabic" w:cs="Traditional Arabic" w:hint="cs"/>
          <w:b/>
          <w:bCs/>
          <w:sz w:val="34"/>
          <w:szCs w:val="34"/>
          <w:rtl/>
        </w:rPr>
        <w:t>يَرْشُدُونَ</w:t>
      </w:r>
      <w:r w:rsidR="00761FCD" w:rsidRPr="00450D84">
        <w:rPr>
          <w:rFonts w:ascii="Traditional Arabic" w:hAnsi="Traditional Arabic" w:cs="Traditional Arabic"/>
          <w:b/>
          <w:bCs/>
          <w:sz w:val="34"/>
          <w:szCs w:val="34"/>
          <w:rtl/>
        </w:rPr>
        <w:t>}</w:t>
      </w:r>
      <w:r w:rsidR="00761FCD" w:rsidRPr="00450D84">
        <w:rPr>
          <w:rFonts w:ascii="Traditional Arabic" w:hAnsi="Traditional Arabic" w:cs="Traditional Arabic" w:hint="cs"/>
          <w:b/>
          <w:bCs/>
          <w:sz w:val="34"/>
          <w:szCs w:val="34"/>
          <w:rtl/>
        </w:rPr>
        <w:t xml:space="preserve"> </w:t>
      </w:r>
      <w:r w:rsidR="00761FCD" w:rsidRPr="00450D84">
        <w:rPr>
          <w:rStyle w:val="a4"/>
          <w:rFonts w:ascii="adwa-assalaf" w:hAnsi="adwa-assalaf" w:cs="adwa-assalaf"/>
          <w:b/>
          <w:bCs/>
          <w:position w:val="14"/>
          <w:sz w:val="28"/>
          <w:szCs w:val="28"/>
          <w:rtl/>
        </w:rPr>
        <w:t>(</w:t>
      </w:r>
      <w:r w:rsidR="00761FCD" w:rsidRPr="00450D84">
        <w:rPr>
          <w:rStyle w:val="a4"/>
          <w:rFonts w:ascii="adwa-assalaf" w:hAnsi="adwa-assalaf" w:cs="adwa-assalaf"/>
          <w:b/>
          <w:bCs/>
          <w:position w:val="14"/>
          <w:sz w:val="28"/>
          <w:szCs w:val="28"/>
          <w:rtl/>
        </w:rPr>
        <w:footnoteReference w:id="2"/>
      </w:r>
      <w:r w:rsidR="00761FCD" w:rsidRPr="00450D84">
        <w:rPr>
          <w:rStyle w:val="a4"/>
          <w:rFonts w:ascii="adwa-assalaf" w:hAnsi="adwa-assalaf" w:cs="adwa-assalaf"/>
          <w:b/>
          <w:bCs/>
          <w:position w:val="14"/>
          <w:sz w:val="28"/>
          <w:szCs w:val="28"/>
          <w:rtl/>
        </w:rPr>
        <w:t>)</w:t>
      </w:r>
      <w:r w:rsidR="00761FCD" w:rsidRPr="00450D84">
        <w:rPr>
          <w:rFonts w:ascii="Traditional Arabic" w:hAnsi="Traditional Arabic" w:cs="Traditional Arabic" w:hint="cs"/>
          <w:b/>
          <w:bCs/>
          <w:sz w:val="34"/>
          <w:szCs w:val="34"/>
          <w:rtl/>
        </w:rPr>
        <w:t xml:space="preserve"> </w:t>
      </w:r>
      <w:r w:rsidR="00CD3E21" w:rsidRPr="00450D84">
        <w:rPr>
          <w:rFonts w:ascii="Traditional Arabic" w:hAnsi="Traditional Arabic" w:cs="Traditional Arabic" w:hint="cs"/>
          <w:b/>
          <w:bCs/>
          <w:sz w:val="34"/>
          <w:szCs w:val="34"/>
          <w:rtl/>
        </w:rPr>
        <w:t>و</w:t>
      </w:r>
      <w:r w:rsidR="008717FA" w:rsidRPr="00450D84">
        <w:rPr>
          <w:rFonts w:ascii="Traditional Arabic" w:hAnsi="Traditional Arabic" w:cs="Traditional Arabic" w:hint="cs"/>
          <w:b/>
          <w:bCs/>
          <w:sz w:val="34"/>
          <w:szCs w:val="34"/>
          <w:rtl/>
        </w:rPr>
        <w:t>جعل لنا فرص</w:t>
      </w:r>
      <w:r w:rsidR="00C518E7">
        <w:rPr>
          <w:rFonts w:ascii="Traditional Arabic" w:hAnsi="Traditional Arabic" w:cs="Traditional Arabic" w:hint="cs"/>
          <w:b/>
          <w:bCs/>
          <w:sz w:val="34"/>
          <w:szCs w:val="34"/>
          <w:rtl/>
        </w:rPr>
        <w:t xml:space="preserve">اً  </w:t>
      </w:r>
      <w:r w:rsidR="008717FA" w:rsidRPr="00450D84">
        <w:rPr>
          <w:rFonts w:ascii="Traditional Arabic" w:hAnsi="Traditional Arabic" w:cs="Traditional Arabic" w:hint="cs"/>
          <w:b/>
          <w:bCs/>
          <w:sz w:val="34"/>
          <w:szCs w:val="34"/>
          <w:rtl/>
        </w:rPr>
        <w:t>كثيرة للقرب منه سبحانه ورغبنا في ذلك فقال جل وعلا</w:t>
      </w:r>
      <w:r w:rsidR="00CD3E21" w:rsidRPr="00450D84">
        <w:rPr>
          <w:rFonts w:ascii="Traditional Arabic" w:hAnsi="Traditional Arabic" w:cs="Traditional Arabic" w:hint="cs"/>
          <w:b/>
          <w:bCs/>
          <w:sz w:val="34"/>
          <w:szCs w:val="34"/>
          <w:rtl/>
        </w:rPr>
        <w:t xml:space="preserve"> عن عبده</w:t>
      </w:r>
      <w:r w:rsidR="008717FA" w:rsidRPr="00450D84">
        <w:rPr>
          <w:rFonts w:ascii="Traditional Arabic" w:hAnsi="Traditional Arabic" w:cs="Traditional Arabic" w:hint="cs"/>
          <w:b/>
          <w:bCs/>
          <w:sz w:val="34"/>
          <w:szCs w:val="34"/>
          <w:rtl/>
        </w:rPr>
        <w:t xml:space="preserve">: </w:t>
      </w:r>
      <w:r w:rsidR="008717FA" w:rsidRPr="00450D84">
        <w:rPr>
          <w:rFonts w:ascii="Traditional Arabic" w:hAnsi="Traditional Arabic" w:cs="Traditional Arabic" w:hint="eastAsia"/>
          <w:b/>
          <w:bCs/>
          <w:sz w:val="34"/>
          <w:szCs w:val="34"/>
          <w:rtl/>
        </w:rPr>
        <w:t>«</w:t>
      </w:r>
      <w:r w:rsidR="008717FA" w:rsidRPr="00450D84">
        <w:rPr>
          <w:rFonts w:ascii="Traditional Arabic" w:hAnsi="Traditional Arabic" w:cs="Traditional Arabic" w:hint="cs"/>
          <w:b/>
          <w:bCs/>
          <w:sz w:val="34"/>
          <w:szCs w:val="34"/>
          <w:rtl/>
        </w:rPr>
        <w:t xml:space="preserve"> َإِنْ</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تَقَرَّبَ</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مِنِّي</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شِبْرًا،</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تَقَرَّبْتُ</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إِلَيْهِ</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ذِرَاعًا،</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وَإِنْ</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تَقَرَّبَ</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إِلَيَّ</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ذِرَاعًا،</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تَقَرَّبْتُ</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مِنْهُ</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بَاعًا،</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وَإِنْ</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أَتَانِي</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يَمْشِي</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أَتَيْتُهُ</w:t>
      </w:r>
      <w:r w:rsidR="008717FA" w:rsidRPr="00450D84">
        <w:rPr>
          <w:rFonts w:ascii="Traditional Arabic" w:hAnsi="Traditional Arabic" w:cs="Traditional Arabic"/>
          <w:b/>
          <w:bCs/>
          <w:sz w:val="34"/>
          <w:szCs w:val="34"/>
          <w:rtl/>
        </w:rPr>
        <w:t xml:space="preserve"> </w:t>
      </w:r>
      <w:r w:rsidR="008717FA" w:rsidRPr="00450D84">
        <w:rPr>
          <w:rFonts w:ascii="Traditional Arabic" w:hAnsi="Traditional Arabic" w:cs="Traditional Arabic" w:hint="cs"/>
          <w:b/>
          <w:bCs/>
          <w:sz w:val="34"/>
          <w:szCs w:val="34"/>
          <w:rtl/>
        </w:rPr>
        <w:t>هَرْوَلَةً</w:t>
      </w:r>
      <w:r w:rsidR="008717FA" w:rsidRPr="00450D84">
        <w:rPr>
          <w:rFonts w:ascii="Traditional Arabic" w:hAnsi="Traditional Arabic" w:cs="Traditional Arabic" w:hint="eastAsia"/>
          <w:b/>
          <w:bCs/>
          <w:sz w:val="34"/>
          <w:szCs w:val="34"/>
          <w:rtl/>
        </w:rPr>
        <w:t>»</w:t>
      </w:r>
      <w:r w:rsidR="008717FA" w:rsidRPr="00450D84">
        <w:rPr>
          <w:rFonts w:ascii="Traditional Arabic" w:hAnsi="Traditional Arabic" w:cs="Traditional Arabic" w:hint="cs"/>
          <w:b/>
          <w:bCs/>
          <w:sz w:val="34"/>
          <w:szCs w:val="34"/>
          <w:rtl/>
        </w:rPr>
        <w:t xml:space="preserve"> رواه مسلم</w:t>
      </w:r>
      <w:r w:rsidR="00CD3E21" w:rsidRPr="00450D84">
        <w:rPr>
          <w:rFonts w:ascii="Traditional Arabic" w:hAnsi="Traditional Arabic" w:cs="Traditional Arabic" w:hint="cs"/>
          <w:b/>
          <w:bCs/>
          <w:sz w:val="34"/>
          <w:szCs w:val="34"/>
          <w:rtl/>
        </w:rPr>
        <w:t>.</w:t>
      </w:r>
      <w:r w:rsidR="00584D55" w:rsidRPr="00450D84">
        <w:rPr>
          <w:rFonts w:ascii="Traditional Arabic" w:hAnsi="Traditional Arabic" w:cs="Traditional Arabic" w:hint="cs"/>
          <w:b/>
          <w:bCs/>
          <w:sz w:val="34"/>
          <w:szCs w:val="34"/>
          <w:rtl/>
        </w:rPr>
        <w:t xml:space="preserve"> لله ما أرحم الله وألطفه بنا ها هو يحثنا على القرب منه سبحانه ويغرينا بف</w:t>
      </w:r>
      <w:r w:rsidR="00716DF6" w:rsidRPr="00450D84">
        <w:rPr>
          <w:rFonts w:ascii="Traditional Arabic" w:hAnsi="Traditional Arabic" w:cs="Traditional Arabic" w:hint="cs"/>
          <w:b/>
          <w:bCs/>
          <w:sz w:val="34"/>
          <w:szCs w:val="34"/>
          <w:rtl/>
        </w:rPr>
        <w:t xml:space="preserve">ضله وجوده وفيض عطائه، </w:t>
      </w:r>
      <w:r w:rsidR="008717FA" w:rsidRPr="00450D84">
        <w:rPr>
          <w:rFonts w:ascii="Traditional Arabic" w:hAnsi="Traditional Arabic" w:cs="Traditional Arabic" w:hint="cs"/>
          <w:b/>
          <w:bCs/>
          <w:sz w:val="34"/>
          <w:szCs w:val="34"/>
          <w:rtl/>
        </w:rPr>
        <w:t>ورمضان من أعظم فرص القرب</w:t>
      </w:r>
      <w:r w:rsidR="00716DF6" w:rsidRPr="00450D84">
        <w:rPr>
          <w:rFonts w:ascii="Traditional Arabic" w:hAnsi="Traditional Arabic" w:cs="Traditional Arabic" w:hint="cs"/>
          <w:b/>
          <w:bCs/>
          <w:sz w:val="34"/>
          <w:szCs w:val="34"/>
          <w:rtl/>
        </w:rPr>
        <w:t xml:space="preserve"> من الرب جل وعلا </w:t>
      </w:r>
      <w:r w:rsidR="008717FA" w:rsidRPr="00450D84">
        <w:rPr>
          <w:rFonts w:ascii="Traditional Arabic" w:hAnsi="Traditional Arabic" w:cs="Traditional Arabic" w:hint="cs"/>
          <w:b/>
          <w:bCs/>
          <w:sz w:val="34"/>
          <w:szCs w:val="34"/>
          <w:rtl/>
        </w:rPr>
        <w:t>و</w:t>
      </w:r>
      <w:r w:rsidR="00716DF6" w:rsidRPr="00450D84">
        <w:rPr>
          <w:rFonts w:ascii="Traditional Arabic" w:hAnsi="Traditional Arabic" w:cs="Traditional Arabic" w:hint="cs"/>
          <w:b/>
          <w:bCs/>
          <w:sz w:val="34"/>
          <w:szCs w:val="34"/>
          <w:rtl/>
        </w:rPr>
        <w:t xml:space="preserve">شهر القرب </w:t>
      </w:r>
      <w:r w:rsidR="008717FA" w:rsidRPr="00450D84">
        <w:rPr>
          <w:rFonts w:ascii="Traditional Arabic" w:hAnsi="Traditional Arabic" w:cs="Traditional Arabic" w:hint="cs"/>
          <w:b/>
          <w:bCs/>
          <w:sz w:val="34"/>
          <w:szCs w:val="34"/>
          <w:rtl/>
        </w:rPr>
        <w:t>يهتف بنا</w:t>
      </w:r>
      <w:r w:rsidR="00C518E7">
        <w:rPr>
          <w:rFonts w:ascii="Traditional Arabic" w:hAnsi="Traditional Arabic" w:cs="Traditional Arabic" w:hint="cs"/>
          <w:b/>
          <w:bCs/>
          <w:sz w:val="34"/>
          <w:szCs w:val="34"/>
          <w:rtl/>
        </w:rPr>
        <w:t xml:space="preserve"> في عشره الأخيرة</w:t>
      </w:r>
      <w:r w:rsidR="008717FA" w:rsidRPr="00450D84">
        <w:rPr>
          <w:rFonts w:ascii="Traditional Arabic" w:hAnsi="Traditional Arabic" w:cs="Traditional Arabic" w:hint="cs"/>
          <w:b/>
          <w:bCs/>
          <w:sz w:val="34"/>
          <w:szCs w:val="34"/>
          <w:rtl/>
        </w:rPr>
        <w:t>:</w:t>
      </w:r>
      <w:r w:rsidR="00450D84">
        <w:rPr>
          <w:rFonts w:ascii="Traditional Arabic" w:hAnsi="Traditional Arabic" w:cs="Traditional Arabic" w:hint="cs"/>
          <w:b/>
          <w:bCs/>
          <w:sz w:val="34"/>
          <w:szCs w:val="34"/>
          <w:rtl/>
        </w:rPr>
        <w:t xml:space="preserve"> </w:t>
      </w:r>
      <w:r w:rsidR="008874D6" w:rsidRPr="00450D84">
        <w:rPr>
          <w:rFonts w:ascii="Traditional Arabic" w:hAnsi="Traditional Arabic" w:cs="Traditional Arabic"/>
          <w:b/>
          <w:bCs/>
          <w:sz w:val="34"/>
          <w:szCs w:val="34"/>
          <w:rtl/>
        </w:rPr>
        <w:t>هيا اقترب</w:t>
      </w:r>
    </w:p>
    <w:p w14:paraId="626F8E9B" w14:textId="77777777" w:rsidR="008874D6" w:rsidRPr="00450D84" w:rsidRDefault="008874D6"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b/>
          <w:bCs/>
          <w:sz w:val="34"/>
          <w:szCs w:val="34"/>
          <w:rtl/>
        </w:rPr>
        <w:t>فالخير منك قد اقترب</w:t>
      </w:r>
      <w:r w:rsidRPr="00450D84">
        <w:rPr>
          <w:rFonts w:ascii="Traditional Arabic" w:hAnsi="Traditional Arabic" w:cs="Traditional Arabic" w:hint="cs"/>
          <w:b/>
          <w:bCs/>
          <w:sz w:val="34"/>
          <w:szCs w:val="34"/>
          <w:rtl/>
        </w:rPr>
        <w:t xml:space="preserve">        </w:t>
      </w:r>
      <w:r w:rsidRPr="00450D84">
        <w:rPr>
          <w:rFonts w:ascii="Traditional Arabic" w:hAnsi="Traditional Arabic" w:cs="Traditional Arabic"/>
          <w:b/>
          <w:bCs/>
          <w:sz w:val="34"/>
          <w:szCs w:val="34"/>
          <w:rtl/>
        </w:rPr>
        <w:t>اسجد لرب واقترب</w:t>
      </w:r>
    </w:p>
    <w:p w14:paraId="6CBEAD5E" w14:textId="77777777" w:rsidR="008874D6" w:rsidRPr="00450D84" w:rsidRDefault="008874D6"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b/>
          <w:bCs/>
          <w:sz w:val="34"/>
          <w:szCs w:val="34"/>
          <w:rtl/>
        </w:rPr>
        <w:t>هيا اقترب</w:t>
      </w:r>
    </w:p>
    <w:p w14:paraId="6A0DDFEA" w14:textId="77777777" w:rsidR="008874D6" w:rsidRPr="00450D84" w:rsidRDefault="008874D6"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b/>
          <w:bCs/>
          <w:sz w:val="34"/>
          <w:szCs w:val="34"/>
          <w:rtl/>
        </w:rPr>
        <w:t>فالشهر آذن ب</w:t>
      </w:r>
      <w:r w:rsidR="005C66E7" w:rsidRPr="00450D84">
        <w:rPr>
          <w:rFonts w:ascii="Traditional Arabic" w:hAnsi="Traditional Arabic" w:cs="Traditional Arabic" w:hint="cs"/>
          <w:b/>
          <w:bCs/>
          <w:sz w:val="34"/>
          <w:szCs w:val="34"/>
          <w:rtl/>
        </w:rPr>
        <w:t>الرحيل</w:t>
      </w:r>
      <w:r w:rsidRPr="00450D84">
        <w:rPr>
          <w:rFonts w:ascii="Traditional Arabic" w:hAnsi="Traditional Arabic" w:cs="Traditional Arabic" w:hint="cs"/>
          <w:b/>
          <w:bCs/>
          <w:sz w:val="34"/>
          <w:szCs w:val="34"/>
          <w:rtl/>
        </w:rPr>
        <w:t xml:space="preserve">     </w:t>
      </w:r>
      <w:r w:rsidRPr="00450D84">
        <w:rPr>
          <w:rFonts w:ascii="Traditional Arabic" w:hAnsi="Traditional Arabic" w:cs="Traditional Arabic"/>
          <w:b/>
          <w:bCs/>
          <w:sz w:val="34"/>
          <w:szCs w:val="34"/>
          <w:rtl/>
        </w:rPr>
        <w:t>والعشر ميدان القرب</w:t>
      </w:r>
    </w:p>
    <w:p w14:paraId="3153FC16" w14:textId="77777777" w:rsidR="008874D6" w:rsidRPr="00450D84" w:rsidRDefault="008874D6"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b/>
          <w:bCs/>
          <w:sz w:val="34"/>
          <w:szCs w:val="34"/>
          <w:rtl/>
        </w:rPr>
        <w:t>هيا اقترب</w:t>
      </w:r>
    </w:p>
    <w:p w14:paraId="7DFA96EE" w14:textId="77777777" w:rsidR="008874D6" w:rsidRPr="00450D84" w:rsidRDefault="008874D6"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b/>
          <w:bCs/>
          <w:sz w:val="34"/>
          <w:szCs w:val="34"/>
          <w:rtl/>
        </w:rPr>
        <w:t>وأزل عن النفس الوصب</w:t>
      </w:r>
      <w:r w:rsidRPr="00450D84">
        <w:rPr>
          <w:rFonts w:ascii="Traditional Arabic" w:hAnsi="Traditional Arabic" w:cs="Traditional Arabic" w:hint="cs"/>
          <w:b/>
          <w:bCs/>
          <w:sz w:val="34"/>
          <w:szCs w:val="34"/>
          <w:rtl/>
        </w:rPr>
        <w:t xml:space="preserve">     </w:t>
      </w:r>
      <w:r w:rsidRPr="00450D84">
        <w:rPr>
          <w:rFonts w:ascii="Traditional Arabic" w:hAnsi="Traditional Arabic" w:cs="Traditional Arabic"/>
          <w:b/>
          <w:bCs/>
          <w:sz w:val="34"/>
          <w:szCs w:val="34"/>
          <w:rtl/>
        </w:rPr>
        <w:t>كيما تطيب من العطب</w:t>
      </w:r>
    </w:p>
    <w:p w14:paraId="117D187B" w14:textId="77777777" w:rsidR="008874D6" w:rsidRPr="00450D84" w:rsidRDefault="008874D6"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b/>
          <w:bCs/>
          <w:sz w:val="34"/>
          <w:szCs w:val="34"/>
          <w:rtl/>
        </w:rPr>
        <w:t>هيا اقترب</w:t>
      </w:r>
    </w:p>
    <w:p w14:paraId="0720EF71" w14:textId="77777777" w:rsidR="008874D6" w:rsidRPr="00450D84" w:rsidRDefault="008874D6"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b/>
          <w:bCs/>
          <w:sz w:val="34"/>
          <w:szCs w:val="34"/>
          <w:rtl/>
        </w:rPr>
        <w:t>نبع الهداية مغدق</w:t>
      </w:r>
      <w:r w:rsidRPr="00450D84">
        <w:rPr>
          <w:rFonts w:ascii="Traditional Arabic" w:hAnsi="Traditional Arabic" w:cs="Traditional Arabic" w:hint="cs"/>
          <w:b/>
          <w:bCs/>
          <w:sz w:val="34"/>
          <w:szCs w:val="34"/>
          <w:rtl/>
        </w:rPr>
        <w:t xml:space="preserve">     </w:t>
      </w:r>
      <w:r w:rsidRPr="00450D84">
        <w:rPr>
          <w:rFonts w:ascii="Traditional Arabic" w:hAnsi="Traditional Arabic" w:cs="Traditional Arabic"/>
          <w:b/>
          <w:bCs/>
          <w:sz w:val="34"/>
          <w:szCs w:val="34"/>
          <w:rtl/>
        </w:rPr>
        <w:t>يا فوز من منه شرب</w:t>
      </w:r>
    </w:p>
    <w:p w14:paraId="158E83D7" w14:textId="77777777" w:rsidR="008874D6" w:rsidRPr="00450D84" w:rsidRDefault="008874D6"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b/>
          <w:bCs/>
          <w:sz w:val="34"/>
          <w:szCs w:val="34"/>
          <w:rtl/>
        </w:rPr>
        <w:t>هيا اقترب</w:t>
      </w:r>
    </w:p>
    <w:p w14:paraId="17649504" w14:textId="77777777" w:rsidR="008874D6" w:rsidRPr="00450D84" w:rsidRDefault="008874D6"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hint="cs"/>
          <w:b/>
          <w:bCs/>
          <w:sz w:val="34"/>
          <w:szCs w:val="34"/>
          <w:rtl/>
        </w:rPr>
        <w:t xml:space="preserve">كم من فؤاد </w:t>
      </w:r>
      <w:r w:rsidR="005C66E7" w:rsidRPr="00450D84">
        <w:rPr>
          <w:rFonts w:ascii="Traditional Arabic" w:hAnsi="Traditional Arabic" w:cs="Traditional Arabic" w:hint="cs"/>
          <w:b/>
          <w:bCs/>
          <w:sz w:val="34"/>
          <w:szCs w:val="34"/>
          <w:rtl/>
        </w:rPr>
        <w:t>غافل</w:t>
      </w:r>
      <w:r w:rsidRPr="00450D84">
        <w:rPr>
          <w:rFonts w:ascii="Traditional Arabic" w:hAnsi="Traditional Arabic" w:cs="Traditional Arabic" w:hint="cs"/>
          <w:b/>
          <w:bCs/>
          <w:sz w:val="34"/>
          <w:szCs w:val="34"/>
          <w:rtl/>
        </w:rPr>
        <w:t xml:space="preserve">         </w:t>
      </w:r>
      <w:r w:rsidRPr="00450D84">
        <w:rPr>
          <w:rFonts w:ascii="Traditional Arabic" w:hAnsi="Traditional Arabic" w:cs="Traditional Arabic"/>
          <w:b/>
          <w:bCs/>
          <w:sz w:val="34"/>
          <w:szCs w:val="34"/>
          <w:rtl/>
        </w:rPr>
        <w:t xml:space="preserve">من بعد </w:t>
      </w:r>
      <w:r w:rsidRPr="00450D84">
        <w:rPr>
          <w:rFonts w:ascii="Traditional Arabic" w:hAnsi="Traditional Arabic" w:cs="Traditional Arabic" w:hint="cs"/>
          <w:b/>
          <w:bCs/>
          <w:sz w:val="34"/>
          <w:szCs w:val="34"/>
          <w:rtl/>
        </w:rPr>
        <w:t>قس</w:t>
      </w:r>
      <w:r w:rsidRPr="00450D84">
        <w:rPr>
          <w:rFonts w:ascii="Traditional Arabic" w:hAnsi="Traditional Arabic" w:cs="Traditional Arabic"/>
          <w:b/>
          <w:bCs/>
          <w:sz w:val="34"/>
          <w:szCs w:val="34"/>
          <w:rtl/>
        </w:rPr>
        <w:t>وته رطب</w:t>
      </w:r>
    </w:p>
    <w:p w14:paraId="08B57FFE" w14:textId="77777777" w:rsidR="008874D6" w:rsidRPr="00450D84" w:rsidRDefault="008874D6"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hint="cs"/>
          <w:b/>
          <w:bCs/>
          <w:sz w:val="34"/>
          <w:szCs w:val="34"/>
          <w:rtl/>
        </w:rPr>
        <w:t>هيا اقترب</w:t>
      </w:r>
    </w:p>
    <w:p w14:paraId="35FBD5F7" w14:textId="77777777" w:rsidR="008874D6" w:rsidRPr="00450D84" w:rsidRDefault="003E387A"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hint="cs"/>
          <w:b/>
          <w:bCs/>
          <w:sz w:val="34"/>
          <w:szCs w:val="34"/>
          <w:rtl/>
        </w:rPr>
        <w:t>سارع لربك تائباً        كن صاحب العقل الأرب</w:t>
      </w:r>
    </w:p>
    <w:p w14:paraId="194C4265" w14:textId="77777777" w:rsidR="003E387A" w:rsidRPr="00450D84" w:rsidRDefault="003E387A"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hint="cs"/>
          <w:b/>
          <w:bCs/>
          <w:sz w:val="34"/>
          <w:szCs w:val="34"/>
          <w:rtl/>
        </w:rPr>
        <w:lastRenderedPageBreak/>
        <w:t xml:space="preserve">هيا اقترب </w:t>
      </w:r>
    </w:p>
    <w:p w14:paraId="1D9BD21E" w14:textId="77777777" w:rsidR="003E387A" w:rsidRPr="00450D84" w:rsidRDefault="003E387A" w:rsidP="000E482E">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hint="cs"/>
          <w:b/>
          <w:bCs/>
          <w:sz w:val="34"/>
          <w:szCs w:val="34"/>
          <w:rtl/>
        </w:rPr>
        <w:t>كن سابقا</w:t>
      </w:r>
      <w:r w:rsidR="00450D84" w:rsidRPr="00450D84">
        <w:rPr>
          <w:rFonts w:ascii="Traditional Arabic" w:hAnsi="Traditional Arabic" w:cs="Traditional Arabic" w:hint="cs"/>
          <w:b/>
          <w:bCs/>
          <w:sz w:val="34"/>
          <w:szCs w:val="34"/>
          <w:rtl/>
        </w:rPr>
        <w:t>ً</w:t>
      </w:r>
      <w:r w:rsidRPr="00450D84">
        <w:rPr>
          <w:rFonts w:ascii="Traditional Arabic" w:hAnsi="Traditional Arabic" w:cs="Traditional Arabic" w:hint="cs"/>
          <w:b/>
          <w:bCs/>
          <w:sz w:val="34"/>
          <w:szCs w:val="34"/>
          <w:rtl/>
        </w:rPr>
        <w:t xml:space="preserve"> ومبادرا</w:t>
      </w:r>
      <w:r w:rsidR="00450D84" w:rsidRPr="00450D84">
        <w:rPr>
          <w:rFonts w:ascii="Traditional Arabic" w:hAnsi="Traditional Arabic" w:cs="Traditional Arabic" w:hint="cs"/>
          <w:b/>
          <w:bCs/>
          <w:sz w:val="34"/>
          <w:szCs w:val="34"/>
          <w:rtl/>
        </w:rPr>
        <w:t>ً</w:t>
      </w:r>
      <w:r w:rsidRPr="00450D84">
        <w:rPr>
          <w:rFonts w:ascii="Traditional Arabic" w:hAnsi="Traditional Arabic" w:cs="Traditional Arabic" w:hint="cs"/>
          <w:b/>
          <w:bCs/>
          <w:sz w:val="34"/>
          <w:szCs w:val="34"/>
          <w:rtl/>
        </w:rPr>
        <w:t xml:space="preserve">        جنات ربك تقترب </w:t>
      </w:r>
    </w:p>
    <w:p w14:paraId="7DD88FED" w14:textId="6EDA8CDA" w:rsidR="00357F14" w:rsidRPr="00450D84" w:rsidRDefault="00F56A9B" w:rsidP="000E482E">
      <w:pPr>
        <w:autoSpaceDE w:val="0"/>
        <w:autoSpaceDN w:val="0"/>
        <w:adjustRightInd w:val="0"/>
        <w:spacing w:after="0" w:line="240" w:lineRule="auto"/>
        <w:rPr>
          <w:rFonts w:ascii="Traditional Arabic" w:hAnsi="Traditional Arabic" w:cs="Traditional Arabic"/>
          <w:b/>
          <w:bCs/>
          <w:sz w:val="34"/>
          <w:szCs w:val="34"/>
          <w:rtl/>
        </w:rPr>
      </w:pPr>
      <w:r w:rsidRPr="00450D84">
        <w:rPr>
          <w:rFonts w:ascii="Traditional Arabic" w:hAnsi="Traditional Arabic" w:cs="Traditional Arabic"/>
          <w:b/>
          <w:bCs/>
          <w:sz w:val="34"/>
          <w:szCs w:val="34"/>
          <w:rtl/>
        </w:rPr>
        <w:t xml:space="preserve">الله </w:t>
      </w:r>
      <w:r w:rsidR="0025078D" w:rsidRPr="00450D84">
        <w:rPr>
          <w:rFonts w:ascii="Traditional Arabic" w:hAnsi="Traditional Arabic" w:cs="Traditional Arabic"/>
          <w:b/>
          <w:bCs/>
          <w:sz w:val="34"/>
          <w:szCs w:val="34"/>
          <w:rtl/>
        </w:rPr>
        <w:t>ربنا</w:t>
      </w:r>
      <w:r w:rsidR="00AF784F" w:rsidRPr="00450D84">
        <w:rPr>
          <w:rFonts w:ascii="Traditional Arabic" w:hAnsi="Traditional Arabic" w:cs="Traditional Arabic" w:hint="cs"/>
          <w:b/>
          <w:bCs/>
          <w:sz w:val="34"/>
          <w:szCs w:val="34"/>
          <w:rtl/>
        </w:rPr>
        <w:t xml:space="preserve"> قريب من عباده يحب لهم القرب</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هو</w:t>
      </w:r>
      <w:r w:rsidR="00AF784F" w:rsidRPr="00450D84">
        <w:rPr>
          <w:rFonts w:ascii="Traditional Arabic" w:hAnsi="Traditional Arabic" w:cs="Traditional Arabic" w:hint="cs"/>
          <w:b/>
          <w:bCs/>
          <w:sz w:val="34"/>
          <w:szCs w:val="34"/>
          <w:rtl/>
        </w:rPr>
        <w:t xml:space="preserve"> </w:t>
      </w:r>
      <w:r w:rsidR="0025078D" w:rsidRPr="00450D84">
        <w:rPr>
          <w:rFonts w:ascii="Traditional Arabic" w:hAnsi="Traditional Arabic" w:cs="Traditional Arabic"/>
          <w:b/>
          <w:bCs/>
          <w:sz w:val="34"/>
          <w:szCs w:val="34"/>
          <w:rtl/>
        </w:rPr>
        <w:t>المربي</w:t>
      </w:r>
      <w:r w:rsidR="00357F14" w:rsidRPr="00450D84">
        <w:rPr>
          <w:rFonts w:ascii="Traditional Arabic" w:hAnsi="Traditional Arabic" w:cs="Traditional Arabic"/>
          <w:b/>
          <w:bCs/>
          <w:sz w:val="34"/>
          <w:szCs w:val="34"/>
          <w:rtl/>
        </w:rPr>
        <w:t xml:space="preserve"> </w:t>
      </w:r>
      <w:r w:rsidR="007946D5" w:rsidRPr="00450D84">
        <w:rPr>
          <w:rFonts w:ascii="Traditional Arabic" w:hAnsi="Traditional Arabic" w:cs="Traditional Arabic"/>
          <w:b/>
          <w:bCs/>
          <w:sz w:val="34"/>
          <w:szCs w:val="34"/>
          <w:rtl/>
        </w:rPr>
        <w:t>ل</w:t>
      </w:r>
      <w:r w:rsidR="0025078D" w:rsidRPr="00450D84">
        <w:rPr>
          <w:rFonts w:ascii="Traditional Arabic" w:hAnsi="Traditional Arabic" w:cs="Traditional Arabic"/>
          <w:b/>
          <w:bCs/>
          <w:sz w:val="34"/>
          <w:szCs w:val="34"/>
          <w:rtl/>
        </w:rPr>
        <w:t>جميع</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عباده</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بالتدبير</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وأصناف</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النعم</w:t>
      </w:r>
      <w:r w:rsidR="00AC4C79" w:rsidRPr="00450D84">
        <w:rPr>
          <w:rFonts w:ascii="Traditional Arabic" w:hAnsi="Traditional Arabic" w:cs="Traditional Arabic" w:hint="cs"/>
          <w:b/>
          <w:bCs/>
          <w:sz w:val="34"/>
          <w:szCs w:val="34"/>
          <w:rtl/>
        </w:rPr>
        <w:t>، وأعظم تلك النعم</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تربيته</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لأصفيائه</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بإصلاح</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قلوبهم</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وأرواحهم</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 xml:space="preserve">وأخلاقهم </w:t>
      </w:r>
      <w:r w:rsidR="00AC4C79" w:rsidRPr="00450D84">
        <w:rPr>
          <w:rFonts w:ascii="Traditional Arabic" w:hAnsi="Traditional Arabic" w:cs="Traditional Arabic" w:hint="cs"/>
          <w:b/>
          <w:bCs/>
          <w:sz w:val="34"/>
          <w:szCs w:val="34"/>
          <w:rtl/>
        </w:rPr>
        <w:t>و</w:t>
      </w:r>
      <w:r w:rsidR="0025078D" w:rsidRPr="00450D84">
        <w:rPr>
          <w:rFonts w:ascii="Traditional Arabic" w:hAnsi="Traditional Arabic" w:cs="Traditional Arabic"/>
          <w:b/>
          <w:bCs/>
          <w:sz w:val="34"/>
          <w:szCs w:val="34"/>
          <w:rtl/>
        </w:rPr>
        <w:t>الله هو الفتاح" الذي</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فتح</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بلطفه</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بصائر</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الصادقين،</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وفتح</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قلوبهم</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لمعرفته</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ومحبته</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والإنابة</w:t>
      </w:r>
      <w:r w:rsidR="00357F14" w:rsidRPr="00450D84">
        <w:rPr>
          <w:rFonts w:ascii="Traditional Arabic" w:hAnsi="Traditional Arabic" w:cs="Traditional Arabic"/>
          <w:b/>
          <w:bCs/>
          <w:sz w:val="34"/>
          <w:szCs w:val="34"/>
          <w:rtl/>
        </w:rPr>
        <w:t xml:space="preserve"> </w:t>
      </w:r>
      <w:r w:rsidR="0025078D" w:rsidRPr="00450D84">
        <w:rPr>
          <w:rFonts w:ascii="Traditional Arabic" w:hAnsi="Traditional Arabic" w:cs="Traditional Arabic"/>
          <w:b/>
          <w:bCs/>
          <w:sz w:val="34"/>
          <w:szCs w:val="34"/>
          <w:rtl/>
        </w:rPr>
        <w:t>إليه</w:t>
      </w:r>
      <w:r w:rsidR="00C518E7">
        <w:rPr>
          <w:rFonts w:ascii="Traditional Arabic" w:hAnsi="Traditional Arabic" w:cs="Traditional Arabic" w:hint="cs"/>
          <w:b/>
          <w:bCs/>
          <w:sz w:val="34"/>
          <w:szCs w:val="34"/>
          <w:rtl/>
        </w:rPr>
        <w:t xml:space="preserve"> </w:t>
      </w:r>
      <w:r w:rsidR="00357F14" w:rsidRPr="00450D84">
        <w:rPr>
          <w:rFonts w:ascii="Traditional Arabic" w:hAnsi="Traditional Arabic" w:cs="Traditional Arabic"/>
          <w:b/>
          <w:bCs/>
          <w:sz w:val="34"/>
          <w:szCs w:val="34"/>
          <w:rtl/>
        </w:rPr>
        <w:t>{مَا يَفْتَحِ اللَّهُ لِلنَّاسِ مِنْ رَحْمَةٍ فَلَا مُمْسِكَ لَهَا وَمَا يُمْسِكْ فَلَا مُرْسِلَ لَهُ مِنْ بَعْدِهِ وَهُوَ الْعَزِيزُ الْحَكِيمُ }</w:t>
      </w:r>
      <w:r w:rsidR="00357F14" w:rsidRPr="00450D84">
        <w:rPr>
          <w:rStyle w:val="a4"/>
          <w:rFonts w:ascii="Traditional Arabic" w:hAnsi="Traditional Arabic" w:cs="Traditional Arabic"/>
          <w:b/>
          <w:bCs/>
          <w:sz w:val="34"/>
          <w:szCs w:val="34"/>
          <w:rtl/>
        </w:rPr>
        <w:footnoteReference w:id="3"/>
      </w:r>
    </w:p>
    <w:p w14:paraId="78167ECA" w14:textId="77777777" w:rsidR="00AC4C79" w:rsidRPr="00450D84" w:rsidRDefault="0025078D" w:rsidP="00AC4C79">
      <w:pPr>
        <w:autoSpaceDE w:val="0"/>
        <w:autoSpaceDN w:val="0"/>
        <w:adjustRightInd w:val="0"/>
        <w:spacing w:after="0" w:line="240" w:lineRule="auto"/>
        <w:rPr>
          <w:rFonts w:ascii="Traditional Arabic" w:hAnsi="Traditional Arabic" w:cs="Traditional Arabic"/>
          <w:b/>
          <w:bCs/>
          <w:sz w:val="34"/>
          <w:szCs w:val="34"/>
          <w:rtl/>
        </w:rPr>
      </w:pPr>
      <w:r w:rsidRPr="00450D84">
        <w:rPr>
          <w:rFonts w:ascii="Traditional Arabic" w:hAnsi="Traditional Arabic" w:cs="Traditional Arabic"/>
          <w:b/>
          <w:bCs/>
          <w:sz w:val="34"/>
          <w:szCs w:val="34"/>
          <w:rtl/>
        </w:rPr>
        <w:t xml:space="preserve">الله هو </w:t>
      </w:r>
      <w:r w:rsidR="00D12D96" w:rsidRPr="00450D84">
        <w:rPr>
          <w:rFonts w:ascii="Traditional Arabic" w:hAnsi="Traditional Arabic" w:cs="Traditional Arabic"/>
          <w:b/>
          <w:bCs/>
          <w:sz w:val="34"/>
          <w:szCs w:val="34"/>
          <w:rtl/>
        </w:rPr>
        <w:t>البر الرحيم يفيض عل</w:t>
      </w:r>
      <w:r w:rsidR="00CE7E78" w:rsidRPr="00450D84">
        <w:rPr>
          <w:rFonts w:ascii="Traditional Arabic" w:hAnsi="Traditional Arabic" w:cs="Traditional Arabic" w:hint="cs"/>
          <w:b/>
          <w:bCs/>
          <w:sz w:val="34"/>
          <w:szCs w:val="34"/>
          <w:rtl/>
        </w:rPr>
        <w:t>ى عباده</w:t>
      </w:r>
      <w:r w:rsidR="00D12D96" w:rsidRPr="00450D84">
        <w:rPr>
          <w:rFonts w:ascii="Traditional Arabic" w:hAnsi="Traditional Arabic" w:cs="Traditional Arabic"/>
          <w:b/>
          <w:bCs/>
          <w:sz w:val="34"/>
          <w:szCs w:val="34"/>
          <w:rtl/>
        </w:rPr>
        <w:t xml:space="preserve"> من نسائم الخير وفرص القرب من</w:t>
      </w:r>
      <w:r w:rsidR="00FE72CF" w:rsidRPr="00450D84">
        <w:rPr>
          <w:rFonts w:ascii="Traditional Arabic" w:hAnsi="Traditional Arabic" w:cs="Traditional Arabic" w:hint="cs"/>
          <w:b/>
          <w:bCs/>
          <w:sz w:val="34"/>
          <w:szCs w:val="34"/>
          <w:rtl/>
        </w:rPr>
        <w:t>ه</w:t>
      </w:r>
      <w:r w:rsidR="00D12D96" w:rsidRPr="00450D84">
        <w:rPr>
          <w:rFonts w:ascii="Traditional Arabic" w:hAnsi="Traditional Arabic" w:cs="Traditional Arabic"/>
          <w:b/>
          <w:bCs/>
          <w:sz w:val="34"/>
          <w:szCs w:val="34"/>
          <w:rtl/>
        </w:rPr>
        <w:t xml:space="preserve"> والإنابة</w:t>
      </w:r>
      <w:r w:rsidR="00FE72CF" w:rsidRPr="00450D84">
        <w:rPr>
          <w:rFonts w:ascii="Traditional Arabic" w:hAnsi="Traditional Arabic" w:cs="Traditional Arabic" w:hint="cs"/>
          <w:b/>
          <w:bCs/>
          <w:sz w:val="34"/>
          <w:szCs w:val="34"/>
          <w:rtl/>
        </w:rPr>
        <w:t xml:space="preserve"> إليه</w:t>
      </w:r>
      <w:r w:rsidR="00D12D96" w:rsidRPr="00450D84">
        <w:rPr>
          <w:rFonts w:ascii="Traditional Arabic" w:hAnsi="Traditional Arabic" w:cs="Traditional Arabic"/>
          <w:b/>
          <w:bCs/>
          <w:sz w:val="34"/>
          <w:szCs w:val="34"/>
          <w:rtl/>
        </w:rPr>
        <w:t xml:space="preserve"> بل يجعل في الفرص</w:t>
      </w:r>
      <w:r w:rsidR="005C66E7" w:rsidRPr="00450D84">
        <w:rPr>
          <w:rFonts w:ascii="Traditional Arabic" w:hAnsi="Traditional Arabic" w:cs="Traditional Arabic" w:hint="cs"/>
          <w:b/>
          <w:bCs/>
          <w:sz w:val="34"/>
          <w:szCs w:val="34"/>
          <w:rtl/>
        </w:rPr>
        <w:t>ة</w:t>
      </w:r>
      <w:r w:rsidR="00D12D96" w:rsidRPr="00450D84">
        <w:rPr>
          <w:rFonts w:ascii="Traditional Arabic" w:hAnsi="Traditional Arabic" w:cs="Traditional Arabic"/>
          <w:b/>
          <w:bCs/>
          <w:sz w:val="34"/>
          <w:szCs w:val="34"/>
          <w:rtl/>
        </w:rPr>
        <w:t xml:space="preserve"> فرصاً وفي الخير خيراً فرمضان هبة الله وفي ثنايا هذه الهبة العشر الأواخر منه </w:t>
      </w:r>
      <w:r w:rsidR="00CE7E78" w:rsidRPr="00450D84">
        <w:rPr>
          <w:rFonts w:ascii="Traditional Arabic" w:hAnsi="Traditional Arabic" w:cs="Traditional Arabic" w:hint="cs"/>
          <w:b/>
          <w:bCs/>
          <w:sz w:val="34"/>
          <w:szCs w:val="34"/>
          <w:rtl/>
        </w:rPr>
        <w:t xml:space="preserve">التي </w:t>
      </w:r>
      <w:r w:rsidR="00AF784F" w:rsidRPr="00450D84">
        <w:rPr>
          <w:rFonts w:ascii="Traditional Arabic" w:hAnsi="Traditional Arabic" w:cs="Traditional Arabic" w:hint="cs"/>
          <w:b/>
          <w:bCs/>
          <w:sz w:val="34"/>
          <w:szCs w:val="34"/>
          <w:rtl/>
        </w:rPr>
        <w:t xml:space="preserve">هي </w:t>
      </w:r>
      <w:r w:rsidR="00AC4C79" w:rsidRPr="00450D84">
        <w:rPr>
          <w:rFonts w:ascii="Traditional Arabic" w:hAnsi="Traditional Arabic" w:cs="Traditional Arabic" w:hint="cs"/>
          <w:b/>
          <w:bCs/>
          <w:sz w:val="34"/>
          <w:szCs w:val="34"/>
          <w:rtl/>
        </w:rPr>
        <w:t xml:space="preserve">خير ليالي العام كيف وفيها ليلة القدر التي قال الله عنها </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وَمَا</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أَدْرَاكَ</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مَا</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لَيْلَةُ</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الْقَدْرِ</w:t>
      </w:r>
      <w:r w:rsidR="00AC4C79" w:rsidRPr="00450D84">
        <w:rPr>
          <w:rFonts w:ascii="Traditional Arabic" w:hAnsi="Traditional Arabic" w:cs="Traditional Arabic"/>
          <w:b/>
          <w:bCs/>
          <w:sz w:val="34"/>
          <w:szCs w:val="34"/>
          <w:rtl/>
        </w:rPr>
        <w:t xml:space="preserve"> (2) </w:t>
      </w:r>
      <w:r w:rsidR="00AC4C79" w:rsidRPr="00450D84">
        <w:rPr>
          <w:rFonts w:ascii="Traditional Arabic" w:hAnsi="Traditional Arabic" w:cs="Traditional Arabic" w:hint="cs"/>
          <w:b/>
          <w:bCs/>
          <w:sz w:val="34"/>
          <w:szCs w:val="34"/>
          <w:rtl/>
        </w:rPr>
        <w:t>لَيْلَةُ</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الْقَدْرِ</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خَيْرٌ</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مِنْ</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أَلْفِ</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شَهْرٍ</w:t>
      </w:r>
      <w:r w:rsidR="00AC4C79" w:rsidRPr="00450D84">
        <w:rPr>
          <w:rFonts w:ascii="Traditional Arabic" w:hAnsi="Traditional Arabic" w:cs="Traditional Arabic"/>
          <w:b/>
          <w:bCs/>
          <w:sz w:val="34"/>
          <w:szCs w:val="34"/>
          <w:rtl/>
        </w:rPr>
        <w:t xml:space="preserve"> }</w:t>
      </w:r>
      <w:r w:rsidR="00AC4C79" w:rsidRPr="00450D84">
        <w:rPr>
          <w:rStyle w:val="a4"/>
          <w:rFonts w:ascii="adwa-assalaf" w:hAnsi="adwa-assalaf" w:cs="adwa-assalaf"/>
          <w:b/>
          <w:bCs/>
          <w:position w:val="14"/>
          <w:sz w:val="28"/>
          <w:szCs w:val="28"/>
          <w:rtl/>
        </w:rPr>
        <w:t>(</w:t>
      </w:r>
      <w:r w:rsidR="00AC4C79" w:rsidRPr="00450D84">
        <w:rPr>
          <w:rStyle w:val="a4"/>
          <w:rFonts w:ascii="adwa-assalaf" w:hAnsi="adwa-assalaf" w:cs="adwa-assalaf"/>
          <w:b/>
          <w:bCs/>
          <w:position w:val="14"/>
          <w:sz w:val="28"/>
          <w:szCs w:val="28"/>
          <w:rtl/>
        </w:rPr>
        <w:footnoteReference w:id="4"/>
      </w:r>
      <w:r w:rsidR="00AC4C79" w:rsidRPr="00450D84">
        <w:rPr>
          <w:rStyle w:val="a4"/>
          <w:rFonts w:ascii="adwa-assalaf" w:hAnsi="adwa-assalaf" w:cs="adwa-assalaf"/>
          <w:b/>
          <w:bCs/>
          <w:position w:val="14"/>
          <w:sz w:val="28"/>
          <w:szCs w:val="28"/>
          <w:rtl/>
        </w:rPr>
        <w:t>)</w:t>
      </w:r>
      <w:r w:rsidR="00CE7E78" w:rsidRPr="00450D84">
        <w:rPr>
          <w:rFonts w:ascii="Traditional Arabic" w:hAnsi="Traditional Arabic" w:cs="Traditional Arabic" w:hint="cs"/>
          <w:b/>
          <w:bCs/>
          <w:sz w:val="34"/>
          <w:szCs w:val="34"/>
          <w:rtl/>
        </w:rPr>
        <w:t xml:space="preserve">، </w:t>
      </w:r>
      <w:r w:rsidR="00AC4C79" w:rsidRPr="00450D84">
        <w:rPr>
          <w:rFonts w:ascii="Traditional Arabic" w:hAnsi="Traditional Arabic" w:cs="Traditional Arabic" w:hint="cs"/>
          <w:b/>
          <w:bCs/>
          <w:sz w:val="34"/>
          <w:szCs w:val="34"/>
          <w:rtl/>
        </w:rPr>
        <w:t xml:space="preserve">وقال </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إِنَّا</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أَنْزَلْنَاهُ</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فِي</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لَيْلَةٍ</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مُبَارَكَةٍ</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إِنَّا</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كُنَّا</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مُنْذِرِينَ</w:t>
      </w:r>
      <w:r w:rsidR="00AC4C79" w:rsidRPr="00450D84">
        <w:rPr>
          <w:rFonts w:ascii="Traditional Arabic" w:hAnsi="Traditional Arabic" w:cs="Traditional Arabic"/>
          <w:b/>
          <w:bCs/>
          <w:sz w:val="34"/>
          <w:szCs w:val="34"/>
          <w:rtl/>
        </w:rPr>
        <w:t xml:space="preserve"> (3)}</w:t>
      </w:r>
      <w:r w:rsidR="00AC4C79" w:rsidRPr="00450D84">
        <w:rPr>
          <w:rStyle w:val="a4"/>
          <w:rFonts w:ascii="adwa-assalaf" w:hAnsi="adwa-assalaf" w:cs="adwa-assalaf"/>
          <w:b/>
          <w:bCs/>
          <w:position w:val="14"/>
          <w:sz w:val="28"/>
          <w:szCs w:val="28"/>
          <w:rtl/>
        </w:rPr>
        <w:t>(</w:t>
      </w:r>
      <w:r w:rsidR="00AC4C79" w:rsidRPr="00450D84">
        <w:rPr>
          <w:rStyle w:val="a4"/>
          <w:rFonts w:ascii="adwa-assalaf" w:hAnsi="adwa-assalaf" w:cs="adwa-assalaf"/>
          <w:b/>
          <w:bCs/>
          <w:position w:val="14"/>
          <w:sz w:val="28"/>
          <w:szCs w:val="28"/>
          <w:rtl/>
        </w:rPr>
        <w:footnoteReference w:id="5"/>
      </w:r>
      <w:r w:rsidR="00AC4C79" w:rsidRPr="00450D84">
        <w:rPr>
          <w:rStyle w:val="a4"/>
          <w:rFonts w:ascii="adwa-assalaf" w:hAnsi="adwa-assalaf" w:cs="adwa-assalaf"/>
          <w:b/>
          <w:bCs/>
          <w:position w:val="14"/>
          <w:sz w:val="28"/>
          <w:szCs w:val="28"/>
          <w:rtl/>
        </w:rPr>
        <w:t>)</w:t>
      </w:r>
      <w:r w:rsidR="00AC4C79" w:rsidRPr="00450D84">
        <w:rPr>
          <w:rFonts w:ascii="Traditional Arabic" w:hAnsi="Traditional Arabic" w:cs="Traditional Arabic" w:hint="cs"/>
          <w:b/>
          <w:bCs/>
          <w:sz w:val="34"/>
          <w:szCs w:val="34"/>
          <w:rtl/>
        </w:rPr>
        <w:t xml:space="preserve"> وفي ثلث الليل الآخر يكون العبد قريباً من ربه يتلمس فضله وجوده وبره ورحمته ومغفرته </w:t>
      </w:r>
      <w:r w:rsidR="00AF784F" w:rsidRPr="00450D84">
        <w:rPr>
          <w:rFonts w:ascii="Traditional Arabic" w:hAnsi="Traditional Arabic" w:cs="Traditional Arabic" w:hint="cs"/>
          <w:b/>
          <w:bCs/>
          <w:sz w:val="34"/>
          <w:szCs w:val="34"/>
          <w:rtl/>
        </w:rPr>
        <w:t>ف</w:t>
      </w:r>
      <w:r w:rsidR="00AC4C79" w:rsidRPr="00450D84">
        <w:rPr>
          <w:rFonts w:ascii="Traditional Arabic" w:hAnsi="Traditional Arabic" w:cs="Traditional Arabic" w:hint="cs"/>
          <w:b/>
          <w:bCs/>
          <w:sz w:val="34"/>
          <w:szCs w:val="34"/>
          <w:rtl/>
        </w:rPr>
        <w:t>عن عمرو</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بن</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عبسة،</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أنه</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سمع</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النبي</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صلى</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الله</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عليه</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وسلم،</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يقول</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eastAsia"/>
          <w:b/>
          <w:bCs/>
          <w:sz w:val="34"/>
          <w:szCs w:val="34"/>
          <w:rtl/>
        </w:rPr>
        <w:t>«</w:t>
      </w:r>
      <w:r w:rsidR="00AC4C79" w:rsidRPr="00450D84">
        <w:rPr>
          <w:rFonts w:ascii="Traditional Arabic" w:hAnsi="Traditional Arabic" w:cs="Traditional Arabic" w:hint="cs"/>
          <w:b/>
          <w:bCs/>
          <w:sz w:val="34"/>
          <w:szCs w:val="34"/>
          <w:rtl/>
        </w:rPr>
        <w:t>أقرب</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ما</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يكون</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الرب</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من</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العبد</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في</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جوف</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الليل</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الآخر،</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فإن</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استطعت</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أن</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تكون</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ممن</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يذكر</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الله</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في</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تلك</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الساعة</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فكن</w:t>
      </w:r>
      <w:r w:rsidR="00AC4C79" w:rsidRPr="00450D84">
        <w:rPr>
          <w:rFonts w:ascii="Traditional Arabic" w:hAnsi="Traditional Arabic" w:cs="Traditional Arabic" w:hint="eastAsia"/>
          <w:b/>
          <w:bCs/>
          <w:sz w:val="34"/>
          <w:szCs w:val="34"/>
          <w:rtl/>
        </w:rPr>
        <w:t>»</w:t>
      </w:r>
      <w:r w:rsidR="00AC4C79" w:rsidRPr="00450D84">
        <w:rPr>
          <w:rFonts w:ascii="Traditional Arabic" w:hAnsi="Traditional Arabic" w:cs="Traditional Arabic" w:hint="cs"/>
          <w:b/>
          <w:bCs/>
          <w:sz w:val="34"/>
          <w:szCs w:val="34"/>
          <w:rtl/>
        </w:rPr>
        <w:t xml:space="preserve"> رواه الترمذي وصححه الألباني، </w:t>
      </w:r>
      <w:r w:rsidR="00AF784F" w:rsidRPr="00450D84">
        <w:rPr>
          <w:rFonts w:ascii="Traditional Arabic" w:hAnsi="Traditional Arabic" w:cs="Traditional Arabic" w:hint="cs"/>
          <w:b/>
          <w:bCs/>
          <w:sz w:val="34"/>
          <w:szCs w:val="34"/>
          <w:rtl/>
        </w:rPr>
        <w:t xml:space="preserve">فما أجمل </w:t>
      </w:r>
      <w:r w:rsidR="00AC4C79" w:rsidRPr="00450D84">
        <w:rPr>
          <w:rFonts w:ascii="Traditional Arabic" w:hAnsi="Traditional Arabic" w:cs="Traditional Arabic" w:hint="cs"/>
          <w:b/>
          <w:bCs/>
          <w:sz w:val="34"/>
          <w:szCs w:val="34"/>
          <w:rtl/>
        </w:rPr>
        <w:t>أن يأوي العبد إلى محرابه</w:t>
      </w:r>
      <w:r w:rsidR="00AF784F" w:rsidRPr="00450D84">
        <w:rPr>
          <w:rFonts w:ascii="Traditional Arabic" w:hAnsi="Traditional Arabic" w:cs="Traditional Arabic" w:hint="cs"/>
          <w:b/>
          <w:bCs/>
          <w:sz w:val="34"/>
          <w:szCs w:val="34"/>
          <w:rtl/>
        </w:rPr>
        <w:t xml:space="preserve"> ويجعل جبهته على الأرض وهو يستشعر أن تلك أشرف حالات القرب</w:t>
      </w:r>
      <w:r w:rsidR="00C17DFF" w:rsidRPr="00450D84">
        <w:rPr>
          <w:rFonts w:ascii="Traditional Arabic" w:hAnsi="Traditional Arabic" w:cs="Traditional Arabic" w:hint="cs"/>
          <w:b/>
          <w:bCs/>
          <w:sz w:val="34"/>
          <w:szCs w:val="34"/>
          <w:rtl/>
        </w:rPr>
        <w:t xml:space="preserve"> </w:t>
      </w:r>
      <w:r w:rsidR="007C364C" w:rsidRPr="00450D84">
        <w:rPr>
          <w:rFonts w:ascii="Traditional Arabic" w:hAnsi="Traditional Arabic" w:cs="Traditional Arabic" w:hint="cs"/>
          <w:b/>
          <w:bCs/>
          <w:sz w:val="34"/>
          <w:szCs w:val="34"/>
          <w:rtl/>
        </w:rPr>
        <w:t>من ربه، ف</w:t>
      </w:r>
      <w:r w:rsidR="00C17DFF" w:rsidRPr="00450D84">
        <w:rPr>
          <w:rFonts w:ascii="Traditional Arabic" w:hAnsi="Traditional Arabic" w:cs="Traditional Arabic" w:hint="cs"/>
          <w:b/>
          <w:bCs/>
          <w:sz w:val="34"/>
          <w:szCs w:val="34"/>
          <w:rtl/>
        </w:rPr>
        <w:t>عَنْ</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أَبِي</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هُرَيْرَةَ</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أَنَّ</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رَسُولَ</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اللهِ</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صَلَّى</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اللهُ</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عَلَيْهِ</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وَسَلَّمَ</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قَالَ</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eastAsia"/>
          <w:b/>
          <w:bCs/>
          <w:sz w:val="34"/>
          <w:szCs w:val="34"/>
          <w:rtl/>
        </w:rPr>
        <w:t>«</w:t>
      </w:r>
      <w:r w:rsidR="00C17DFF" w:rsidRPr="00450D84">
        <w:rPr>
          <w:rFonts w:ascii="Traditional Arabic" w:hAnsi="Traditional Arabic" w:cs="Traditional Arabic" w:hint="cs"/>
          <w:b/>
          <w:bCs/>
          <w:sz w:val="34"/>
          <w:szCs w:val="34"/>
          <w:rtl/>
        </w:rPr>
        <w:t>أَقْرَبُ</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مَا</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يَكُونُ</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الْعَبْدُ</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مِنْ</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رَبِّهِ،</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وَهُوَ</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سَاجِدٌ،</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فَأَكْثِرُوا</w:t>
      </w:r>
      <w:r w:rsidR="00C17DFF" w:rsidRPr="00450D84">
        <w:rPr>
          <w:rFonts w:ascii="Traditional Arabic" w:hAnsi="Traditional Arabic" w:cs="Traditional Arabic"/>
          <w:b/>
          <w:bCs/>
          <w:sz w:val="34"/>
          <w:szCs w:val="34"/>
          <w:rtl/>
        </w:rPr>
        <w:t xml:space="preserve"> </w:t>
      </w:r>
      <w:r w:rsidR="00C17DFF" w:rsidRPr="00450D84">
        <w:rPr>
          <w:rFonts w:ascii="Traditional Arabic" w:hAnsi="Traditional Arabic" w:cs="Traditional Arabic" w:hint="cs"/>
          <w:b/>
          <w:bCs/>
          <w:sz w:val="34"/>
          <w:szCs w:val="34"/>
          <w:rtl/>
        </w:rPr>
        <w:t>الدُّعَاءَ</w:t>
      </w:r>
      <w:r w:rsidR="00C17DFF" w:rsidRPr="00450D84">
        <w:rPr>
          <w:rFonts w:ascii="Traditional Arabic" w:hAnsi="Traditional Arabic" w:cs="Traditional Arabic" w:hint="eastAsia"/>
          <w:b/>
          <w:bCs/>
          <w:sz w:val="34"/>
          <w:szCs w:val="34"/>
          <w:rtl/>
        </w:rPr>
        <w:t>»</w:t>
      </w:r>
      <w:r w:rsidR="00C17DFF" w:rsidRPr="00450D84">
        <w:rPr>
          <w:rFonts w:ascii="Traditional Arabic" w:hAnsi="Traditional Arabic" w:cs="Traditional Arabic" w:hint="cs"/>
          <w:b/>
          <w:bCs/>
          <w:sz w:val="34"/>
          <w:szCs w:val="34"/>
          <w:rtl/>
        </w:rPr>
        <w:t xml:space="preserve"> رواه مسلم،</w:t>
      </w:r>
      <w:r w:rsidR="00AF784F" w:rsidRPr="00450D84">
        <w:rPr>
          <w:rFonts w:ascii="Traditional Arabic" w:hAnsi="Traditional Arabic" w:cs="Traditional Arabic" w:hint="cs"/>
          <w:b/>
          <w:bCs/>
          <w:sz w:val="34"/>
          <w:szCs w:val="34"/>
          <w:rtl/>
        </w:rPr>
        <w:t xml:space="preserve"> ف</w:t>
      </w:r>
      <w:r w:rsidR="00AC4C79" w:rsidRPr="00450D84">
        <w:rPr>
          <w:rFonts w:ascii="Traditional Arabic" w:hAnsi="Traditional Arabic" w:cs="Traditional Arabic" w:hint="cs"/>
          <w:b/>
          <w:bCs/>
          <w:sz w:val="34"/>
          <w:szCs w:val="34"/>
          <w:rtl/>
        </w:rPr>
        <w:t xml:space="preserve">يتلذذ بقربه من ربه </w:t>
      </w:r>
      <w:r w:rsidR="00C17DFF" w:rsidRPr="00450D84">
        <w:rPr>
          <w:rFonts w:ascii="Traditional Arabic" w:hAnsi="Traditional Arabic" w:cs="Traditional Arabic" w:hint="cs"/>
          <w:b/>
          <w:bCs/>
          <w:sz w:val="34"/>
          <w:szCs w:val="34"/>
          <w:rtl/>
        </w:rPr>
        <w:t xml:space="preserve">ويلح عليه بالدعاء، </w:t>
      </w:r>
      <w:r w:rsidR="00AC4C79" w:rsidRPr="00450D84">
        <w:rPr>
          <w:rFonts w:ascii="Traditional Arabic" w:hAnsi="Traditional Arabic" w:cs="Traditional Arabic" w:hint="cs"/>
          <w:b/>
          <w:bCs/>
          <w:sz w:val="34"/>
          <w:szCs w:val="34"/>
          <w:rtl/>
        </w:rPr>
        <w:t>ويعترف لربه بظلمه لنفس</w:t>
      </w:r>
      <w:r w:rsidR="00C17DFF" w:rsidRPr="00450D84">
        <w:rPr>
          <w:rFonts w:ascii="Traditional Arabic" w:hAnsi="Traditional Arabic" w:cs="Traditional Arabic" w:hint="cs"/>
          <w:b/>
          <w:bCs/>
          <w:sz w:val="34"/>
          <w:szCs w:val="34"/>
          <w:rtl/>
        </w:rPr>
        <w:t>ه</w:t>
      </w:r>
      <w:r w:rsidR="00AC4C79" w:rsidRPr="00450D84">
        <w:rPr>
          <w:rFonts w:ascii="Traditional Arabic" w:hAnsi="Traditional Arabic" w:cs="Traditional Arabic" w:hint="cs"/>
          <w:b/>
          <w:bCs/>
          <w:sz w:val="34"/>
          <w:szCs w:val="34"/>
          <w:rtl/>
        </w:rPr>
        <w:t>، عَنِ</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ابْنِ</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عُمَرَ،</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قَالَ</w:t>
      </w:r>
      <w:r w:rsidR="00AC4C79" w:rsidRPr="00450D84">
        <w:rPr>
          <w:rFonts w:ascii="Traditional Arabic" w:hAnsi="Traditional Arabic" w:cs="Traditional Arabic"/>
          <w:b/>
          <w:bCs/>
          <w:sz w:val="34"/>
          <w:szCs w:val="34"/>
          <w:rtl/>
        </w:rPr>
        <w:t xml:space="preserve">: " </w:t>
      </w:r>
      <w:r w:rsidR="00AC4C79" w:rsidRPr="00450D84">
        <w:rPr>
          <w:rFonts w:ascii="Traditional Arabic" w:hAnsi="Traditional Arabic" w:cs="Traditional Arabic" w:hint="cs"/>
          <w:b/>
          <w:bCs/>
          <w:sz w:val="34"/>
          <w:szCs w:val="34"/>
          <w:rtl/>
        </w:rPr>
        <w:t>إِذَا</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سَجَدَ</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أَحَدُكُمْ</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فَلْيَقُلْ</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رَبِّ</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إِنِّي</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ظَلَمْتُ</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نَفْسِي</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فَاغْفِرْ</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لِي</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قَالَ</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مُحَارِبٌ</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eastAsia"/>
          <w:b/>
          <w:bCs/>
          <w:sz w:val="34"/>
          <w:szCs w:val="34"/>
          <w:rtl/>
        </w:rPr>
        <w:t>«</w:t>
      </w:r>
      <w:r w:rsidR="00AC4C79" w:rsidRPr="00450D84">
        <w:rPr>
          <w:rFonts w:ascii="Traditional Arabic" w:hAnsi="Traditional Arabic" w:cs="Traditional Arabic" w:hint="cs"/>
          <w:b/>
          <w:bCs/>
          <w:sz w:val="34"/>
          <w:szCs w:val="34"/>
          <w:rtl/>
        </w:rPr>
        <w:t>فَإِنَّهُ</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أَقْرَبُ</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مَا</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يَكُونُ</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إِلَى</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اللَّهِ</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عَزَّ</w:t>
      </w:r>
      <w:r w:rsidR="00AC4C79" w:rsidRPr="00450D84">
        <w:rPr>
          <w:rFonts w:ascii="Traditional Arabic" w:hAnsi="Traditional Arabic" w:cs="Traditional Arabic"/>
          <w:b/>
          <w:bCs/>
          <w:sz w:val="34"/>
          <w:szCs w:val="34"/>
          <w:rtl/>
        </w:rPr>
        <w:t xml:space="preserve"> </w:t>
      </w:r>
      <w:r w:rsidR="00AC4C79" w:rsidRPr="00450D84">
        <w:rPr>
          <w:rFonts w:ascii="Traditional Arabic" w:hAnsi="Traditional Arabic" w:cs="Traditional Arabic" w:hint="cs"/>
          <w:b/>
          <w:bCs/>
          <w:sz w:val="34"/>
          <w:szCs w:val="34"/>
          <w:rtl/>
        </w:rPr>
        <w:t>وَجَلَّ</w:t>
      </w:r>
      <w:r w:rsidR="00AC4C79" w:rsidRPr="00450D84">
        <w:rPr>
          <w:rFonts w:ascii="Traditional Arabic" w:hAnsi="Traditional Arabic" w:cs="Traditional Arabic" w:hint="eastAsia"/>
          <w:b/>
          <w:bCs/>
          <w:sz w:val="34"/>
          <w:szCs w:val="34"/>
          <w:rtl/>
        </w:rPr>
        <w:t>»</w:t>
      </w:r>
      <w:r w:rsidR="00AC4C79" w:rsidRPr="00450D84">
        <w:rPr>
          <w:rFonts w:ascii="Traditional Arabic" w:hAnsi="Traditional Arabic" w:cs="Traditional Arabic" w:hint="cs"/>
          <w:b/>
          <w:bCs/>
          <w:sz w:val="34"/>
          <w:szCs w:val="34"/>
          <w:rtl/>
        </w:rPr>
        <w:t xml:space="preserve"> رواه ابن أبي شيبه</w:t>
      </w:r>
    </w:p>
    <w:p w14:paraId="120B09CA" w14:textId="77777777" w:rsidR="00DD35D4" w:rsidRPr="00450D84" w:rsidRDefault="00DD35D4" w:rsidP="00AC4C79">
      <w:pPr>
        <w:autoSpaceDE w:val="0"/>
        <w:autoSpaceDN w:val="0"/>
        <w:adjustRightInd w:val="0"/>
        <w:spacing w:after="0" w:line="240" w:lineRule="auto"/>
        <w:rPr>
          <w:rFonts w:ascii="Traditional Arabic" w:hAnsi="Traditional Arabic" w:cs="Traditional Arabic"/>
          <w:b/>
          <w:bCs/>
          <w:sz w:val="34"/>
          <w:szCs w:val="34"/>
          <w:rtl/>
        </w:rPr>
      </w:pPr>
      <w:r w:rsidRPr="00450D84">
        <w:rPr>
          <w:rFonts w:ascii="Traditional Arabic" w:hAnsi="Traditional Arabic" w:cs="Traditional Arabic" w:hint="cs"/>
          <w:b/>
          <w:bCs/>
          <w:sz w:val="34"/>
          <w:szCs w:val="34"/>
          <w:rtl/>
        </w:rPr>
        <w:t xml:space="preserve">اللهم ارزقنا القرب منك يا حي يا قيوم </w:t>
      </w:r>
    </w:p>
    <w:p w14:paraId="4C834E58" w14:textId="77777777" w:rsidR="00450D84" w:rsidRPr="00450D84" w:rsidRDefault="00450D84" w:rsidP="00DD35D4">
      <w:pPr>
        <w:autoSpaceDE w:val="0"/>
        <w:autoSpaceDN w:val="0"/>
        <w:adjustRightInd w:val="0"/>
        <w:spacing w:after="0" w:line="240" w:lineRule="auto"/>
        <w:jc w:val="center"/>
        <w:rPr>
          <w:rFonts w:ascii="Traditional Arabic" w:hAnsi="Traditional Arabic" w:cs="Traditional Arabic"/>
          <w:b/>
          <w:bCs/>
          <w:sz w:val="34"/>
          <w:szCs w:val="34"/>
          <w:rtl/>
        </w:rPr>
      </w:pPr>
    </w:p>
    <w:p w14:paraId="64615624" w14:textId="77777777" w:rsidR="00450D84" w:rsidRPr="00450D84" w:rsidRDefault="00450D84" w:rsidP="00DD35D4">
      <w:pPr>
        <w:autoSpaceDE w:val="0"/>
        <w:autoSpaceDN w:val="0"/>
        <w:adjustRightInd w:val="0"/>
        <w:spacing w:after="0" w:line="240" w:lineRule="auto"/>
        <w:jc w:val="center"/>
        <w:rPr>
          <w:rFonts w:ascii="Traditional Arabic" w:hAnsi="Traditional Arabic" w:cs="Traditional Arabic"/>
          <w:b/>
          <w:bCs/>
          <w:sz w:val="34"/>
          <w:szCs w:val="34"/>
          <w:rtl/>
        </w:rPr>
      </w:pPr>
    </w:p>
    <w:p w14:paraId="05328A8F" w14:textId="77777777" w:rsidR="00DD35D4" w:rsidRPr="00450D84" w:rsidRDefault="00DD35D4" w:rsidP="00DD35D4">
      <w:pPr>
        <w:autoSpaceDE w:val="0"/>
        <w:autoSpaceDN w:val="0"/>
        <w:adjustRightInd w:val="0"/>
        <w:spacing w:after="0" w:line="240" w:lineRule="auto"/>
        <w:jc w:val="center"/>
        <w:rPr>
          <w:rFonts w:ascii="Traditional Arabic" w:hAnsi="Traditional Arabic" w:cs="Traditional Arabic"/>
          <w:b/>
          <w:bCs/>
          <w:sz w:val="34"/>
          <w:szCs w:val="34"/>
          <w:rtl/>
        </w:rPr>
      </w:pPr>
      <w:r w:rsidRPr="00450D84">
        <w:rPr>
          <w:rFonts w:ascii="Traditional Arabic" w:hAnsi="Traditional Arabic" w:cs="Traditional Arabic" w:hint="cs"/>
          <w:b/>
          <w:bCs/>
          <w:sz w:val="34"/>
          <w:szCs w:val="34"/>
          <w:rtl/>
        </w:rPr>
        <w:t>الخطبة الثانية:</w:t>
      </w:r>
    </w:p>
    <w:p w14:paraId="7EFA3D81" w14:textId="77777777" w:rsidR="006B153E" w:rsidRPr="00450D84" w:rsidRDefault="00DD35D4" w:rsidP="00DD35D4">
      <w:pPr>
        <w:autoSpaceDE w:val="0"/>
        <w:autoSpaceDN w:val="0"/>
        <w:adjustRightInd w:val="0"/>
        <w:spacing w:after="0" w:line="240" w:lineRule="auto"/>
        <w:rPr>
          <w:rFonts w:ascii="Traditional Arabic" w:hAnsi="Traditional Arabic" w:cs="Traditional Arabic"/>
          <w:b/>
          <w:bCs/>
          <w:sz w:val="34"/>
          <w:szCs w:val="34"/>
          <w:rtl/>
        </w:rPr>
      </w:pPr>
      <w:r w:rsidRPr="00450D84">
        <w:rPr>
          <w:rFonts w:ascii="Traditional Arabic" w:hAnsi="Traditional Arabic" w:cs="Traditional Arabic" w:hint="cs"/>
          <w:b/>
          <w:bCs/>
          <w:sz w:val="34"/>
          <w:szCs w:val="34"/>
          <w:rtl/>
        </w:rPr>
        <w:t xml:space="preserve">الحمد لله </w:t>
      </w:r>
      <w:r w:rsidRPr="00450D84">
        <w:rPr>
          <w:rFonts w:ascii="Traditional Arabic" w:hAnsi="Traditional Arabic" w:cs="Traditional Arabic"/>
          <w:b/>
          <w:bCs/>
          <w:sz w:val="34"/>
          <w:szCs w:val="34"/>
          <w:rtl/>
        </w:rPr>
        <w:t>عَدَدَ خَلْقِهِ، وَرِضَا نَفْسِهِ وَزِنَةَ عَرْشِهِ، وَمِدَادَ كَلِمَاتِهِ</w:t>
      </w:r>
      <w:r w:rsidRPr="00450D84">
        <w:rPr>
          <w:rFonts w:ascii="Traditional Arabic" w:hAnsi="Traditional Arabic" w:cs="Traditional Arabic" w:hint="cs"/>
          <w:b/>
          <w:bCs/>
          <w:sz w:val="34"/>
          <w:szCs w:val="34"/>
          <w:rtl/>
        </w:rPr>
        <w:t xml:space="preserve"> واشهد الا إله إلا الله وحده لا شريك له واشهد أن حمد عبده ورسوله أ ما بعد : </w:t>
      </w:r>
      <w:r w:rsidRPr="00450D84">
        <w:rPr>
          <w:rFonts w:ascii="Traditional Arabic" w:hAnsi="Traditional Arabic" w:cs="Traditional Arabic"/>
          <w:b/>
          <w:bCs/>
          <w:sz w:val="34"/>
          <w:szCs w:val="34"/>
        </w:rPr>
        <w:br/>
      </w:r>
      <w:r w:rsidR="00450D84" w:rsidRPr="00450D84">
        <w:rPr>
          <w:rFonts w:ascii="Traditional Arabic" w:hAnsi="Traditional Arabic" w:cs="Traditional Arabic" w:hint="cs"/>
          <w:b/>
          <w:bCs/>
          <w:sz w:val="34"/>
          <w:szCs w:val="34"/>
          <w:rtl/>
        </w:rPr>
        <w:t xml:space="preserve">عبد الله </w:t>
      </w:r>
      <w:r w:rsidR="00AC4C79" w:rsidRPr="00450D84">
        <w:rPr>
          <w:rFonts w:ascii="Traditional Arabic" w:hAnsi="Traditional Arabic" w:cs="Traditional Arabic" w:hint="cs"/>
          <w:b/>
          <w:bCs/>
          <w:sz w:val="34"/>
          <w:szCs w:val="34"/>
          <w:rtl/>
        </w:rPr>
        <w:t xml:space="preserve">يا من يريد القرب من ربه دونك هذه العشر فهي </w:t>
      </w:r>
      <w:r w:rsidR="00D12D96" w:rsidRPr="00450D84">
        <w:rPr>
          <w:rFonts w:ascii="Traditional Arabic" w:hAnsi="Traditional Arabic" w:cs="Traditional Arabic"/>
          <w:b/>
          <w:bCs/>
          <w:sz w:val="34"/>
          <w:szCs w:val="34"/>
          <w:rtl/>
        </w:rPr>
        <w:t xml:space="preserve">ميدان سبق </w:t>
      </w:r>
      <w:r w:rsidR="00FE72CF" w:rsidRPr="00450D84">
        <w:rPr>
          <w:rFonts w:ascii="Traditional Arabic" w:hAnsi="Traditional Arabic" w:cs="Traditional Arabic" w:hint="cs"/>
          <w:b/>
          <w:bCs/>
          <w:sz w:val="34"/>
          <w:szCs w:val="34"/>
          <w:rtl/>
        </w:rPr>
        <w:t>ل</w:t>
      </w:r>
      <w:r w:rsidR="00D12D96" w:rsidRPr="00450D84">
        <w:rPr>
          <w:rFonts w:ascii="Traditional Arabic" w:hAnsi="Traditional Arabic" w:cs="Traditional Arabic"/>
          <w:b/>
          <w:bCs/>
          <w:sz w:val="34"/>
          <w:szCs w:val="34"/>
          <w:rtl/>
        </w:rPr>
        <w:t xml:space="preserve">لسابقين إلى الله ولذا </w:t>
      </w:r>
      <w:r w:rsidR="00FE72CF" w:rsidRPr="00450D84">
        <w:rPr>
          <w:rFonts w:ascii="Traditional Arabic" w:hAnsi="Traditional Arabic" w:cs="Traditional Arabic" w:hint="cs"/>
          <w:b/>
          <w:bCs/>
          <w:sz w:val="34"/>
          <w:szCs w:val="34"/>
          <w:rtl/>
        </w:rPr>
        <w:t>ا</w:t>
      </w:r>
      <w:r w:rsidR="006B153E" w:rsidRPr="00450D84">
        <w:rPr>
          <w:rFonts w:ascii="Traditional Arabic" w:hAnsi="Traditional Arabic" w:cs="Traditional Arabic"/>
          <w:b/>
          <w:bCs/>
          <w:sz w:val="34"/>
          <w:szCs w:val="34"/>
          <w:rtl/>
        </w:rPr>
        <w:t>ه</w:t>
      </w:r>
      <w:r w:rsidR="00D12D96" w:rsidRPr="00450D84">
        <w:rPr>
          <w:rFonts w:ascii="Traditional Arabic" w:hAnsi="Traditional Arabic" w:cs="Traditional Arabic"/>
          <w:b/>
          <w:bCs/>
          <w:sz w:val="34"/>
          <w:szCs w:val="34"/>
          <w:rtl/>
        </w:rPr>
        <w:t>ت</w:t>
      </w:r>
      <w:r w:rsidR="006B153E" w:rsidRPr="00450D84">
        <w:rPr>
          <w:rFonts w:ascii="Traditional Arabic" w:hAnsi="Traditional Arabic" w:cs="Traditional Arabic"/>
          <w:b/>
          <w:bCs/>
          <w:sz w:val="34"/>
          <w:szCs w:val="34"/>
          <w:rtl/>
        </w:rPr>
        <w:t>ب</w:t>
      </w:r>
      <w:r w:rsidR="00D12D96" w:rsidRPr="00450D84">
        <w:rPr>
          <w:rFonts w:ascii="Traditional Arabic" w:hAnsi="Traditional Arabic" w:cs="Traditional Arabic"/>
          <w:b/>
          <w:bCs/>
          <w:sz w:val="34"/>
          <w:szCs w:val="34"/>
          <w:rtl/>
        </w:rPr>
        <w:t xml:space="preserve">لها الصالحون </w:t>
      </w:r>
      <w:r w:rsidR="00D12D96" w:rsidRPr="00450D84">
        <w:rPr>
          <w:rFonts w:ascii="Traditional Arabic" w:hAnsi="Traditional Arabic" w:cs="Traditional Arabic"/>
          <w:b/>
          <w:bCs/>
          <w:sz w:val="34"/>
          <w:szCs w:val="34"/>
          <w:rtl/>
        </w:rPr>
        <w:lastRenderedPageBreak/>
        <w:t>لزيادة القرب من رب</w:t>
      </w:r>
      <w:r w:rsidR="00FE72CF" w:rsidRPr="00450D84">
        <w:rPr>
          <w:rFonts w:ascii="Traditional Arabic" w:hAnsi="Traditional Arabic" w:cs="Traditional Arabic" w:hint="cs"/>
          <w:b/>
          <w:bCs/>
          <w:sz w:val="34"/>
          <w:szCs w:val="34"/>
          <w:rtl/>
        </w:rPr>
        <w:t>هم</w:t>
      </w:r>
      <w:r w:rsidR="00AF784F" w:rsidRPr="00450D84">
        <w:rPr>
          <w:rFonts w:ascii="Traditional Arabic" w:hAnsi="Traditional Arabic" w:cs="Traditional Arabic" w:hint="cs"/>
          <w:b/>
          <w:bCs/>
          <w:sz w:val="34"/>
          <w:szCs w:val="34"/>
          <w:rtl/>
        </w:rPr>
        <w:t>، وكان من أعظم الناس عناية بها يتقرب إلى ربه فيها نبينا صلى الله عليه وسلم، يعتكف فيها فيعتزل الدنيا بأسرها ويتقلب بين صلاة ودعاء واستغفار وذكر لربه عز وجل</w:t>
      </w:r>
      <w:r w:rsidR="00D12D96" w:rsidRPr="00450D84">
        <w:rPr>
          <w:rFonts w:ascii="Traditional Arabic" w:hAnsi="Traditional Arabic" w:cs="Traditional Arabic"/>
          <w:b/>
          <w:bCs/>
          <w:sz w:val="34"/>
          <w:szCs w:val="34"/>
          <w:rtl/>
        </w:rPr>
        <w:t xml:space="preserve"> </w:t>
      </w:r>
      <w:r w:rsidR="004A0C97" w:rsidRPr="00450D84">
        <w:rPr>
          <w:rFonts w:ascii="Traditional Arabic" w:hAnsi="Traditional Arabic" w:cs="Traditional Arabic" w:hint="cs"/>
          <w:b/>
          <w:bCs/>
          <w:sz w:val="34"/>
          <w:szCs w:val="34"/>
          <w:rtl/>
        </w:rPr>
        <w:t>ف</w:t>
      </w:r>
      <w:r w:rsidR="006B153E" w:rsidRPr="00450D84">
        <w:rPr>
          <w:rFonts w:ascii="Traditional Arabic" w:hAnsi="Traditional Arabic" w:cs="Traditional Arabic"/>
          <w:b/>
          <w:bCs/>
          <w:sz w:val="34"/>
          <w:szCs w:val="34"/>
          <w:rtl/>
        </w:rPr>
        <w:t>عن عائشة رضي الله عنها، قالت: «</w:t>
      </w:r>
      <w:r w:rsidR="004A0C97" w:rsidRPr="00450D84">
        <w:rPr>
          <w:rFonts w:ascii="Traditional Arabic" w:hAnsi="Traditional Arabic" w:cs="Traditional Arabic" w:hint="cs"/>
          <w:b/>
          <w:bCs/>
          <w:sz w:val="34"/>
          <w:szCs w:val="34"/>
          <w:rtl/>
        </w:rPr>
        <w:t xml:space="preserve"> </w:t>
      </w:r>
      <w:r w:rsidR="006B153E" w:rsidRPr="00450D84">
        <w:rPr>
          <w:rFonts w:ascii="Traditional Arabic" w:hAnsi="Traditional Arabic" w:cs="Traditional Arabic"/>
          <w:b/>
          <w:bCs/>
          <w:sz w:val="34"/>
          <w:szCs w:val="34"/>
          <w:rtl/>
        </w:rPr>
        <w:t>كان النبي صلى الله عليه وسلم إذا دخل العشر شد مئزره، و</w:t>
      </w:r>
      <w:r w:rsidR="006B153E" w:rsidRPr="00450D84">
        <w:rPr>
          <w:rFonts w:ascii="Traditional Arabic" w:hAnsi="Traditional Arabic" w:cs="Traditional Arabic" w:hint="cs"/>
          <w:b/>
          <w:bCs/>
          <w:sz w:val="34"/>
          <w:szCs w:val="34"/>
          <w:rtl/>
        </w:rPr>
        <w:t xml:space="preserve"> </w:t>
      </w:r>
      <w:r w:rsidR="006B153E" w:rsidRPr="00450D84">
        <w:rPr>
          <w:rFonts w:ascii="Traditional Arabic" w:hAnsi="Traditional Arabic" w:cs="Traditional Arabic"/>
          <w:b/>
          <w:bCs/>
          <w:sz w:val="34"/>
          <w:szCs w:val="34"/>
          <w:rtl/>
        </w:rPr>
        <w:t>أحيا ليله، وأيقظ أهله</w:t>
      </w:r>
      <w:r w:rsidR="004A0C97" w:rsidRPr="00450D84">
        <w:rPr>
          <w:rFonts w:ascii="Traditional Arabic" w:hAnsi="Traditional Arabic" w:cs="Traditional Arabic" w:hint="cs"/>
          <w:b/>
          <w:bCs/>
          <w:sz w:val="34"/>
          <w:szCs w:val="34"/>
          <w:rtl/>
        </w:rPr>
        <w:t xml:space="preserve"> </w:t>
      </w:r>
      <w:r w:rsidR="006B153E" w:rsidRPr="00450D84">
        <w:rPr>
          <w:rFonts w:ascii="Traditional Arabic" w:hAnsi="Traditional Arabic" w:cs="Traditional Arabic"/>
          <w:b/>
          <w:bCs/>
          <w:sz w:val="34"/>
          <w:szCs w:val="34"/>
          <w:rtl/>
        </w:rPr>
        <w:t>» رواه  البخاري</w:t>
      </w:r>
      <w:r w:rsidR="004A0C97" w:rsidRPr="00450D84">
        <w:rPr>
          <w:rFonts w:ascii="Traditional Arabic" w:hAnsi="Traditional Arabic" w:cs="Traditional Arabic" w:hint="cs"/>
          <w:b/>
          <w:bCs/>
          <w:sz w:val="34"/>
          <w:szCs w:val="34"/>
          <w:rtl/>
        </w:rPr>
        <w:t xml:space="preserve"> </w:t>
      </w:r>
      <w:r w:rsidR="006B153E" w:rsidRPr="00450D84">
        <w:rPr>
          <w:rFonts w:ascii="Traditional Arabic" w:hAnsi="Traditional Arabic" w:cs="Traditional Arabic"/>
          <w:b/>
          <w:bCs/>
          <w:sz w:val="34"/>
          <w:szCs w:val="34"/>
          <w:rtl/>
        </w:rPr>
        <w:t>.</w:t>
      </w:r>
    </w:p>
    <w:p w14:paraId="6116687C" w14:textId="77777777" w:rsidR="006B153E" w:rsidRPr="00450D84" w:rsidRDefault="006B153E" w:rsidP="000E482E">
      <w:pPr>
        <w:spacing w:after="0" w:line="240" w:lineRule="auto"/>
        <w:rPr>
          <w:rFonts w:ascii="Traditional Arabic" w:hAnsi="Traditional Arabic" w:cs="Traditional Arabic"/>
          <w:b/>
          <w:bCs/>
          <w:sz w:val="34"/>
          <w:szCs w:val="34"/>
          <w:rtl/>
        </w:rPr>
      </w:pPr>
      <w:r w:rsidRPr="00450D84">
        <w:rPr>
          <w:rFonts w:ascii="Traditional Arabic" w:hAnsi="Traditional Arabic" w:cs="Traditional Arabic"/>
          <w:b/>
          <w:bCs/>
          <w:sz w:val="34"/>
          <w:szCs w:val="34"/>
          <w:rtl/>
        </w:rPr>
        <w:t xml:space="preserve">  وقالت عائشة رضي الله عنها: «كان رسول الله صلى الله عليه وسلم يجتهد في العشر الأواخر، ما لا يجتهد في غيره</w:t>
      </w:r>
      <w:r w:rsidR="004A0C97" w:rsidRPr="00450D84">
        <w:rPr>
          <w:rFonts w:ascii="Traditional Arabic" w:hAnsi="Traditional Arabic" w:cs="Traditional Arabic" w:hint="cs"/>
          <w:b/>
          <w:bCs/>
          <w:sz w:val="34"/>
          <w:szCs w:val="34"/>
          <w:rtl/>
        </w:rPr>
        <w:t xml:space="preserve"> </w:t>
      </w:r>
      <w:r w:rsidRPr="00450D84">
        <w:rPr>
          <w:rFonts w:ascii="Traditional Arabic" w:hAnsi="Traditional Arabic" w:cs="Traditional Arabic"/>
          <w:b/>
          <w:bCs/>
          <w:sz w:val="34"/>
          <w:szCs w:val="34"/>
          <w:rtl/>
        </w:rPr>
        <w:t xml:space="preserve">» رواه مسلم  </w:t>
      </w:r>
    </w:p>
    <w:p w14:paraId="33B3492B" w14:textId="77777777" w:rsidR="00CD3E21" w:rsidRPr="00450D84" w:rsidRDefault="00CC1405" w:rsidP="00450D84">
      <w:pPr>
        <w:autoSpaceDE w:val="0"/>
        <w:autoSpaceDN w:val="0"/>
        <w:adjustRightInd w:val="0"/>
        <w:spacing w:after="0" w:line="240" w:lineRule="auto"/>
        <w:rPr>
          <w:rFonts w:ascii="Traditional Arabic" w:hAnsi="Traditional Arabic" w:cs="Traditional Arabic"/>
          <w:b/>
          <w:bCs/>
          <w:sz w:val="34"/>
          <w:szCs w:val="34"/>
          <w:rtl/>
        </w:rPr>
      </w:pPr>
      <w:r w:rsidRPr="00450D84">
        <w:rPr>
          <w:rFonts w:ascii="Traditional Arabic" w:hAnsi="Traditional Arabic" w:cs="Traditional Arabic" w:hint="cs"/>
          <w:b/>
          <w:bCs/>
          <w:sz w:val="34"/>
          <w:szCs w:val="34"/>
          <w:rtl/>
        </w:rPr>
        <w:t>وأعظم ما ي</w:t>
      </w:r>
      <w:r w:rsidR="00372FD0" w:rsidRPr="00450D84">
        <w:rPr>
          <w:rFonts w:ascii="Traditional Arabic" w:hAnsi="Traditional Arabic" w:cs="Traditional Arabic" w:hint="cs"/>
          <w:b/>
          <w:bCs/>
          <w:sz w:val="34"/>
          <w:szCs w:val="34"/>
          <w:rtl/>
        </w:rPr>
        <w:t>ُ</w:t>
      </w:r>
      <w:r w:rsidRPr="00450D84">
        <w:rPr>
          <w:rFonts w:ascii="Traditional Arabic" w:hAnsi="Traditional Arabic" w:cs="Traditional Arabic" w:hint="cs"/>
          <w:b/>
          <w:bCs/>
          <w:sz w:val="34"/>
          <w:szCs w:val="34"/>
          <w:rtl/>
        </w:rPr>
        <w:t xml:space="preserve">شغل به هذا الزمان النفيس من العمر قيام الليل والتهجد لله عز وجل والزلفى بين يديه كيف لا وقد خاطب سبحانه </w:t>
      </w:r>
      <w:r w:rsidR="006D5573" w:rsidRPr="00450D84">
        <w:rPr>
          <w:rFonts w:ascii="Traditional Arabic" w:hAnsi="Traditional Arabic" w:cs="Traditional Arabic"/>
          <w:b/>
          <w:bCs/>
          <w:sz w:val="34"/>
          <w:szCs w:val="34"/>
          <w:rtl/>
        </w:rPr>
        <w:t>رسوله و</w:t>
      </w:r>
      <w:r w:rsidR="004A0C97" w:rsidRPr="00450D84">
        <w:rPr>
          <w:rFonts w:ascii="Traditional Arabic" w:hAnsi="Traditional Arabic" w:cs="Traditional Arabic" w:hint="cs"/>
          <w:b/>
          <w:bCs/>
          <w:sz w:val="34"/>
          <w:szCs w:val="34"/>
          <w:rtl/>
        </w:rPr>
        <w:t xml:space="preserve"> </w:t>
      </w:r>
      <w:r w:rsidR="006D5573" w:rsidRPr="00450D84">
        <w:rPr>
          <w:rFonts w:ascii="Traditional Arabic" w:hAnsi="Traditional Arabic" w:cs="Traditional Arabic"/>
          <w:b/>
          <w:bCs/>
          <w:sz w:val="34"/>
          <w:szCs w:val="34"/>
          <w:rtl/>
        </w:rPr>
        <w:t xml:space="preserve">مصطفاه </w:t>
      </w:r>
      <w:r w:rsidRPr="00450D84">
        <w:rPr>
          <w:rFonts w:ascii="Traditional Arabic" w:hAnsi="Traditional Arabic" w:cs="Traditional Arabic" w:hint="cs"/>
          <w:b/>
          <w:bCs/>
          <w:sz w:val="34"/>
          <w:szCs w:val="34"/>
          <w:rtl/>
        </w:rPr>
        <w:t>بقوله</w:t>
      </w:r>
      <w:r w:rsidR="004A0C97" w:rsidRPr="00450D84">
        <w:rPr>
          <w:rFonts w:ascii="Traditional Arabic" w:hAnsi="Traditional Arabic" w:cs="Traditional Arabic" w:hint="cs"/>
          <w:b/>
          <w:bCs/>
          <w:sz w:val="34"/>
          <w:szCs w:val="34"/>
          <w:rtl/>
        </w:rPr>
        <w:t xml:space="preserve">: { </w:t>
      </w:r>
      <w:r w:rsidR="006D5573" w:rsidRPr="00450D84">
        <w:rPr>
          <w:rFonts w:ascii="Traditional Arabic" w:hAnsi="Traditional Arabic" w:cs="Traditional Arabic"/>
          <w:b/>
          <w:bCs/>
          <w:sz w:val="34"/>
          <w:szCs w:val="34"/>
          <w:rtl/>
        </w:rPr>
        <w:t>وَمِنَ اللَّيْلِ فَتَهَجَّدْ بِهِ نَافِلَةً لَكَ عَسَى أَنْ يَبْعَثَكَ رَبُّكَ مَقَاماً مَحْمُوداً</w:t>
      </w:r>
      <w:r w:rsidR="004A0C97" w:rsidRPr="00450D84">
        <w:rPr>
          <w:rFonts w:ascii="Traditional Arabic" w:hAnsi="Traditional Arabic" w:cs="Traditional Arabic" w:hint="cs"/>
          <w:b/>
          <w:bCs/>
          <w:sz w:val="34"/>
          <w:szCs w:val="34"/>
          <w:rtl/>
        </w:rPr>
        <w:t xml:space="preserve"> }</w:t>
      </w:r>
      <w:r w:rsidR="006D5573" w:rsidRPr="00450D84">
        <w:rPr>
          <w:rFonts w:ascii="Traditional Arabic" w:hAnsi="Traditional Arabic" w:cs="Traditional Arabic"/>
          <w:b/>
          <w:bCs/>
          <w:sz w:val="34"/>
          <w:szCs w:val="34"/>
          <w:rtl/>
        </w:rPr>
        <w:t xml:space="preserve"> هكذا قال الله لرسوله صلى الله عليه وسلم فامتثل الحبيب عليه الصلاة والسلام أمر ربه فقام وأطال في القيام ، وبكى وأطال في البكاء، </w:t>
      </w:r>
      <w:r w:rsidRPr="00450D84">
        <w:rPr>
          <w:rFonts w:ascii="Traditional Arabic" w:hAnsi="Traditional Arabic" w:cs="Traditional Arabic" w:hint="cs"/>
          <w:b/>
          <w:bCs/>
          <w:sz w:val="34"/>
          <w:szCs w:val="34"/>
          <w:rtl/>
        </w:rPr>
        <w:t>في خشوع وخضوع وتذلل</w:t>
      </w:r>
      <w:r w:rsidR="00926837" w:rsidRPr="00450D84">
        <w:rPr>
          <w:rFonts w:ascii="Traditional Arabic" w:hAnsi="Traditional Arabic" w:cs="Traditional Arabic" w:hint="cs"/>
          <w:b/>
          <w:bCs/>
          <w:sz w:val="34"/>
          <w:szCs w:val="34"/>
          <w:rtl/>
        </w:rPr>
        <w:t>،</w:t>
      </w:r>
      <w:r w:rsidRPr="00450D84">
        <w:rPr>
          <w:rFonts w:ascii="Traditional Arabic" w:hAnsi="Traditional Arabic" w:cs="Traditional Arabic" w:hint="cs"/>
          <w:b/>
          <w:bCs/>
          <w:sz w:val="34"/>
          <w:szCs w:val="34"/>
          <w:rtl/>
        </w:rPr>
        <w:t xml:space="preserve"> تلك لذته وقرة عينه</w:t>
      </w:r>
      <w:r w:rsidR="00926837" w:rsidRPr="00450D84">
        <w:rPr>
          <w:rFonts w:ascii="Traditional Arabic" w:hAnsi="Traditional Arabic" w:cs="Traditional Arabic" w:hint="cs"/>
          <w:b/>
          <w:bCs/>
          <w:sz w:val="34"/>
          <w:szCs w:val="34"/>
          <w:rtl/>
        </w:rPr>
        <w:t>. لذا أوصانا بقيام الليل فقالِ</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صَلَّى</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اللهُ</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عَلَيْهِ</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وَسَلَّمَ</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قَالَ</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eastAsia"/>
          <w:b/>
          <w:bCs/>
          <w:sz w:val="34"/>
          <w:szCs w:val="34"/>
          <w:rtl/>
        </w:rPr>
        <w:t>«</w:t>
      </w:r>
      <w:r w:rsidR="00926837" w:rsidRPr="00450D84">
        <w:rPr>
          <w:rFonts w:ascii="Traditional Arabic" w:hAnsi="Traditional Arabic" w:cs="Traditional Arabic" w:hint="cs"/>
          <w:b/>
          <w:bCs/>
          <w:sz w:val="34"/>
          <w:szCs w:val="34"/>
          <w:rtl/>
        </w:rPr>
        <w:t>عَلَيْكُمْ</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بِقِيَامِ</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اللَّيْلِ</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فَإِنَّهُ</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دَأْبُ</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الصَّالِحِينَ</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قَبْلَكُمْ،</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وَهُوَ</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قُرْبَةٌ</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لَكُمْ</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إِلَى</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رَبِّكُمْ،</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وَمُكَفِّرَةٌ</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لِلسَّيِّئَاتِ،</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وَمَنْهَاةٌ</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عَنِ</w:t>
      </w:r>
      <w:r w:rsidR="00926837" w:rsidRPr="00450D84">
        <w:rPr>
          <w:rFonts w:ascii="Traditional Arabic" w:hAnsi="Traditional Arabic" w:cs="Traditional Arabic"/>
          <w:b/>
          <w:bCs/>
          <w:sz w:val="34"/>
          <w:szCs w:val="34"/>
          <w:rtl/>
        </w:rPr>
        <w:t xml:space="preserve"> </w:t>
      </w:r>
      <w:r w:rsidR="00926837" w:rsidRPr="00450D84">
        <w:rPr>
          <w:rFonts w:ascii="Traditional Arabic" w:hAnsi="Traditional Arabic" w:cs="Traditional Arabic" w:hint="cs"/>
          <w:b/>
          <w:bCs/>
          <w:sz w:val="34"/>
          <w:szCs w:val="34"/>
          <w:rtl/>
        </w:rPr>
        <w:t>الْإِثْمِ</w:t>
      </w:r>
      <w:r w:rsidR="00926837" w:rsidRPr="00450D84">
        <w:rPr>
          <w:rFonts w:ascii="Traditional Arabic" w:hAnsi="Traditional Arabic" w:cs="Traditional Arabic" w:hint="eastAsia"/>
          <w:b/>
          <w:bCs/>
          <w:sz w:val="34"/>
          <w:szCs w:val="34"/>
          <w:rtl/>
        </w:rPr>
        <w:t>»</w:t>
      </w:r>
      <w:r w:rsidR="00926837" w:rsidRPr="00450D84">
        <w:rPr>
          <w:rFonts w:ascii="Traditional Arabic" w:hAnsi="Traditional Arabic" w:cs="Traditional Arabic" w:hint="cs"/>
          <w:b/>
          <w:bCs/>
          <w:sz w:val="34"/>
          <w:szCs w:val="34"/>
          <w:rtl/>
        </w:rPr>
        <w:t xml:space="preserve"> رواه ابن خزيمة وصححه الألباني</w:t>
      </w:r>
      <w:r w:rsidR="00450D84" w:rsidRPr="00450D84">
        <w:rPr>
          <w:rFonts w:ascii="Traditional Arabic" w:hAnsi="Traditional Arabic" w:cs="Traditional Arabic" w:hint="cs"/>
          <w:b/>
          <w:bCs/>
          <w:sz w:val="34"/>
          <w:szCs w:val="34"/>
          <w:rtl/>
        </w:rPr>
        <w:t xml:space="preserve">. </w:t>
      </w:r>
      <w:r w:rsidR="00CD3E21" w:rsidRPr="00450D84">
        <w:rPr>
          <w:rFonts w:ascii="Traditional Arabic" w:hAnsi="Traditional Arabic" w:cs="Traditional Arabic" w:hint="cs"/>
          <w:b/>
          <w:bCs/>
          <w:sz w:val="34"/>
          <w:szCs w:val="34"/>
          <w:rtl/>
        </w:rPr>
        <w:t>وعن سَهْلِ</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بْنِ</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سَعْدٍ،</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قَالَ</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جَاءَ</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جِبْرِيلُ</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عَلَيْهِ</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السَّلَامُ</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إِلَى</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النَّبِيِّ</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صَلَّى</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اللهُ</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عَلَيْهِ</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وَسَلَّمَ،</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فَقَالَ</w:t>
      </w:r>
      <w:r w:rsidR="00CD3E21" w:rsidRPr="00450D84">
        <w:rPr>
          <w:rFonts w:ascii="Traditional Arabic" w:hAnsi="Traditional Arabic" w:cs="Traditional Arabic"/>
          <w:b/>
          <w:bCs/>
          <w:sz w:val="34"/>
          <w:szCs w:val="34"/>
          <w:rtl/>
        </w:rPr>
        <w:t>: «</w:t>
      </w:r>
      <w:r w:rsidR="00CD3E21" w:rsidRPr="00450D84">
        <w:rPr>
          <w:rFonts w:ascii="Traditional Arabic" w:hAnsi="Traditional Arabic" w:cs="Traditional Arabic" w:hint="cs"/>
          <w:b/>
          <w:bCs/>
          <w:sz w:val="34"/>
          <w:szCs w:val="34"/>
          <w:rtl/>
        </w:rPr>
        <w:t>يَا</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مُحَمَّدُ،</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عِشْ</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مَا</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شِئْتَ</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فَإِنَّكَ</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مَيِّتٌ،</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وَأَحْبِبْ</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مَنْ</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أَحْبَبْتَ</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فَإِنَّكَ</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مَفَارِقُهُ،</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وَاعْمَلْ</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مَا</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شِئْتَ</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فَإِنَّكَ</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مَجْزِيٌّ</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بِهِ</w:t>
      </w:r>
      <w:r w:rsidR="00CD3E21" w:rsidRPr="00450D84">
        <w:rPr>
          <w:rFonts w:ascii="Traditional Arabic" w:hAnsi="Traditional Arabic" w:cs="Traditional Arabic" w:hint="eastAsia"/>
          <w:b/>
          <w:bCs/>
          <w:sz w:val="34"/>
          <w:szCs w:val="34"/>
          <w:rtl/>
        </w:rPr>
        <w:t>»</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ثُمَّ</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قَالَ</w:t>
      </w:r>
      <w:r w:rsidR="00CD3E21" w:rsidRPr="00450D84">
        <w:rPr>
          <w:rFonts w:ascii="Traditional Arabic" w:hAnsi="Traditional Arabic" w:cs="Traditional Arabic"/>
          <w:b/>
          <w:bCs/>
          <w:sz w:val="34"/>
          <w:szCs w:val="34"/>
          <w:rtl/>
        </w:rPr>
        <w:t>: «</w:t>
      </w:r>
      <w:r w:rsidR="00CD3E21" w:rsidRPr="00450D84">
        <w:rPr>
          <w:rFonts w:ascii="Traditional Arabic" w:hAnsi="Traditional Arabic" w:cs="Traditional Arabic" w:hint="cs"/>
          <w:b/>
          <w:bCs/>
          <w:sz w:val="34"/>
          <w:szCs w:val="34"/>
          <w:rtl/>
        </w:rPr>
        <w:t>يَا</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مُحَمَّدُ</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شَرَفُ</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الْمُؤْمِنِ</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قِيَامُ</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اللَّيْلِ</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وَعِزُّهُ</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اسْتِغْنَاؤُهُ</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عَنِ</w:t>
      </w:r>
      <w:r w:rsidR="00CD3E21" w:rsidRPr="00450D84">
        <w:rPr>
          <w:rFonts w:ascii="Traditional Arabic" w:hAnsi="Traditional Arabic" w:cs="Traditional Arabic"/>
          <w:b/>
          <w:bCs/>
          <w:sz w:val="34"/>
          <w:szCs w:val="34"/>
          <w:rtl/>
        </w:rPr>
        <w:t xml:space="preserve"> </w:t>
      </w:r>
      <w:r w:rsidR="00CD3E21" w:rsidRPr="00450D84">
        <w:rPr>
          <w:rFonts w:ascii="Traditional Arabic" w:hAnsi="Traditional Arabic" w:cs="Traditional Arabic" w:hint="cs"/>
          <w:b/>
          <w:bCs/>
          <w:sz w:val="34"/>
          <w:szCs w:val="34"/>
          <w:rtl/>
        </w:rPr>
        <w:t>النَّاسِ</w:t>
      </w:r>
      <w:r w:rsidR="00CD3E21" w:rsidRPr="00450D84">
        <w:rPr>
          <w:rFonts w:ascii="Traditional Arabic" w:hAnsi="Traditional Arabic" w:cs="Traditional Arabic" w:hint="eastAsia"/>
          <w:b/>
          <w:bCs/>
          <w:sz w:val="34"/>
          <w:szCs w:val="34"/>
          <w:rtl/>
        </w:rPr>
        <w:t>»</w:t>
      </w:r>
      <w:r w:rsidR="00CD3E21" w:rsidRPr="00450D84">
        <w:rPr>
          <w:rFonts w:ascii="Traditional Arabic" w:hAnsi="Traditional Arabic" w:cs="Traditional Arabic" w:hint="cs"/>
          <w:b/>
          <w:bCs/>
          <w:sz w:val="34"/>
          <w:szCs w:val="34"/>
          <w:rtl/>
        </w:rPr>
        <w:t xml:space="preserve"> رواه الحاكم وصححه الألباني</w:t>
      </w:r>
    </w:p>
    <w:p w14:paraId="000AD496" w14:textId="77777777" w:rsidR="006D5573" w:rsidRPr="00450D84" w:rsidRDefault="00CD3E21" w:rsidP="00450D84">
      <w:pPr>
        <w:spacing w:after="0" w:line="240" w:lineRule="auto"/>
        <w:jc w:val="both"/>
        <w:rPr>
          <w:rFonts w:ascii="Traditional Arabic" w:hAnsi="Traditional Arabic" w:cs="Traditional Arabic"/>
          <w:b/>
          <w:bCs/>
          <w:color w:val="000000"/>
          <w:sz w:val="34"/>
          <w:szCs w:val="34"/>
          <w:rtl/>
        </w:rPr>
      </w:pPr>
      <w:r w:rsidRPr="00450D84">
        <w:rPr>
          <w:rFonts w:ascii="Traditional Arabic" w:hAnsi="Traditional Arabic" w:cs="Traditional Arabic" w:hint="cs"/>
          <w:b/>
          <w:bCs/>
          <w:color w:val="000000"/>
          <w:sz w:val="34"/>
          <w:szCs w:val="34"/>
          <w:rtl/>
        </w:rPr>
        <w:t>لقد</w:t>
      </w:r>
      <w:r w:rsidR="00CC1405" w:rsidRPr="00450D84">
        <w:rPr>
          <w:rFonts w:ascii="Traditional Arabic" w:hAnsi="Traditional Arabic" w:cs="Traditional Arabic" w:hint="cs"/>
          <w:b/>
          <w:bCs/>
          <w:color w:val="000000"/>
          <w:sz w:val="34"/>
          <w:szCs w:val="34"/>
          <w:rtl/>
        </w:rPr>
        <w:t xml:space="preserve"> </w:t>
      </w:r>
      <w:r w:rsidR="00372FD0" w:rsidRPr="00450D84">
        <w:rPr>
          <w:rFonts w:ascii="Traditional Arabic" w:hAnsi="Traditional Arabic" w:cs="Traditional Arabic" w:hint="cs"/>
          <w:b/>
          <w:bCs/>
          <w:color w:val="000000"/>
          <w:sz w:val="34"/>
          <w:szCs w:val="34"/>
          <w:rtl/>
        </w:rPr>
        <w:t>و</w:t>
      </w:r>
      <w:r w:rsidR="006D5573" w:rsidRPr="00450D84">
        <w:rPr>
          <w:rFonts w:ascii="Traditional Arabic" w:hAnsi="Traditional Arabic" w:cs="Traditional Arabic"/>
          <w:b/>
          <w:bCs/>
          <w:color w:val="000000"/>
          <w:sz w:val="34"/>
          <w:szCs w:val="34"/>
          <w:rtl/>
        </w:rPr>
        <w:t>صف الله الصالحين من عباده فقال</w:t>
      </w:r>
      <w:r w:rsidR="00CC1405" w:rsidRPr="00450D84">
        <w:rPr>
          <w:rFonts w:ascii="Traditional Arabic" w:hAnsi="Traditional Arabic" w:cs="Traditional Arabic" w:hint="cs"/>
          <w:b/>
          <w:bCs/>
          <w:color w:val="000000"/>
          <w:sz w:val="34"/>
          <w:szCs w:val="34"/>
          <w:rtl/>
        </w:rPr>
        <w:t xml:space="preserve">:{ </w:t>
      </w:r>
      <w:r w:rsidR="006D5573" w:rsidRPr="00450D84">
        <w:rPr>
          <w:rFonts w:ascii="Traditional Arabic" w:hAnsi="Traditional Arabic" w:cs="Traditional Arabic"/>
          <w:b/>
          <w:bCs/>
          <w:color w:val="000000"/>
          <w:sz w:val="34"/>
          <w:szCs w:val="34"/>
          <w:rtl/>
        </w:rPr>
        <w:t>كَانُوا قَلِيلاً مِنَ اللَّيْلِ مَا يَهْجَعُونَ* وَبِالْأَسْحَارِ هُمْ يَسْتَغْفِرُونَ</w:t>
      </w:r>
      <w:r w:rsidR="00CC1405" w:rsidRPr="00450D84">
        <w:rPr>
          <w:rFonts w:ascii="Traditional Arabic" w:hAnsi="Traditional Arabic" w:cs="Traditional Arabic" w:hint="cs"/>
          <w:b/>
          <w:bCs/>
          <w:color w:val="000000"/>
          <w:sz w:val="34"/>
          <w:szCs w:val="34"/>
          <w:rtl/>
        </w:rPr>
        <w:t xml:space="preserve"> }</w:t>
      </w:r>
      <w:r w:rsidR="006D5573" w:rsidRPr="00450D84">
        <w:rPr>
          <w:rFonts w:ascii="Traditional Arabic" w:hAnsi="Traditional Arabic" w:cs="Traditional Arabic"/>
          <w:b/>
          <w:bCs/>
          <w:color w:val="000000"/>
          <w:sz w:val="34"/>
          <w:szCs w:val="34"/>
          <w:rtl/>
        </w:rPr>
        <w:t xml:space="preserve"> </w:t>
      </w:r>
      <w:r w:rsidR="000E482E" w:rsidRPr="00450D84">
        <w:rPr>
          <w:rFonts w:ascii="Traditional Arabic" w:hAnsi="Traditional Arabic" w:cs="Traditional Arabic" w:hint="cs"/>
          <w:b/>
          <w:bCs/>
          <w:color w:val="000000"/>
          <w:sz w:val="34"/>
          <w:szCs w:val="34"/>
          <w:rtl/>
        </w:rPr>
        <w:t>ف</w:t>
      </w:r>
      <w:r w:rsidR="006C15E9" w:rsidRPr="00450D84">
        <w:rPr>
          <w:rFonts w:ascii="Traditional Arabic" w:hAnsi="Traditional Arabic" w:cs="Traditional Arabic" w:hint="cs"/>
          <w:b/>
          <w:bCs/>
          <w:color w:val="000000"/>
          <w:sz w:val="34"/>
          <w:szCs w:val="34"/>
          <w:rtl/>
        </w:rPr>
        <w:t xml:space="preserve">كانوا </w:t>
      </w:r>
      <w:r w:rsidR="006D5573" w:rsidRPr="00450D84">
        <w:rPr>
          <w:rFonts w:ascii="Traditional Arabic" w:hAnsi="Traditional Arabic" w:cs="Traditional Arabic"/>
          <w:b/>
          <w:bCs/>
          <w:color w:val="000000"/>
          <w:sz w:val="34"/>
          <w:szCs w:val="34"/>
          <w:rtl/>
        </w:rPr>
        <w:t>يتلذذون بالليل وقدومه فلا تسل عن فرحهم إذا ظفروا به</w:t>
      </w:r>
      <w:r w:rsidRPr="00450D84">
        <w:rPr>
          <w:rFonts w:ascii="Traditional Arabic" w:hAnsi="Traditional Arabic" w:cs="Traditional Arabic" w:hint="cs"/>
          <w:b/>
          <w:bCs/>
          <w:color w:val="000000"/>
          <w:sz w:val="34"/>
          <w:szCs w:val="34"/>
          <w:rtl/>
        </w:rPr>
        <w:t>،</w:t>
      </w:r>
      <w:r w:rsidR="006D5573" w:rsidRPr="00450D84">
        <w:rPr>
          <w:rFonts w:ascii="Traditional Arabic" w:hAnsi="Traditional Arabic" w:cs="Traditional Arabic"/>
          <w:b/>
          <w:bCs/>
          <w:color w:val="000000"/>
          <w:sz w:val="34"/>
          <w:szCs w:val="34"/>
          <w:rtl/>
        </w:rPr>
        <w:t xml:space="preserve"> </w:t>
      </w:r>
      <w:r w:rsidR="006C15E9" w:rsidRPr="00450D84">
        <w:rPr>
          <w:rFonts w:ascii="Traditional Arabic" w:hAnsi="Traditional Arabic" w:cs="Traditional Arabic" w:hint="cs"/>
          <w:b/>
          <w:bCs/>
          <w:color w:val="000000"/>
          <w:sz w:val="34"/>
          <w:szCs w:val="34"/>
          <w:rtl/>
        </w:rPr>
        <w:t>ذاك حالهم في سائر العام</w:t>
      </w:r>
      <w:r w:rsidR="000E482E" w:rsidRPr="00450D84">
        <w:rPr>
          <w:rFonts w:ascii="Traditional Arabic" w:hAnsi="Traditional Arabic" w:cs="Traditional Arabic" w:hint="cs"/>
          <w:b/>
          <w:bCs/>
          <w:color w:val="000000"/>
          <w:sz w:val="34"/>
          <w:szCs w:val="34"/>
          <w:rtl/>
        </w:rPr>
        <w:t>،</w:t>
      </w:r>
      <w:r w:rsidR="006C15E9" w:rsidRPr="00450D84">
        <w:rPr>
          <w:rFonts w:ascii="Traditional Arabic" w:hAnsi="Traditional Arabic" w:cs="Traditional Arabic" w:hint="cs"/>
          <w:b/>
          <w:bCs/>
          <w:color w:val="000000"/>
          <w:sz w:val="34"/>
          <w:szCs w:val="34"/>
          <w:rtl/>
        </w:rPr>
        <w:t xml:space="preserve"> </w:t>
      </w:r>
      <w:r w:rsidR="006D5573" w:rsidRPr="00450D84">
        <w:rPr>
          <w:rFonts w:ascii="Traditional Arabic" w:hAnsi="Traditional Arabic" w:cs="Traditional Arabic"/>
          <w:b/>
          <w:bCs/>
          <w:color w:val="000000"/>
          <w:sz w:val="34"/>
          <w:szCs w:val="34"/>
          <w:rtl/>
        </w:rPr>
        <w:t>قال أبو سليمان الدارني رحمه الله: أهل الليل في</w:t>
      </w:r>
      <w:r w:rsidR="006D5573" w:rsidRPr="00450D84">
        <w:rPr>
          <w:rFonts w:ascii="Traditional Arabic" w:hAnsi="Traditional Arabic" w:cs="Traditional Arabic"/>
          <w:b/>
          <w:bCs/>
          <w:sz w:val="34"/>
          <w:szCs w:val="34"/>
          <w:rtl/>
        </w:rPr>
        <w:t xml:space="preserve"> ليلهم ألذ من أهل اللهو في لهوهم و لولا الليل ما أحببت الدنيا.</w:t>
      </w:r>
      <w:r w:rsidR="00450D84" w:rsidRPr="00450D84">
        <w:rPr>
          <w:rFonts w:ascii="Traditional Arabic" w:hAnsi="Traditional Arabic" w:cs="Traditional Arabic" w:hint="cs"/>
          <w:b/>
          <w:bCs/>
          <w:sz w:val="34"/>
          <w:szCs w:val="34"/>
          <w:rtl/>
        </w:rPr>
        <w:t xml:space="preserve"> </w:t>
      </w:r>
      <w:r w:rsidR="006D5573" w:rsidRPr="00450D84">
        <w:rPr>
          <w:rFonts w:ascii="Traditional Arabic" w:hAnsi="Traditional Arabic" w:cs="Traditional Arabic"/>
          <w:b/>
          <w:bCs/>
          <w:sz w:val="34"/>
          <w:szCs w:val="34"/>
          <w:rtl/>
        </w:rPr>
        <w:t>وقال ثابت البناني</w:t>
      </w:r>
      <w:r w:rsidR="006C15E9" w:rsidRPr="00450D84">
        <w:rPr>
          <w:rFonts w:ascii="Traditional Arabic" w:hAnsi="Traditional Arabic" w:cs="Traditional Arabic" w:hint="cs"/>
          <w:b/>
          <w:bCs/>
          <w:color w:val="000000"/>
          <w:sz w:val="34"/>
          <w:szCs w:val="34"/>
          <w:rtl/>
        </w:rPr>
        <w:t xml:space="preserve"> </w:t>
      </w:r>
      <w:r w:rsidR="006D5573" w:rsidRPr="00450D84">
        <w:rPr>
          <w:rFonts w:ascii="Traditional Arabic" w:hAnsi="Traditional Arabic" w:cs="Traditional Arabic"/>
          <w:b/>
          <w:bCs/>
          <w:color w:val="000000"/>
          <w:sz w:val="34"/>
          <w:szCs w:val="34"/>
          <w:rtl/>
        </w:rPr>
        <w:t>رحمه الله</w:t>
      </w:r>
      <w:r w:rsidR="006D5573" w:rsidRPr="00450D84">
        <w:rPr>
          <w:rFonts w:ascii="Traditional Arabic" w:hAnsi="Traditional Arabic" w:cs="Traditional Arabic"/>
          <w:b/>
          <w:bCs/>
          <w:sz w:val="34"/>
          <w:szCs w:val="34"/>
          <w:rtl/>
        </w:rPr>
        <w:t>: ما شيء أجده في قلبي ألذ عندي من قيام الليل.</w:t>
      </w:r>
    </w:p>
    <w:p w14:paraId="3A8A296D" w14:textId="77777777" w:rsidR="006D5573" w:rsidRPr="00450D84" w:rsidRDefault="006D5573" w:rsidP="000E482E">
      <w:pPr>
        <w:spacing w:after="0" w:line="240" w:lineRule="auto"/>
        <w:jc w:val="both"/>
        <w:rPr>
          <w:rFonts w:ascii="Traditional Arabic" w:hAnsi="Traditional Arabic" w:cs="Traditional Arabic"/>
          <w:b/>
          <w:bCs/>
          <w:color w:val="000000"/>
          <w:sz w:val="34"/>
          <w:szCs w:val="34"/>
          <w:rtl/>
        </w:rPr>
      </w:pPr>
      <w:r w:rsidRPr="00450D84">
        <w:rPr>
          <w:rFonts w:ascii="Traditional Arabic" w:hAnsi="Traditional Arabic" w:cs="Traditional Arabic"/>
          <w:b/>
          <w:bCs/>
          <w:color w:val="000000"/>
          <w:sz w:val="34"/>
          <w:szCs w:val="34"/>
          <w:rtl/>
        </w:rPr>
        <w:t>وقال بعض السلف: إني لأفرح بالليل حين يقبل لما يلّتذ به عيشي وتقر به عيني من مناجاة من أحب وخلوتي بخدمته والتذلل بين يديه.</w:t>
      </w:r>
      <w:r w:rsidR="000E482E" w:rsidRPr="00450D84">
        <w:rPr>
          <w:rFonts w:ascii="Traditional Arabic" w:hAnsi="Traditional Arabic" w:cs="Traditional Arabic" w:hint="cs"/>
          <w:b/>
          <w:bCs/>
          <w:color w:val="000000"/>
          <w:sz w:val="34"/>
          <w:szCs w:val="34"/>
          <w:rtl/>
        </w:rPr>
        <w:t xml:space="preserve"> ق</w:t>
      </w:r>
      <w:r w:rsidRPr="00450D84">
        <w:rPr>
          <w:rFonts w:ascii="Traditional Arabic" w:hAnsi="Traditional Arabic" w:cs="Traditional Arabic"/>
          <w:b/>
          <w:bCs/>
          <w:color w:val="000000"/>
          <w:sz w:val="34"/>
          <w:szCs w:val="34"/>
          <w:rtl/>
        </w:rPr>
        <w:t>يل للحسن ما بال المتهجدين أحسن الناس وجوها فقال لأنهم خلوا بالرحمن فألبسهم نورا من نوره.</w:t>
      </w:r>
    </w:p>
    <w:p w14:paraId="61641782" w14:textId="77777777" w:rsidR="007045E3" w:rsidRPr="00450D84" w:rsidRDefault="007045E3" w:rsidP="007045E3">
      <w:pPr>
        <w:spacing w:after="0" w:line="240" w:lineRule="auto"/>
        <w:jc w:val="both"/>
        <w:rPr>
          <w:rFonts w:ascii="Traditional Arabic" w:hAnsi="Traditional Arabic" w:cs="Traditional Arabic"/>
          <w:b/>
          <w:bCs/>
          <w:color w:val="000000"/>
          <w:sz w:val="34"/>
          <w:szCs w:val="34"/>
          <w:rtl/>
        </w:rPr>
      </w:pPr>
      <w:r w:rsidRPr="00450D84">
        <w:rPr>
          <w:rFonts w:ascii="Traditional Arabic" w:hAnsi="Traditional Arabic" w:cs="Traditional Arabic" w:hint="cs"/>
          <w:b/>
          <w:bCs/>
          <w:color w:val="000000"/>
          <w:sz w:val="34"/>
          <w:szCs w:val="34"/>
          <w:rtl/>
        </w:rPr>
        <w:t xml:space="preserve">يا من تريد القرب من ربك أدمن استغفار الأسحار وتذكر وصية صالح عليه السلام لقومه: </w:t>
      </w:r>
      <w:r w:rsidRPr="00450D84">
        <w:rPr>
          <w:rFonts w:ascii="Traditional Arabic" w:hAnsi="Traditional Arabic" w:cs="Traditional Arabic"/>
          <w:b/>
          <w:bCs/>
          <w:color w:val="000000"/>
          <w:sz w:val="34"/>
          <w:szCs w:val="34"/>
          <w:rtl/>
        </w:rPr>
        <w:t>{</w:t>
      </w:r>
      <w:r w:rsidRPr="00450D84">
        <w:rPr>
          <w:rFonts w:ascii="Traditional Arabic" w:hAnsi="Traditional Arabic" w:cs="Traditional Arabic" w:hint="cs"/>
          <w:b/>
          <w:bCs/>
          <w:color w:val="000000"/>
          <w:sz w:val="34"/>
          <w:szCs w:val="34"/>
          <w:rtl/>
        </w:rPr>
        <w:t>فَاسْتَغْفِرُوهُ</w:t>
      </w:r>
      <w:r w:rsidRPr="00450D84">
        <w:rPr>
          <w:rFonts w:ascii="Traditional Arabic" w:hAnsi="Traditional Arabic" w:cs="Traditional Arabic"/>
          <w:b/>
          <w:bCs/>
          <w:color w:val="000000"/>
          <w:sz w:val="34"/>
          <w:szCs w:val="34"/>
          <w:rtl/>
        </w:rPr>
        <w:t xml:space="preserve"> </w:t>
      </w:r>
      <w:r w:rsidRPr="00450D84">
        <w:rPr>
          <w:rFonts w:ascii="Traditional Arabic" w:hAnsi="Traditional Arabic" w:cs="Traditional Arabic" w:hint="cs"/>
          <w:b/>
          <w:bCs/>
          <w:color w:val="000000"/>
          <w:sz w:val="34"/>
          <w:szCs w:val="34"/>
          <w:rtl/>
        </w:rPr>
        <w:t>ثُمَّ</w:t>
      </w:r>
      <w:r w:rsidRPr="00450D84">
        <w:rPr>
          <w:rFonts w:ascii="Traditional Arabic" w:hAnsi="Traditional Arabic" w:cs="Traditional Arabic"/>
          <w:b/>
          <w:bCs/>
          <w:color w:val="000000"/>
          <w:sz w:val="34"/>
          <w:szCs w:val="34"/>
          <w:rtl/>
        </w:rPr>
        <w:t xml:space="preserve"> </w:t>
      </w:r>
      <w:r w:rsidRPr="00450D84">
        <w:rPr>
          <w:rFonts w:ascii="Traditional Arabic" w:hAnsi="Traditional Arabic" w:cs="Traditional Arabic" w:hint="cs"/>
          <w:b/>
          <w:bCs/>
          <w:color w:val="000000"/>
          <w:sz w:val="34"/>
          <w:szCs w:val="34"/>
          <w:rtl/>
        </w:rPr>
        <w:t>تُوبُوا</w:t>
      </w:r>
      <w:r w:rsidRPr="00450D84">
        <w:rPr>
          <w:rFonts w:ascii="Traditional Arabic" w:hAnsi="Traditional Arabic" w:cs="Traditional Arabic"/>
          <w:b/>
          <w:bCs/>
          <w:color w:val="000000"/>
          <w:sz w:val="34"/>
          <w:szCs w:val="34"/>
          <w:rtl/>
        </w:rPr>
        <w:t xml:space="preserve"> </w:t>
      </w:r>
      <w:r w:rsidRPr="00450D84">
        <w:rPr>
          <w:rFonts w:ascii="Traditional Arabic" w:hAnsi="Traditional Arabic" w:cs="Traditional Arabic" w:hint="cs"/>
          <w:b/>
          <w:bCs/>
          <w:color w:val="000000"/>
          <w:sz w:val="34"/>
          <w:szCs w:val="34"/>
          <w:rtl/>
        </w:rPr>
        <w:t>إِلَيْهِ</w:t>
      </w:r>
      <w:r w:rsidRPr="00450D84">
        <w:rPr>
          <w:rFonts w:ascii="Traditional Arabic" w:hAnsi="Traditional Arabic" w:cs="Traditional Arabic"/>
          <w:b/>
          <w:bCs/>
          <w:color w:val="000000"/>
          <w:sz w:val="34"/>
          <w:szCs w:val="34"/>
          <w:rtl/>
        </w:rPr>
        <w:t xml:space="preserve"> </w:t>
      </w:r>
      <w:r w:rsidRPr="00450D84">
        <w:rPr>
          <w:rFonts w:ascii="Traditional Arabic" w:hAnsi="Traditional Arabic" w:cs="Traditional Arabic" w:hint="cs"/>
          <w:b/>
          <w:bCs/>
          <w:color w:val="000000"/>
          <w:sz w:val="34"/>
          <w:szCs w:val="34"/>
          <w:rtl/>
        </w:rPr>
        <w:t>إِنَّ</w:t>
      </w:r>
      <w:r w:rsidRPr="00450D84">
        <w:rPr>
          <w:rFonts w:ascii="Traditional Arabic" w:hAnsi="Traditional Arabic" w:cs="Traditional Arabic"/>
          <w:b/>
          <w:bCs/>
          <w:color w:val="000000"/>
          <w:sz w:val="34"/>
          <w:szCs w:val="34"/>
          <w:rtl/>
        </w:rPr>
        <w:t xml:space="preserve"> </w:t>
      </w:r>
      <w:r w:rsidRPr="00450D84">
        <w:rPr>
          <w:rFonts w:ascii="Traditional Arabic" w:hAnsi="Traditional Arabic" w:cs="Traditional Arabic" w:hint="cs"/>
          <w:b/>
          <w:bCs/>
          <w:color w:val="000000"/>
          <w:sz w:val="34"/>
          <w:szCs w:val="34"/>
          <w:rtl/>
        </w:rPr>
        <w:t>رَبِّي</w:t>
      </w:r>
      <w:r w:rsidRPr="00450D84">
        <w:rPr>
          <w:rFonts w:ascii="Traditional Arabic" w:hAnsi="Traditional Arabic" w:cs="Traditional Arabic"/>
          <w:b/>
          <w:bCs/>
          <w:color w:val="000000"/>
          <w:sz w:val="34"/>
          <w:szCs w:val="34"/>
          <w:rtl/>
        </w:rPr>
        <w:t xml:space="preserve"> </w:t>
      </w:r>
      <w:r w:rsidRPr="00450D84">
        <w:rPr>
          <w:rFonts w:ascii="Traditional Arabic" w:hAnsi="Traditional Arabic" w:cs="Traditional Arabic" w:hint="cs"/>
          <w:b/>
          <w:bCs/>
          <w:color w:val="000000"/>
          <w:sz w:val="34"/>
          <w:szCs w:val="34"/>
          <w:rtl/>
        </w:rPr>
        <w:t>قَرِيبٌ</w:t>
      </w:r>
      <w:r w:rsidRPr="00450D84">
        <w:rPr>
          <w:rFonts w:ascii="Traditional Arabic" w:hAnsi="Traditional Arabic" w:cs="Traditional Arabic"/>
          <w:b/>
          <w:bCs/>
          <w:color w:val="000000"/>
          <w:sz w:val="34"/>
          <w:szCs w:val="34"/>
          <w:rtl/>
        </w:rPr>
        <w:t xml:space="preserve"> </w:t>
      </w:r>
      <w:r w:rsidRPr="00450D84">
        <w:rPr>
          <w:rFonts w:ascii="Traditional Arabic" w:hAnsi="Traditional Arabic" w:cs="Traditional Arabic" w:hint="cs"/>
          <w:b/>
          <w:bCs/>
          <w:color w:val="000000"/>
          <w:sz w:val="34"/>
          <w:szCs w:val="34"/>
          <w:rtl/>
        </w:rPr>
        <w:t>مُجِيبٌ</w:t>
      </w:r>
      <w:r w:rsidRPr="00450D84">
        <w:rPr>
          <w:rFonts w:ascii="Traditional Arabic" w:hAnsi="Traditional Arabic" w:cs="Traditional Arabic"/>
          <w:b/>
          <w:bCs/>
          <w:color w:val="000000"/>
          <w:sz w:val="34"/>
          <w:szCs w:val="34"/>
          <w:rtl/>
        </w:rPr>
        <w:t>}</w:t>
      </w:r>
      <w:r w:rsidRPr="00450D84">
        <w:rPr>
          <w:rFonts w:ascii="Traditional Arabic" w:hAnsi="Traditional Arabic" w:cs="Traditional Arabic" w:hint="cs"/>
          <w:b/>
          <w:bCs/>
          <w:color w:val="000000"/>
          <w:sz w:val="34"/>
          <w:szCs w:val="34"/>
          <w:rtl/>
        </w:rPr>
        <w:t xml:space="preserve">. </w:t>
      </w:r>
      <w:r w:rsidRPr="00450D84">
        <w:rPr>
          <w:rStyle w:val="a4"/>
          <w:rFonts w:ascii="adwa-assalaf" w:hAnsi="adwa-assalaf" w:cs="adwa-assalaf"/>
          <w:b/>
          <w:bCs/>
          <w:color w:val="000000"/>
          <w:position w:val="14"/>
          <w:sz w:val="28"/>
          <w:szCs w:val="28"/>
          <w:rtl/>
        </w:rPr>
        <w:t>(</w:t>
      </w:r>
      <w:r w:rsidRPr="00450D84">
        <w:rPr>
          <w:rStyle w:val="a4"/>
          <w:rFonts w:ascii="adwa-assalaf" w:hAnsi="adwa-assalaf" w:cs="adwa-assalaf"/>
          <w:b/>
          <w:bCs/>
          <w:color w:val="000000"/>
          <w:position w:val="14"/>
          <w:sz w:val="28"/>
          <w:szCs w:val="28"/>
          <w:rtl/>
        </w:rPr>
        <w:footnoteReference w:id="6"/>
      </w:r>
      <w:r w:rsidRPr="00450D84">
        <w:rPr>
          <w:rStyle w:val="a4"/>
          <w:rFonts w:ascii="adwa-assalaf" w:hAnsi="adwa-assalaf" w:cs="adwa-assalaf"/>
          <w:b/>
          <w:bCs/>
          <w:color w:val="000000"/>
          <w:position w:val="14"/>
          <w:sz w:val="28"/>
          <w:szCs w:val="28"/>
          <w:rtl/>
        </w:rPr>
        <w:t>)</w:t>
      </w:r>
      <w:r w:rsidRPr="00450D84">
        <w:rPr>
          <w:rFonts w:ascii="Traditional Arabic" w:hAnsi="Traditional Arabic" w:cs="Traditional Arabic" w:hint="cs"/>
          <w:b/>
          <w:bCs/>
          <w:color w:val="000000"/>
          <w:sz w:val="34"/>
          <w:szCs w:val="34"/>
          <w:rtl/>
        </w:rPr>
        <w:t xml:space="preserve"> </w:t>
      </w:r>
      <w:r w:rsidRPr="00450D84">
        <w:rPr>
          <w:rFonts w:ascii="Traditional Arabic" w:hAnsi="Traditional Arabic" w:cs="Traditional Arabic"/>
          <w:b/>
          <w:bCs/>
          <w:color w:val="000000"/>
          <w:sz w:val="34"/>
          <w:szCs w:val="34"/>
          <w:rtl/>
        </w:rPr>
        <w:t xml:space="preserve"> </w:t>
      </w:r>
    </w:p>
    <w:p w14:paraId="57E6C6B1" w14:textId="77777777" w:rsidR="000E482E" w:rsidRPr="00450D84" w:rsidRDefault="006D5573" w:rsidP="007045E3">
      <w:pPr>
        <w:spacing w:after="0" w:line="240" w:lineRule="auto"/>
        <w:jc w:val="both"/>
        <w:rPr>
          <w:rFonts w:ascii="Traditional Arabic" w:hAnsi="Traditional Arabic" w:cs="Traditional Arabic"/>
          <w:b/>
          <w:bCs/>
          <w:color w:val="000000"/>
          <w:sz w:val="34"/>
          <w:szCs w:val="34"/>
          <w:rtl/>
        </w:rPr>
      </w:pPr>
      <w:r w:rsidRPr="00450D84">
        <w:rPr>
          <w:rFonts w:ascii="Traditional Arabic" w:hAnsi="Traditional Arabic" w:cs="Traditional Arabic"/>
          <w:b/>
          <w:bCs/>
          <w:color w:val="000000"/>
          <w:sz w:val="34"/>
          <w:szCs w:val="34"/>
          <w:rtl/>
        </w:rPr>
        <w:lastRenderedPageBreak/>
        <w:t xml:space="preserve">أخي تلك نعمة ولذة ربما حرمنها على مدار العام ومن رحمة الله بنا أن بلّغنا شهر رمضان لنتذوق ذلك النعيم فلا أقل من أن نتشبه بأولئك القوم في شهر رمضان لعل الله أن يلحقنا بهم </w:t>
      </w:r>
    </w:p>
    <w:p w14:paraId="4B6166CA" w14:textId="2A956B95" w:rsidR="00AE7B32" w:rsidRPr="00450D84" w:rsidRDefault="000E482E" w:rsidP="000E482E">
      <w:pPr>
        <w:spacing w:after="0" w:line="240" w:lineRule="auto"/>
        <w:jc w:val="both"/>
        <w:rPr>
          <w:rFonts w:ascii="Traditional Arabic" w:hAnsi="Traditional Arabic" w:cs="Traditional Arabic"/>
          <w:b/>
          <w:bCs/>
          <w:color w:val="000000"/>
          <w:sz w:val="34"/>
          <w:szCs w:val="34"/>
          <w:rtl/>
        </w:rPr>
      </w:pPr>
      <w:r w:rsidRPr="00450D84">
        <w:rPr>
          <w:rFonts w:ascii="Traditional Arabic" w:hAnsi="Traditional Arabic" w:cs="Traditional Arabic" w:hint="cs"/>
          <w:b/>
          <w:bCs/>
          <w:color w:val="000000"/>
          <w:sz w:val="34"/>
          <w:szCs w:val="34"/>
          <w:rtl/>
        </w:rPr>
        <w:t xml:space="preserve">عبد الله </w:t>
      </w:r>
      <w:r w:rsidR="006D5573" w:rsidRPr="00450D84">
        <w:rPr>
          <w:rFonts w:ascii="Traditional Arabic" w:hAnsi="Traditional Arabic" w:cs="Traditional Arabic"/>
          <w:b/>
          <w:bCs/>
          <w:color w:val="000000"/>
          <w:sz w:val="34"/>
          <w:szCs w:val="34"/>
          <w:rtl/>
        </w:rPr>
        <w:t>دونك ما تبقى من شهر رمضان، دونك وقت السحر وقت النزول الإلهي</w:t>
      </w:r>
      <w:r w:rsidRPr="00450D84">
        <w:rPr>
          <w:rFonts w:ascii="Traditional Arabic" w:hAnsi="Traditional Arabic" w:cs="Traditional Arabic" w:hint="cs"/>
          <w:b/>
          <w:bCs/>
          <w:color w:val="000000"/>
          <w:sz w:val="34"/>
          <w:szCs w:val="34"/>
          <w:rtl/>
        </w:rPr>
        <w:t>،</w:t>
      </w:r>
      <w:r w:rsidR="006D5573" w:rsidRPr="00450D84">
        <w:rPr>
          <w:rFonts w:ascii="Traditional Arabic" w:hAnsi="Traditional Arabic" w:cs="Traditional Arabic"/>
          <w:b/>
          <w:bCs/>
          <w:color w:val="000000"/>
          <w:sz w:val="34"/>
          <w:szCs w:val="34"/>
          <w:rtl/>
        </w:rPr>
        <w:t xml:space="preserve"> دونك العشر الأواخر منه فإنه مضمار للربح فلا تضيع الفرصة</w:t>
      </w:r>
      <w:r w:rsidR="00C518E7">
        <w:rPr>
          <w:rFonts w:ascii="Traditional Arabic" w:hAnsi="Traditional Arabic" w:cs="Traditional Arabic" w:hint="cs"/>
          <w:b/>
          <w:bCs/>
          <w:color w:val="000000"/>
          <w:sz w:val="34"/>
          <w:szCs w:val="34"/>
          <w:rtl/>
        </w:rPr>
        <w:t xml:space="preserve">، </w:t>
      </w:r>
      <w:r w:rsidR="007C364C" w:rsidRPr="00450D84">
        <w:rPr>
          <w:rFonts w:ascii="Traditional Arabic" w:hAnsi="Traditional Arabic" w:cs="Traditional Arabic" w:hint="cs"/>
          <w:b/>
          <w:bCs/>
          <w:color w:val="000000"/>
          <w:sz w:val="34"/>
          <w:szCs w:val="34"/>
          <w:rtl/>
        </w:rPr>
        <w:t xml:space="preserve">وتنقل بين القيام وطول القنوت والاستغفار لتكون من </w:t>
      </w:r>
      <w:r w:rsidR="00800658" w:rsidRPr="00450D84">
        <w:rPr>
          <w:rFonts w:ascii="Traditional Arabic" w:hAnsi="Traditional Arabic" w:cs="Traditional Arabic" w:hint="cs"/>
          <w:b/>
          <w:bCs/>
          <w:color w:val="000000"/>
          <w:sz w:val="34"/>
          <w:szCs w:val="34"/>
          <w:rtl/>
        </w:rPr>
        <w:t>أولي</w:t>
      </w:r>
      <w:r w:rsidR="007C364C" w:rsidRPr="00450D84">
        <w:rPr>
          <w:rFonts w:ascii="Traditional Arabic" w:hAnsi="Traditional Arabic" w:cs="Traditional Arabic" w:hint="cs"/>
          <w:b/>
          <w:bCs/>
          <w:color w:val="000000"/>
          <w:sz w:val="34"/>
          <w:szCs w:val="34"/>
          <w:rtl/>
        </w:rPr>
        <w:t xml:space="preserve"> الألباب </w:t>
      </w:r>
      <w:r w:rsidR="007C364C" w:rsidRPr="00450D84">
        <w:rPr>
          <w:rFonts w:ascii="Traditional Arabic" w:hAnsi="Traditional Arabic" w:cs="Traditional Arabic"/>
          <w:b/>
          <w:bCs/>
          <w:color w:val="000000"/>
          <w:sz w:val="34"/>
          <w:szCs w:val="34"/>
          <w:rtl/>
        </w:rPr>
        <w:t>{</w:t>
      </w:r>
      <w:r w:rsidR="007C364C" w:rsidRPr="00450D84">
        <w:rPr>
          <w:rFonts w:ascii="Traditional Arabic" w:hAnsi="Traditional Arabic" w:cs="Traditional Arabic" w:hint="cs"/>
          <w:b/>
          <w:bCs/>
          <w:color w:val="000000"/>
          <w:sz w:val="34"/>
          <w:szCs w:val="34"/>
          <w:rtl/>
        </w:rPr>
        <w:t>أَمَّنْ</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هُوَ</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قَانِتٌ</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آنَاءَ</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اللَّيْلِ</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سَاجِدًا</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وَقَائِمًا</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يَحْذَرُ</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الْآخِرَةَ</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وَيَرْجُو</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رَحْمَةَ</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رَبِّهِ</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قُلْ</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هَلْ</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يَسْتَوِي</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الَّذِينَ</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يَعْلَمُونَ</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وَالَّذِينَ</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لَا</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يَعْلَمُونَ</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إِنَّمَا</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يَتَذَكَّرُ</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أُولُو</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الْأَلْبَابِ</w:t>
      </w:r>
      <w:r w:rsidR="007C364C" w:rsidRPr="00450D84">
        <w:rPr>
          <w:rFonts w:ascii="Traditional Arabic" w:hAnsi="Traditional Arabic" w:cs="Traditional Arabic"/>
          <w:b/>
          <w:bCs/>
          <w:color w:val="000000"/>
          <w:sz w:val="34"/>
          <w:szCs w:val="34"/>
          <w:rtl/>
        </w:rPr>
        <w:t xml:space="preserve"> }</w:t>
      </w:r>
      <w:r w:rsidR="007C364C" w:rsidRPr="00450D84">
        <w:rPr>
          <w:rFonts w:ascii="Traditional Arabic" w:hAnsi="Traditional Arabic" w:cs="Traditional Arabic" w:hint="cs"/>
          <w:b/>
          <w:bCs/>
          <w:color w:val="000000"/>
          <w:sz w:val="34"/>
          <w:szCs w:val="34"/>
          <w:rtl/>
        </w:rPr>
        <w:t xml:space="preserve">. </w:t>
      </w:r>
      <w:r w:rsidR="007C364C" w:rsidRPr="00450D84">
        <w:rPr>
          <w:rStyle w:val="a4"/>
          <w:rFonts w:ascii="adwa-assalaf" w:hAnsi="adwa-assalaf" w:cs="adwa-assalaf"/>
          <w:b/>
          <w:bCs/>
          <w:color w:val="000000"/>
          <w:position w:val="14"/>
          <w:sz w:val="28"/>
          <w:szCs w:val="28"/>
          <w:rtl/>
        </w:rPr>
        <w:t>(</w:t>
      </w:r>
      <w:r w:rsidR="007C364C" w:rsidRPr="00450D84">
        <w:rPr>
          <w:rStyle w:val="a4"/>
          <w:rFonts w:ascii="adwa-assalaf" w:hAnsi="adwa-assalaf" w:cs="adwa-assalaf"/>
          <w:b/>
          <w:bCs/>
          <w:color w:val="000000"/>
          <w:position w:val="14"/>
          <w:sz w:val="28"/>
          <w:szCs w:val="28"/>
          <w:rtl/>
        </w:rPr>
        <w:footnoteReference w:id="7"/>
      </w:r>
      <w:r w:rsidR="007C364C" w:rsidRPr="00450D84">
        <w:rPr>
          <w:rStyle w:val="a4"/>
          <w:rFonts w:ascii="adwa-assalaf" w:hAnsi="adwa-assalaf" w:cs="adwa-assalaf"/>
          <w:b/>
          <w:bCs/>
          <w:color w:val="000000"/>
          <w:position w:val="14"/>
          <w:sz w:val="28"/>
          <w:szCs w:val="28"/>
          <w:rtl/>
        </w:rPr>
        <w:t>)</w:t>
      </w:r>
      <w:r w:rsidR="007C364C" w:rsidRPr="00450D84">
        <w:rPr>
          <w:rFonts w:ascii="Traditional Arabic" w:hAnsi="Traditional Arabic" w:cs="Traditional Arabic" w:hint="cs"/>
          <w:b/>
          <w:bCs/>
          <w:color w:val="000000"/>
          <w:sz w:val="34"/>
          <w:szCs w:val="34"/>
          <w:rtl/>
        </w:rPr>
        <w:t xml:space="preserve"> </w:t>
      </w:r>
    </w:p>
    <w:p w14:paraId="72B14233" w14:textId="77777777" w:rsidR="000E482E" w:rsidRPr="00450D84" w:rsidRDefault="007C364C" w:rsidP="000E482E">
      <w:pPr>
        <w:spacing w:after="0" w:line="240" w:lineRule="auto"/>
        <w:jc w:val="both"/>
        <w:rPr>
          <w:rFonts w:ascii="Traditional Arabic" w:hAnsi="Traditional Arabic" w:cs="Traditional Arabic"/>
          <w:b/>
          <w:bCs/>
          <w:color w:val="000000"/>
          <w:sz w:val="34"/>
          <w:szCs w:val="34"/>
          <w:rtl/>
        </w:rPr>
      </w:pPr>
      <w:r w:rsidRPr="00450D84">
        <w:rPr>
          <w:rFonts w:ascii="Traditional Arabic" w:hAnsi="Traditional Arabic" w:cs="Traditional Arabic" w:hint="cs"/>
          <w:b/>
          <w:bCs/>
          <w:color w:val="000000"/>
          <w:sz w:val="34"/>
          <w:szCs w:val="34"/>
          <w:rtl/>
        </w:rPr>
        <w:t xml:space="preserve">اللهم </w:t>
      </w:r>
      <w:r w:rsidR="00800658" w:rsidRPr="00450D84">
        <w:rPr>
          <w:rFonts w:ascii="Traditional Arabic" w:hAnsi="Traditional Arabic" w:cs="Traditional Arabic" w:hint="cs"/>
          <w:b/>
          <w:bCs/>
          <w:color w:val="000000"/>
          <w:sz w:val="34"/>
          <w:szCs w:val="34"/>
          <w:rtl/>
        </w:rPr>
        <w:t>أكرمنا بالقرب منك</w:t>
      </w:r>
      <w:r w:rsidRPr="00450D84">
        <w:rPr>
          <w:rFonts w:ascii="Traditional Arabic" w:hAnsi="Traditional Arabic" w:cs="Traditional Arabic" w:hint="cs"/>
          <w:b/>
          <w:bCs/>
          <w:color w:val="000000"/>
          <w:sz w:val="34"/>
          <w:szCs w:val="34"/>
          <w:rtl/>
        </w:rPr>
        <w:t xml:space="preserve"> يا حي يا قيوم</w:t>
      </w:r>
      <w:r w:rsidR="00800658" w:rsidRPr="00450D84">
        <w:rPr>
          <w:rFonts w:ascii="Traditional Arabic" w:hAnsi="Traditional Arabic" w:cs="Traditional Arabic" w:hint="cs"/>
          <w:b/>
          <w:bCs/>
          <w:color w:val="000000"/>
          <w:sz w:val="34"/>
          <w:szCs w:val="34"/>
          <w:rtl/>
        </w:rPr>
        <w:t>، اللهم اجع</w:t>
      </w:r>
      <w:r w:rsidR="00AE7B32" w:rsidRPr="00450D84">
        <w:rPr>
          <w:rFonts w:ascii="Traditional Arabic" w:hAnsi="Traditional Arabic" w:cs="Traditional Arabic" w:hint="cs"/>
          <w:b/>
          <w:bCs/>
          <w:color w:val="000000"/>
          <w:sz w:val="34"/>
          <w:szCs w:val="34"/>
          <w:rtl/>
        </w:rPr>
        <w:t>ل</w:t>
      </w:r>
      <w:r w:rsidR="00800658" w:rsidRPr="00450D84">
        <w:rPr>
          <w:rFonts w:ascii="Traditional Arabic" w:hAnsi="Traditional Arabic" w:cs="Traditional Arabic" w:hint="cs"/>
          <w:b/>
          <w:bCs/>
          <w:color w:val="000000"/>
          <w:sz w:val="34"/>
          <w:szCs w:val="34"/>
          <w:rtl/>
        </w:rPr>
        <w:t>نا من عبادك المصطفين الأخيار</w:t>
      </w:r>
      <w:r w:rsidR="00AE7B32" w:rsidRPr="00450D84">
        <w:rPr>
          <w:rFonts w:ascii="Traditional Arabic" w:hAnsi="Traditional Arabic" w:cs="Traditional Arabic" w:hint="cs"/>
          <w:b/>
          <w:bCs/>
          <w:color w:val="000000"/>
          <w:sz w:val="34"/>
          <w:szCs w:val="34"/>
          <w:rtl/>
        </w:rPr>
        <w:t>، اللهم أدخلنا برحمتك في عبادك الصالحين يا مجيب الدعاء.</w:t>
      </w:r>
    </w:p>
    <w:sectPr w:rsidR="000E482E" w:rsidRPr="00450D84" w:rsidSect="003F2BEE">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230C6" w14:textId="77777777" w:rsidR="003F2BEE" w:rsidRDefault="003F2BEE" w:rsidP="00357F14">
      <w:pPr>
        <w:spacing w:after="0" w:line="240" w:lineRule="auto"/>
      </w:pPr>
      <w:r>
        <w:separator/>
      </w:r>
    </w:p>
  </w:endnote>
  <w:endnote w:type="continuationSeparator" w:id="0">
    <w:p w14:paraId="4A3EEB6F" w14:textId="77777777" w:rsidR="003F2BEE" w:rsidRDefault="003F2BEE" w:rsidP="0035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wa-assalaf">
    <w:altName w:val="Arial"/>
    <w:charset w:val="00"/>
    <w:family w:val="auto"/>
    <w:pitch w:val="variable"/>
    <w:sig w:usb0="00006007" w:usb1="80000000" w:usb2="00000008" w:usb3="00000000" w:csb0="00000043" w:csb1="00000000"/>
  </w:font>
  <w:font w:name="lOTUS 2007">
    <w:altName w:val="Arial"/>
    <w:charset w:val="00"/>
    <w:family w:val="auto"/>
    <w:pitch w:val="variable"/>
    <w:sig w:usb0="00006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1FAD" w14:textId="77777777" w:rsidR="003F2BEE" w:rsidRDefault="003F2BEE" w:rsidP="00357F14">
      <w:pPr>
        <w:spacing w:after="0" w:line="240" w:lineRule="auto"/>
      </w:pPr>
      <w:r>
        <w:separator/>
      </w:r>
    </w:p>
  </w:footnote>
  <w:footnote w:type="continuationSeparator" w:id="0">
    <w:p w14:paraId="736CDB05" w14:textId="77777777" w:rsidR="003F2BEE" w:rsidRDefault="003F2BEE" w:rsidP="00357F14">
      <w:pPr>
        <w:spacing w:after="0" w:line="240" w:lineRule="auto"/>
      </w:pPr>
      <w:r>
        <w:continuationSeparator/>
      </w:r>
    </w:p>
  </w:footnote>
  <w:footnote w:id="1">
    <w:p w14:paraId="6589052E" w14:textId="7952C41D" w:rsidR="00C518E7" w:rsidRPr="00C518E7" w:rsidRDefault="00C518E7" w:rsidP="00E935A5">
      <w:pPr>
        <w:pStyle w:val="a3"/>
        <w:rPr>
          <w:rFonts w:ascii="Traditional Arabic" w:hAnsi="Traditional Arabic" w:cs="Traditional Arabic"/>
          <w:b/>
          <w:bCs/>
          <w:sz w:val="24"/>
          <w:szCs w:val="24"/>
          <w:rtl/>
        </w:rPr>
      </w:pPr>
      <w:r w:rsidRPr="00C518E7">
        <w:rPr>
          <w:rFonts w:ascii="Traditional Arabic" w:hAnsi="Traditional Arabic" w:cs="Traditional Arabic"/>
          <w:b/>
          <w:bCs/>
          <w:sz w:val="24"/>
          <w:szCs w:val="24"/>
          <w:rtl/>
        </w:rPr>
        <w:t>(</w:t>
      </w:r>
      <w:r w:rsidRPr="00C518E7">
        <w:rPr>
          <w:rFonts w:ascii="Traditional Arabic" w:hAnsi="Traditional Arabic" w:cs="Traditional Arabic"/>
          <w:b/>
          <w:bCs/>
          <w:sz w:val="24"/>
          <w:szCs w:val="24"/>
          <w:rtl/>
        </w:rPr>
        <w:footnoteRef/>
      </w:r>
      <w:r w:rsidRPr="00C518E7">
        <w:rPr>
          <w:rFonts w:ascii="Traditional Arabic" w:hAnsi="Traditional Arabic" w:cs="Traditional Arabic"/>
          <w:b/>
          <w:bCs/>
          <w:sz w:val="24"/>
          <w:szCs w:val="24"/>
          <w:rtl/>
        </w:rPr>
        <w:t xml:space="preserve">) </w:t>
      </w:r>
      <w:r w:rsidRPr="00C518E7">
        <w:rPr>
          <w:rFonts w:ascii="Traditional Arabic" w:hAnsi="Traditional Arabic" w:cs="Traditional Arabic"/>
          <w:b/>
          <w:bCs/>
          <w:sz w:val="24"/>
          <w:szCs w:val="24"/>
          <w:rtl/>
        </w:rPr>
        <w:t>[آل عمران : 102].</w:t>
      </w:r>
    </w:p>
  </w:footnote>
  <w:footnote w:id="2">
    <w:p w14:paraId="284E9160" w14:textId="77777777" w:rsidR="00761FCD" w:rsidRPr="00C518E7" w:rsidRDefault="00761FCD" w:rsidP="00161F93">
      <w:pPr>
        <w:pStyle w:val="a3"/>
        <w:rPr>
          <w:b/>
          <w:bCs/>
          <w:rtl/>
        </w:rPr>
      </w:pPr>
      <w:r w:rsidRPr="00C518E7">
        <w:rPr>
          <w:b/>
          <w:bCs/>
          <w:rtl/>
        </w:rPr>
        <w:t>(</w:t>
      </w:r>
      <w:r w:rsidRPr="00C518E7">
        <w:rPr>
          <w:b/>
          <w:bCs/>
          <w:rtl/>
        </w:rPr>
        <w:footnoteRef/>
      </w:r>
      <w:r w:rsidRPr="00C518E7">
        <w:rPr>
          <w:b/>
          <w:bCs/>
          <w:rtl/>
        </w:rPr>
        <w:t xml:space="preserve">) </w:t>
      </w:r>
      <w:r w:rsidRPr="00584D55">
        <w:rPr>
          <w:rFonts w:ascii="Traditional Arabic" w:hAnsi="Traditional Arabic" w:cs="Traditional Arabic"/>
          <w:b/>
          <w:bCs/>
          <w:sz w:val="24"/>
          <w:szCs w:val="24"/>
          <w:rtl/>
        </w:rPr>
        <w:t>[البقرة: 186]</w:t>
      </w:r>
    </w:p>
  </w:footnote>
  <w:footnote w:id="3">
    <w:p w14:paraId="692BE8F6" w14:textId="77777777" w:rsidR="00357F14" w:rsidRPr="00584D55" w:rsidRDefault="00357F14" w:rsidP="00584D55">
      <w:pPr>
        <w:pStyle w:val="a3"/>
        <w:rPr>
          <w:rFonts w:ascii="Traditional Arabic" w:hAnsi="Traditional Arabic" w:cs="Traditional Arabic"/>
          <w:b/>
          <w:bCs/>
          <w:sz w:val="24"/>
          <w:szCs w:val="24"/>
          <w:rtl/>
        </w:rPr>
      </w:pPr>
      <w:r w:rsidRPr="00584D55">
        <w:rPr>
          <w:b/>
          <w:bCs/>
        </w:rPr>
        <w:footnoteRef/>
      </w:r>
      <w:r w:rsidRPr="00584D55">
        <w:rPr>
          <w:b/>
          <w:bCs/>
          <w:rtl/>
        </w:rPr>
        <w:t xml:space="preserve"> </w:t>
      </w:r>
      <w:r w:rsidRPr="00584D55">
        <w:rPr>
          <w:rFonts w:hint="cs"/>
          <w:b/>
          <w:bCs/>
          <w:rtl/>
        </w:rPr>
        <w:t xml:space="preserve">/ يسير الكريم الرحمن </w:t>
      </w:r>
      <w:r w:rsidRPr="00584D55">
        <w:rPr>
          <w:b/>
          <w:bCs/>
          <w:rtl/>
        </w:rPr>
        <w:t xml:space="preserve"> (</w:t>
      </w:r>
      <w:r w:rsidRPr="00584D55">
        <w:rPr>
          <w:rFonts w:hint="cs"/>
          <w:b/>
          <w:bCs/>
          <w:rtl/>
        </w:rPr>
        <w:t>ص</w:t>
      </w:r>
      <w:r w:rsidRPr="00584D55">
        <w:rPr>
          <w:b/>
          <w:bCs/>
          <w:rtl/>
        </w:rPr>
        <w:t>: 947)</w:t>
      </w:r>
    </w:p>
  </w:footnote>
  <w:footnote w:id="4">
    <w:p w14:paraId="54952472" w14:textId="77777777" w:rsidR="00AC4C79" w:rsidRPr="00584D55" w:rsidRDefault="00AC4C79" w:rsidP="00161F93">
      <w:pPr>
        <w:pStyle w:val="a3"/>
        <w:rPr>
          <w:rStyle w:val="a4"/>
          <w:rFonts w:ascii="Traditional Arabic" w:hAnsi="Traditional Arabic" w:cs="Traditional Arabic"/>
          <w:sz w:val="24"/>
          <w:szCs w:val="24"/>
          <w:rtl/>
        </w:rPr>
      </w:pPr>
      <w:r w:rsidRPr="00584D55">
        <w:rPr>
          <w:rStyle w:val="a4"/>
          <w:rFonts w:ascii="Traditional Arabic" w:hAnsi="Traditional Arabic" w:cs="Traditional Arabic"/>
          <w:sz w:val="24"/>
          <w:szCs w:val="24"/>
          <w:rtl/>
        </w:rPr>
        <w:t>(</w:t>
      </w:r>
      <w:r w:rsidRPr="00584D55">
        <w:rPr>
          <w:rStyle w:val="a4"/>
          <w:rFonts w:ascii="Traditional Arabic" w:hAnsi="Traditional Arabic" w:cs="Traditional Arabic"/>
          <w:sz w:val="24"/>
          <w:szCs w:val="24"/>
          <w:rtl/>
        </w:rPr>
        <w:footnoteRef/>
      </w:r>
      <w:r w:rsidRPr="00584D55">
        <w:rPr>
          <w:rStyle w:val="a4"/>
          <w:rFonts w:ascii="Traditional Arabic" w:hAnsi="Traditional Arabic" w:cs="Traditional Arabic"/>
          <w:sz w:val="24"/>
          <w:szCs w:val="24"/>
          <w:rtl/>
        </w:rPr>
        <w:t xml:space="preserve">) </w:t>
      </w:r>
      <w:r w:rsidRPr="00584D55">
        <w:rPr>
          <w:rFonts w:ascii="Traditional Arabic" w:hAnsi="Traditional Arabic" w:cs="Traditional Arabic"/>
          <w:b/>
          <w:bCs/>
          <w:sz w:val="24"/>
          <w:szCs w:val="24"/>
          <w:rtl/>
        </w:rPr>
        <w:t>[القدر: 2، 3]</w:t>
      </w:r>
    </w:p>
  </w:footnote>
  <w:footnote w:id="5">
    <w:p w14:paraId="78A405A6" w14:textId="77777777" w:rsidR="00AC4C79" w:rsidRPr="00584D55" w:rsidRDefault="00AC4C79" w:rsidP="00161F93">
      <w:pPr>
        <w:pStyle w:val="a3"/>
        <w:rPr>
          <w:rStyle w:val="a4"/>
          <w:rFonts w:ascii="Traditional Arabic" w:hAnsi="Traditional Arabic" w:cs="Traditional Arabic"/>
          <w:b/>
          <w:bCs/>
          <w:sz w:val="24"/>
          <w:szCs w:val="24"/>
          <w:rtl/>
        </w:rPr>
      </w:pPr>
      <w:r w:rsidRPr="00584D55">
        <w:rPr>
          <w:rStyle w:val="a4"/>
          <w:rFonts w:ascii="Traditional Arabic" w:hAnsi="Traditional Arabic" w:cs="Traditional Arabic"/>
          <w:b/>
          <w:bCs/>
          <w:sz w:val="24"/>
          <w:szCs w:val="24"/>
          <w:rtl/>
        </w:rPr>
        <w:t>(</w:t>
      </w:r>
      <w:r w:rsidRPr="00584D55">
        <w:rPr>
          <w:rStyle w:val="a4"/>
          <w:rFonts w:ascii="Traditional Arabic" w:hAnsi="Traditional Arabic" w:cs="Traditional Arabic"/>
          <w:b/>
          <w:bCs/>
          <w:sz w:val="24"/>
          <w:szCs w:val="24"/>
          <w:rtl/>
        </w:rPr>
        <w:footnoteRef/>
      </w:r>
      <w:r w:rsidRPr="00584D55">
        <w:rPr>
          <w:rStyle w:val="a4"/>
          <w:rFonts w:ascii="Traditional Arabic" w:hAnsi="Traditional Arabic" w:cs="Traditional Arabic"/>
          <w:b/>
          <w:bCs/>
          <w:sz w:val="24"/>
          <w:szCs w:val="24"/>
          <w:rtl/>
        </w:rPr>
        <w:t xml:space="preserve">) </w:t>
      </w:r>
      <w:r w:rsidRPr="00584D55">
        <w:rPr>
          <w:rStyle w:val="a4"/>
          <w:b/>
          <w:bCs/>
          <w:sz w:val="24"/>
          <w:szCs w:val="24"/>
          <w:rtl/>
        </w:rPr>
        <w:t>[</w:t>
      </w:r>
      <w:r w:rsidRPr="00584D55">
        <w:rPr>
          <w:rStyle w:val="a4"/>
          <w:rFonts w:hint="cs"/>
          <w:b/>
          <w:bCs/>
          <w:sz w:val="24"/>
          <w:szCs w:val="24"/>
          <w:rtl/>
        </w:rPr>
        <w:t>الدخان</w:t>
      </w:r>
      <w:r w:rsidRPr="00584D55">
        <w:rPr>
          <w:rStyle w:val="a4"/>
          <w:b/>
          <w:bCs/>
          <w:sz w:val="24"/>
          <w:szCs w:val="24"/>
          <w:rtl/>
        </w:rPr>
        <w:t>: 3]</w:t>
      </w:r>
    </w:p>
  </w:footnote>
  <w:footnote w:id="6">
    <w:p w14:paraId="4779A226" w14:textId="77777777" w:rsidR="007045E3" w:rsidRPr="00886949" w:rsidRDefault="007045E3" w:rsidP="007045E3">
      <w:pPr>
        <w:spacing w:after="0" w:line="240" w:lineRule="auto"/>
        <w:jc w:val="both"/>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7045E3">
        <w:rPr>
          <w:rStyle w:val="a4"/>
          <w:rFonts w:ascii="lOTUS 2007" w:hAnsi="lOTUS 2007" w:cs="lOTUS 2007"/>
          <w:sz w:val="28"/>
          <w:szCs w:val="28"/>
          <w:rtl/>
        </w:rPr>
        <w:t>[</w:t>
      </w:r>
      <w:r w:rsidRPr="007045E3">
        <w:rPr>
          <w:rStyle w:val="a4"/>
          <w:rFonts w:ascii="lOTUS 2007" w:hAnsi="lOTUS 2007" w:cs="lOTUS 2007" w:hint="cs"/>
          <w:sz w:val="28"/>
          <w:szCs w:val="28"/>
          <w:rtl/>
        </w:rPr>
        <w:t>هود</w:t>
      </w:r>
      <w:r w:rsidRPr="007045E3">
        <w:rPr>
          <w:rStyle w:val="a4"/>
          <w:rFonts w:ascii="lOTUS 2007" w:hAnsi="lOTUS 2007" w:cs="lOTUS 2007"/>
          <w:sz w:val="28"/>
          <w:szCs w:val="28"/>
          <w:rtl/>
        </w:rPr>
        <w:t>: 61]</w:t>
      </w:r>
    </w:p>
  </w:footnote>
  <w:footnote w:id="7">
    <w:p w14:paraId="204E5490" w14:textId="77777777" w:rsidR="007C364C" w:rsidRPr="00886949" w:rsidRDefault="007C364C" w:rsidP="00161F93">
      <w:pPr>
        <w:pStyle w:val="a3"/>
        <w:rPr>
          <w:rStyle w:val="a4"/>
          <w:rFonts w:ascii="lOTUS 2007" w:hAnsi="lOTUS 2007" w:cs="lOTUS 2007"/>
          <w:sz w:val="28"/>
          <w:szCs w:val="28"/>
          <w:rtl/>
        </w:rPr>
      </w:pPr>
      <w:r w:rsidRPr="00886949">
        <w:rPr>
          <w:rStyle w:val="a4"/>
          <w:rFonts w:ascii="lOTUS 2007" w:hAnsi="lOTUS 2007" w:cs="lOTUS 2007"/>
          <w:sz w:val="28"/>
          <w:szCs w:val="28"/>
          <w:rtl/>
        </w:rPr>
        <w:t>(</w:t>
      </w:r>
      <w:r w:rsidRPr="00886949">
        <w:rPr>
          <w:rStyle w:val="a4"/>
          <w:rFonts w:ascii="lOTUS 2007" w:hAnsi="lOTUS 2007" w:cs="lOTUS 2007"/>
          <w:sz w:val="28"/>
          <w:szCs w:val="28"/>
          <w:rtl/>
        </w:rPr>
        <w:footnoteRef/>
      </w:r>
      <w:r w:rsidRPr="00886949">
        <w:rPr>
          <w:rStyle w:val="a4"/>
          <w:rFonts w:ascii="lOTUS 2007" w:hAnsi="lOTUS 2007" w:cs="lOTUS 2007"/>
          <w:sz w:val="28"/>
          <w:szCs w:val="28"/>
          <w:rtl/>
        </w:rPr>
        <w:t xml:space="preserve">) </w:t>
      </w:r>
      <w:r w:rsidRPr="007C364C">
        <w:rPr>
          <w:rStyle w:val="a4"/>
          <w:rFonts w:ascii="lOTUS 2007" w:hAnsi="lOTUS 2007" w:cs="lOTUS 2007"/>
          <w:sz w:val="28"/>
          <w:szCs w:val="28"/>
          <w:rtl/>
        </w:rPr>
        <w:t>[</w:t>
      </w:r>
      <w:r w:rsidRPr="007C364C">
        <w:rPr>
          <w:rStyle w:val="a4"/>
          <w:rFonts w:ascii="lOTUS 2007" w:hAnsi="lOTUS 2007" w:cs="lOTUS 2007" w:hint="cs"/>
          <w:sz w:val="28"/>
          <w:szCs w:val="28"/>
          <w:rtl/>
        </w:rPr>
        <w:t>الزمر</w:t>
      </w:r>
      <w:r w:rsidRPr="007C364C">
        <w:rPr>
          <w:rStyle w:val="a4"/>
          <w:rFonts w:ascii="lOTUS 2007" w:hAnsi="lOTUS 2007" w:cs="lOTUS 2007"/>
          <w:sz w:val="28"/>
          <w:szCs w:val="28"/>
          <w:rtl/>
        </w:rPr>
        <w:t>: 9]</w:t>
      </w:r>
      <w:r w:rsidRPr="007C364C">
        <w:rPr>
          <w:rStyle w:val="a4"/>
          <w:rFonts w:ascii="lOTUS 2007" w:hAnsi="lOTUS 2007" w:cs="lOTUS 2007" w:hint="cs"/>
          <w:sz w:val="28"/>
          <w:szCs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06"/>
    <w:rsid w:val="000E482E"/>
    <w:rsid w:val="001671F1"/>
    <w:rsid w:val="001D5434"/>
    <w:rsid w:val="0025078D"/>
    <w:rsid w:val="00266647"/>
    <w:rsid w:val="00357F14"/>
    <w:rsid w:val="00372FD0"/>
    <w:rsid w:val="003D7E5F"/>
    <w:rsid w:val="003E387A"/>
    <w:rsid w:val="003F2BEE"/>
    <w:rsid w:val="003F3231"/>
    <w:rsid w:val="00450D84"/>
    <w:rsid w:val="004868C9"/>
    <w:rsid w:val="004A0C97"/>
    <w:rsid w:val="00584D55"/>
    <w:rsid w:val="005C66E7"/>
    <w:rsid w:val="00650462"/>
    <w:rsid w:val="006B153E"/>
    <w:rsid w:val="006C15E9"/>
    <w:rsid w:val="006D5573"/>
    <w:rsid w:val="006E52BE"/>
    <w:rsid w:val="007045E3"/>
    <w:rsid w:val="00716DF6"/>
    <w:rsid w:val="007434AC"/>
    <w:rsid w:val="00761FCD"/>
    <w:rsid w:val="007946D5"/>
    <w:rsid w:val="007C364C"/>
    <w:rsid w:val="00800658"/>
    <w:rsid w:val="008717FA"/>
    <w:rsid w:val="008874D6"/>
    <w:rsid w:val="00913995"/>
    <w:rsid w:val="00926837"/>
    <w:rsid w:val="009D4506"/>
    <w:rsid w:val="00AC4C79"/>
    <w:rsid w:val="00AE7B32"/>
    <w:rsid w:val="00AF784F"/>
    <w:rsid w:val="00BB7161"/>
    <w:rsid w:val="00C07E44"/>
    <w:rsid w:val="00C17DFF"/>
    <w:rsid w:val="00C518E7"/>
    <w:rsid w:val="00CC1405"/>
    <w:rsid w:val="00CD3E21"/>
    <w:rsid w:val="00CE5FC6"/>
    <w:rsid w:val="00CE7E78"/>
    <w:rsid w:val="00D12D96"/>
    <w:rsid w:val="00D42607"/>
    <w:rsid w:val="00D57E8A"/>
    <w:rsid w:val="00DD35D4"/>
    <w:rsid w:val="00E43890"/>
    <w:rsid w:val="00EA0BDC"/>
    <w:rsid w:val="00F56A9B"/>
    <w:rsid w:val="00F776B5"/>
    <w:rsid w:val="00FE72CF"/>
    <w:rsid w:val="00FF2BA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B1AB"/>
  <w15:docId w15:val="{A564B6D8-5F64-4565-8105-D88461D4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1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357F14"/>
    <w:pPr>
      <w:spacing w:after="0" w:line="240" w:lineRule="auto"/>
    </w:pPr>
    <w:rPr>
      <w:sz w:val="20"/>
      <w:szCs w:val="20"/>
    </w:rPr>
  </w:style>
  <w:style w:type="character" w:customStyle="1" w:styleId="Char">
    <w:name w:val="نص حاشية سفلية Char"/>
    <w:basedOn w:val="a0"/>
    <w:link w:val="a3"/>
    <w:uiPriority w:val="99"/>
    <w:rsid w:val="00357F14"/>
    <w:rPr>
      <w:sz w:val="20"/>
      <w:szCs w:val="20"/>
    </w:rPr>
  </w:style>
  <w:style w:type="character" w:styleId="a4">
    <w:name w:val="footnote reference"/>
    <w:basedOn w:val="a0"/>
    <w:uiPriority w:val="99"/>
    <w:unhideWhenUsed/>
    <w:rsid w:val="00357F14"/>
    <w:rPr>
      <w:vertAlign w:val="superscript"/>
    </w:rPr>
  </w:style>
  <w:style w:type="paragraph" w:customStyle="1" w:styleId="m2775264565640321202p1">
    <w:name w:val="m_2775264565640321202p1"/>
    <w:basedOn w:val="a"/>
    <w:rsid w:val="008874D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775264565640321202s1">
    <w:name w:val="m_2775264565640321202s1"/>
    <w:basedOn w:val="a0"/>
    <w:rsid w:val="008874D6"/>
  </w:style>
  <w:style w:type="character" w:customStyle="1" w:styleId="m2775264565640321202apple-converted-space">
    <w:name w:val="m_2775264565640321202apple-converted-space"/>
    <w:basedOn w:val="a0"/>
    <w:rsid w:val="0088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84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0262-BF06-4839-9593-3B3C7AB3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960</Words>
  <Characters>5477</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Alamiya</dc:creator>
  <cp:lastModifiedBy>DELL</cp:lastModifiedBy>
  <cp:revision>5</cp:revision>
  <cp:lastPrinted>2005-09-11T09:03:00Z</cp:lastPrinted>
  <dcterms:created xsi:type="dcterms:W3CDTF">2022-04-18T23:08:00Z</dcterms:created>
  <dcterms:modified xsi:type="dcterms:W3CDTF">2024-03-26T19:08:00Z</dcterms:modified>
</cp:coreProperties>
</file>