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AE" w:rsidRPr="001E24AE" w:rsidRDefault="001E24AE" w:rsidP="001E24AE">
      <w:pPr>
        <w:pBdr>
          <w:bottom w:val="single" w:sz="6" w:space="1" w:color="auto"/>
        </w:pBdr>
        <w:jc w:val="both"/>
        <w:rPr>
          <w:rFonts w:ascii="Arabic Typesetting" w:hAnsi="Arabic Typesetting" w:cs="Arabic Typesetting"/>
          <w:sz w:val="40"/>
          <w:szCs w:val="40"/>
          <w:rtl/>
        </w:rPr>
      </w:pPr>
      <w:r w:rsidRPr="001E24AE">
        <w:rPr>
          <w:rFonts w:ascii="Arabic Typesetting" w:hAnsi="Arabic Typesetting" w:cs="Arabic Typesetting" w:hint="cs"/>
          <w:sz w:val="40"/>
          <w:szCs w:val="40"/>
          <w:rtl/>
        </w:rPr>
        <w:t xml:space="preserve">خطبة </w:t>
      </w:r>
      <w:proofErr w:type="gramStart"/>
      <w:r w:rsidRPr="001E24AE">
        <w:rPr>
          <w:rFonts w:ascii="Arabic Typesetting" w:hAnsi="Arabic Typesetting" w:cs="Arabic Typesetting" w:hint="cs"/>
          <w:sz w:val="40"/>
          <w:szCs w:val="40"/>
          <w:rtl/>
        </w:rPr>
        <w:t>عن :</w:t>
      </w:r>
      <w:proofErr w:type="gramEnd"/>
      <w:r w:rsidRPr="001E24AE">
        <w:rPr>
          <w:rFonts w:ascii="Arabic Typesetting" w:hAnsi="Arabic Typesetting" w:cs="Arabic Typesetting" w:hint="cs"/>
          <w:sz w:val="40"/>
          <w:szCs w:val="40"/>
          <w:rtl/>
        </w:rPr>
        <w:t xml:space="preserve"> فضل الصدقة وتفريج </w:t>
      </w:r>
      <w:proofErr w:type="spellStart"/>
      <w:r w:rsidRPr="001E24AE">
        <w:rPr>
          <w:rFonts w:ascii="Arabic Typesetting" w:hAnsi="Arabic Typesetting" w:cs="Arabic Typesetting" w:hint="cs"/>
          <w:sz w:val="40"/>
          <w:szCs w:val="40"/>
          <w:rtl/>
        </w:rPr>
        <w:t>الكربات</w:t>
      </w:r>
      <w:proofErr w:type="spellEnd"/>
      <w:r w:rsidRPr="001E24AE">
        <w:rPr>
          <w:rFonts w:ascii="Arabic Typesetting" w:hAnsi="Arabic Typesetting" w:cs="Arabic Typesetting" w:hint="cs"/>
          <w:sz w:val="40"/>
          <w:szCs w:val="40"/>
          <w:rtl/>
        </w:rPr>
        <w:t xml:space="preserve">   كتبها : خالد بن </w:t>
      </w:r>
      <w:proofErr w:type="spellStart"/>
      <w:r w:rsidRPr="001E24AE">
        <w:rPr>
          <w:rFonts w:ascii="Arabic Typesetting" w:hAnsi="Arabic Typesetting" w:cs="Arabic Typesetting" w:hint="cs"/>
          <w:sz w:val="40"/>
          <w:szCs w:val="40"/>
          <w:rtl/>
        </w:rPr>
        <w:t>خضران</w:t>
      </w:r>
      <w:proofErr w:type="spellEnd"/>
      <w:r w:rsidRPr="001E24AE">
        <w:rPr>
          <w:rFonts w:ascii="Arabic Typesetting" w:hAnsi="Arabic Typesetting" w:cs="Arabic Typesetting" w:hint="cs"/>
          <w:sz w:val="40"/>
          <w:szCs w:val="40"/>
          <w:rtl/>
        </w:rPr>
        <w:t xml:space="preserve"> العتيبي  </w:t>
      </w:r>
      <w:proofErr w:type="spellStart"/>
      <w:r w:rsidRPr="001E24AE">
        <w:rPr>
          <w:rFonts w:ascii="Arabic Typesetting" w:hAnsi="Arabic Typesetting" w:cs="Arabic Typesetting" w:hint="cs"/>
          <w:sz w:val="40"/>
          <w:szCs w:val="40"/>
          <w:rtl/>
        </w:rPr>
        <w:t>الجمش</w:t>
      </w:r>
      <w:proofErr w:type="spellEnd"/>
      <w:r w:rsidRPr="001E24AE">
        <w:rPr>
          <w:rFonts w:ascii="Arabic Typesetting" w:hAnsi="Arabic Typesetting" w:cs="Arabic Typesetting" w:hint="cs"/>
          <w:sz w:val="40"/>
          <w:szCs w:val="40"/>
          <w:rtl/>
        </w:rPr>
        <w:t>- الدوادمي</w:t>
      </w:r>
    </w:p>
    <w:p w:rsidR="001E24AE" w:rsidRDefault="001E24AE" w:rsidP="001E24AE">
      <w:pPr>
        <w:jc w:val="both"/>
        <w:rPr>
          <w:rFonts w:ascii="Arabic Typesetting" w:hAnsi="Arabic Typesetting" w:cs="Arabic Typesetting"/>
          <w:b/>
          <w:bCs/>
          <w:sz w:val="40"/>
          <w:szCs w:val="40"/>
          <w:rtl/>
        </w:rPr>
      </w:pPr>
    </w:p>
    <w:p w:rsidR="00BA11CB" w:rsidRPr="001E24AE" w:rsidRDefault="00BA11CB" w:rsidP="001E24AE">
      <w:pPr>
        <w:jc w:val="both"/>
        <w:rPr>
          <w:rFonts w:ascii="Arabic Typesetting" w:hAnsi="Arabic Typesetting" w:cs="Arabic Typesetting"/>
          <w:sz w:val="40"/>
          <w:szCs w:val="40"/>
          <w:rtl/>
        </w:rPr>
      </w:pPr>
      <w:r w:rsidRPr="001E24AE">
        <w:rPr>
          <w:rFonts w:ascii="Arabic Typesetting" w:hAnsi="Arabic Typesetting" w:cs="Arabic Typesetting"/>
          <w:sz w:val="40"/>
          <w:szCs w:val="40"/>
          <w:rtl/>
        </w:rPr>
        <w:t xml:space="preserve">الخطبة </w:t>
      </w:r>
      <w:proofErr w:type="gramStart"/>
      <w:r w:rsidRPr="001E24AE">
        <w:rPr>
          <w:rFonts w:ascii="Arabic Typesetting" w:hAnsi="Arabic Typesetting" w:cs="Arabic Typesetting"/>
          <w:sz w:val="40"/>
          <w:szCs w:val="40"/>
          <w:rtl/>
        </w:rPr>
        <w:t>الأولى :</w:t>
      </w:r>
      <w:proofErr w:type="gramEnd"/>
      <w:r w:rsidRPr="001E24AE">
        <w:rPr>
          <w:rFonts w:ascii="Arabic Typesetting" w:hAnsi="Arabic Typesetting" w:cs="Arabic Typesetting"/>
          <w:sz w:val="40"/>
          <w:szCs w:val="40"/>
          <w:rtl/>
        </w:rPr>
        <w:t xml:space="preserve"> </w:t>
      </w:r>
    </w:p>
    <w:p w:rsidR="00BA11CB" w:rsidRPr="00C56B24" w:rsidRDefault="00BA11CB" w:rsidP="001E24AE">
      <w:pPr>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الحمد لله الذي جعلَ لعباده مواسمَ تتضاعفُ فيها الحسنات وترفع فيها الدرجات وتكفر فيها </w:t>
      </w:r>
      <w:proofErr w:type="gramStart"/>
      <w:r w:rsidRPr="00C56B24">
        <w:rPr>
          <w:rFonts w:ascii="Arabic Typesetting" w:hAnsi="Arabic Typesetting" w:cs="Arabic Typesetting"/>
          <w:sz w:val="40"/>
          <w:szCs w:val="40"/>
          <w:rtl/>
        </w:rPr>
        <w:t>السيئات ،</w:t>
      </w:r>
      <w:proofErr w:type="gramEnd"/>
      <w:r w:rsidRPr="00C56B24">
        <w:rPr>
          <w:rFonts w:ascii="Arabic Typesetting" w:hAnsi="Arabic Typesetting" w:cs="Arabic Typesetting"/>
          <w:sz w:val="40"/>
          <w:szCs w:val="40"/>
          <w:rtl/>
        </w:rPr>
        <w:t xml:space="preserve"> وفَّق من شاء من عباده لاغتنامها وخذل من شاء من عباده فأضاع أمره وعصاه </w:t>
      </w:r>
      <w:r>
        <w:rPr>
          <w:rFonts w:ascii="Arabic Typesetting" w:hAnsi="Arabic Typesetting" w:cs="Arabic Typesetting" w:hint="cs"/>
          <w:sz w:val="40"/>
          <w:szCs w:val="40"/>
          <w:rtl/>
        </w:rPr>
        <w:t xml:space="preserve"> .</w:t>
      </w:r>
    </w:p>
    <w:p w:rsidR="00BA11CB" w:rsidRPr="00C56B24" w:rsidRDefault="00BA11CB" w:rsidP="001E24AE">
      <w:pPr>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وأشهدُ أن لا إله إلا الله وحده لا </w:t>
      </w:r>
      <w:proofErr w:type="gramStart"/>
      <w:r w:rsidRPr="00C56B24">
        <w:rPr>
          <w:rFonts w:ascii="Arabic Typesetting" w:hAnsi="Arabic Typesetting" w:cs="Arabic Typesetting"/>
          <w:sz w:val="40"/>
          <w:szCs w:val="40"/>
          <w:rtl/>
        </w:rPr>
        <w:t>شريك  وأشهدُ</w:t>
      </w:r>
      <w:proofErr w:type="gramEnd"/>
      <w:r w:rsidRPr="00C56B24">
        <w:rPr>
          <w:rFonts w:ascii="Arabic Typesetting" w:hAnsi="Arabic Typesetting" w:cs="Arabic Typesetting"/>
          <w:sz w:val="40"/>
          <w:szCs w:val="40"/>
          <w:rtl/>
        </w:rPr>
        <w:t xml:space="preserve"> أن محمداً عبده ورسوله صلوات الله وسلامه عليه وعلى أصحابه ومن تبعهم بإحسان إلى يوم الدين </w:t>
      </w:r>
      <w:r>
        <w:rPr>
          <w:rFonts w:ascii="Arabic Typesetting" w:hAnsi="Arabic Typesetting" w:cs="Arabic Typesetting" w:hint="cs"/>
          <w:sz w:val="40"/>
          <w:szCs w:val="40"/>
          <w:rtl/>
        </w:rPr>
        <w:t xml:space="preserve"> .</w:t>
      </w:r>
    </w:p>
    <w:p w:rsidR="00BA11CB" w:rsidRPr="00C56B24" w:rsidRDefault="00BA11CB" w:rsidP="001E24AE">
      <w:pPr>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أما </w:t>
      </w:r>
      <w:proofErr w:type="gramStart"/>
      <w:r w:rsidRPr="00C56B24">
        <w:rPr>
          <w:rFonts w:ascii="Arabic Typesetting" w:hAnsi="Arabic Typesetting" w:cs="Arabic Typesetting"/>
          <w:sz w:val="40"/>
          <w:szCs w:val="40"/>
          <w:rtl/>
        </w:rPr>
        <w:t xml:space="preserve">بعد </w:t>
      </w:r>
      <w:r>
        <w:rPr>
          <w:rFonts w:ascii="Arabic Typesetting" w:hAnsi="Arabic Typesetting" w:cs="Arabic Typesetting" w:hint="cs"/>
          <w:sz w:val="40"/>
          <w:szCs w:val="40"/>
          <w:rtl/>
        </w:rPr>
        <w:t xml:space="preserve"> ...</w:t>
      </w:r>
      <w:proofErr w:type="gramEnd"/>
    </w:p>
    <w:p w:rsidR="00BA11CB" w:rsidRPr="00C56B24" w:rsidRDefault="00BA11CB" w:rsidP="001E24AE">
      <w:pPr>
        <w:jc w:val="both"/>
        <w:rPr>
          <w:rFonts w:ascii="Arabic Typesetting" w:hAnsi="Arabic Typesetting" w:cs="Arabic Typesetting"/>
          <w:sz w:val="40"/>
          <w:szCs w:val="40"/>
          <w:rtl/>
        </w:rPr>
      </w:pPr>
      <w:r w:rsidRPr="00C56B24">
        <w:rPr>
          <w:rFonts w:ascii="Arabic Typesetting" w:hAnsi="Arabic Typesetting" w:cs="Arabic Typesetting"/>
          <w:sz w:val="40"/>
          <w:szCs w:val="40"/>
          <w:rtl/>
        </w:rPr>
        <w:t>تنتظرُ قلوبُ المؤمنين بفارغ الصبر في شوق ولهفة شهراً عظيماً شهراً مباركاً إنه شهرُ رمضان وقد كان النبي صلى الله عليه وسلم يبشرُ بقدومه أصحابه فقد</w:t>
      </w:r>
      <w:r w:rsidR="001E24AE">
        <w:rPr>
          <w:rFonts w:ascii="Arabic Typesetting" w:hAnsi="Arabic Typesetting" w:cs="Arabic Typesetting"/>
          <w:sz w:val="40"/>
          <w:szCs w:val="40"/>
          <w:rtl/>
        </w:rPr>
        <w:t xml:space="preserve"> جاء في مسند الأمام أحمد</w:t>
      </w:r>
      <w:r w:rsidRPr="00C56B24">
        <w:rPr>
          <w:rFonts w:ascii="Arabic Typesetting" w:hAnsi="Arabic Typesetting" w:cs="Arabic Typesetting"/>
          <w:sz w:val="40"/>
          <w:szCs w:val="40"/>
          <w:rtl/>
        </w:rPr>
        <w:t xml:space="preserve"> عن أبي هريرة </w:t>
      </w:r>
      <w:proofErr w:type="gramStart"/>
      <w:r w:rsidRPr="00C56B24">
        <w:rPr>
          <w:rFonts w:ascii="Arabic Typesetting" w:hAnsi="Arabic Typesetting" w:cs="Arabic Typesetting"/>
          <w:sz w:val="40"/>
          <w:szCs w:val="40"/>
          <w:rtl/>
        </w:rPr>
        <w:t>قال :</w:t>
      </w:r>
      <w:proofErr w:type="gramEnd"/>
      <w:r w:rsidRPr="00C56B24">
        <w:rPr>
          <w:rFonts w:ascii="Arabic Typesetting" w:hAnsi="Arabic Typesetting" w:cs="Arabic Typesetting"/>
          <w:sz w:val="40"/>
          <w:szCs w:val="40"/>
          <w:rtl/>
        </w:rPr>
        <w:t xml:space="preserve"> قال رسول الله صلى الله عليه وسلم : 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 وفي مسند الأمام أحمد ( تفتح فيه أبواب الجنة ) </w:t>
      </w:r>
    </w:p>
    <w:p w:rsidR="00BA11CB" w:rsidRPr="00C56B24" w:rsidRDefault="00BA11CB" w:rsidP="001E24AE">
      <w:pPr>
        <w:pStyle w:val="a3"/>
        <w:ind w:firstLine="0"/>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وعن أبي هريرة – رضي الله عنه – قال: قال رسول الله صلى الله عليه </w:t>
      </w:r>
      <w:proofErr w:type="gramStart"/>
      <w:r w:rsidRPr="00C56B24">
        <w:rPr>
          <w:rFonts w:ascii="Arabic Typesetting" w:hAnsi="Arabic Typesetting" w:cs="Arabic Typesetting"/>
          <w:sz w:val="40"/>
          <w:szCs w:val="40"/>
          <w:rtl/>
        </w:rPr>
        <w:t>وسلم :</w:t>
      </w:r>
      <w:proofErr w:type="gramEnd"/>
      <w:r w:rsidRPr="00C56B24">
        <w:rPr>
          <w:rFonts w:ascii="Arabic Typesetting" w:hAnsi="Arabic Typesetting" w:cs="Arabic Typesetting"/>
          <w:sz w:val="40"/>
          <w:szCs w:val="40"/>
          <w:rtl/>
        </w:rPr>
        <w:t xml:space="preserve"> "إذا دخل شهر رمضان فتحت أبواب الجنة. وغلِّقت أبواب النار، وصفَّدت الشياطين" [رواه البخاري ومسلم. وفي رواية لمسلم: "فتحت أبواب الرحمة"] </w:t>
      </w:r>
    </w:p>
    <w:p w:rsidR="00BA11CB" w:rsidRPr="00C56B24" w:rsidRDefault="00BA11CB" w:rsidP="001E24AE">
      <w:pPr>
        <w:pStyle w:val="a3"/>
        <w:ind w:firstLine="0"/>
        <w:jc w:val="both"/>
        <w:rPr>
          <w:rFonts w:ascii="Arabic Typesetting" w:hAnsi="Arabic Typesetting" w:cs="Arabic Typesetting"/>
          <w:sz w:val="40"/>
          <w:szCs w:val="40"/>
          <w:rtl/>
        </w:rPr>
      </w:pPr>
      <w:r w:rsidRPr="00C56B24">
        <w:rPr>
          <w:rFonts w:ascii="Arabic Typesetting" w:hAnsi="Arabic Typesetting" w:cs="Arabic Typesetting"/>
          <w:sz w:val="40"/>
          <w:szCs w:val="40"/>
          <w:rtl/>
        </w:rPr>
        <w:t>أتى رمضانُ</w:t>
      </w:r>
      <w:r>
        <w:rPr>
          <w:rFonts w:ascii="Arabic Typesetting" w:hAnsi="Arabic Typesetting" w:cs="Arabic Typesetting"/>
          <w:sz w:val="40"/>
          <w:szCs w:val="40"/>
          <w:rtl/>
        </w:rPr>
        <w:t xml:space="preserve"> </w:t>
      </w:r>
      <w:proofErr w:type="spellStart"/>
      <w:r>
        <w:rPr>
          <w:rFonts w:ascii="Arabic Typesetting" w:hAnsi="Arabic Typesetting" w:cs="Arabic Typesetting"/>
          <w:sz w:val="40"/>
          <w:szCs w:val="40"/>
          <w:rtl/>
        </w:rPr>
        <w:t>مرزع</w:t>
      </w:r>
      <w:r>
        <w:rPr>
          <w:rFonts w:ascii="Arabic Typesetting" w:hAnsi="Arabic Typesetting" w:cs="Arabic Typesetting" w:hint="cs"/>
          <w:sz w:val="40"/>
          <w:szCs w:val="40"/>
          <w:rtl/>
        </w:rPr>
        <w:t>ةُ</w:t>
      </w:r>
      <w:proofErr w:type="spellEnd"/>
      <w:r w:rsidRPr="00C56B24">
        <w:rPr>
          <w:rFonts w:ascii="Arabic Typesetting" w:hAnsi="Arabic Typesetting" w:cs="Arabic Typesetting"/>
          <w:sz w:val="40"/>
          <w:szCs w:val="40"/>
          <w:rtl/>
        </w:rPr>
        <w:t xml:space="preserve"> العبادِ              لتطهيرِ القلوبِ من الفسادِ </w:t>
      </w:r>
    </w:p>
    <w:p w:rsidR="00BA11CB" w:rsidRPr="00C56B24" w:rsidRDefault="00BA11CB" w:rsidP="001E24AE">
      <w:pPr>
        <w:pStyle w:val="a3"/>
        <w:ind w:firstLine="0"/>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فأدِ حقوقه قولاً وفعلاً                  وزادكَ فاتخذهُ إلى المعادِ </w:t>
      </w:r>
    </w:p>
    <w:p w:rsidR="00BA11CB" w:rsidRDefault="00BA11CB" w:rsidP="001E24AE">
      <w:pPr>
        <w:pStyle w:val="a3"/>
        <w:ind w:firstLine="0"/>
        <w:jc w:val="both"/>
        <w:rPr>
          <w:rFonts w:ascii="Arabic Typesetting" w:hAnsi="Arabic Typesetting" w:cs="Arabic Typesetting"/>
          <w:sz w:val="40"/>
          <w:szCs w:val="40"/>
          <w:rtl/>
        </w:rPr>
      </w:pPr>
      <w:r w:rsidRPr="00C56B24">
        <w:rPr>
          <w:rFonts w:ascii="Arabic Typesetting" w:hAnsi="Arabic Typesetting" w:cs="Arabic Typesetting"/>
          <w:sz w:val="40"/>
          <w:szCs w:val="40"/>
          <w:rtl/>
        </w:rPr>
        <w:t>فمن زرع الحبوبَ وما سقاها         تأوهَ نادماً يومَ الحصادِ</w:t>
      </w:r>
      <w:r>
        <w:rPr>
          <w:rFonts w:ascii="Arabic Typesetting" w:hAnsi="Arabic Typesetting" w:cs="Arabic Typesetting"/>
          <w:sz w:val="40"/>
          <w:szCs w:val="40"/>
          <w:rtl/>
        </w:rPr>
        <w:t xml:space="preserve"> </w:t>
      </w:r>
    </w:p>
    <w:p w:rsidR="00BA11CB" w:rsidRPr="00C56B24" w:rsidRDefault="00BA11CB" w:rsidP="001E24AE">
      <w:pPr>
        <w:pStyle w:val="a3"/>
        <w:ind w:firstLine="0"/>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فأوصيكم عبادَ الله بكثرة شكر الله على نعمه العظيمة ومن ذلك بلوغُ شهرِ رمضان فصيامه وقيام لياليه من أعظم نعمِ الله على </w:t>
      </w:r>
      <w:proofErr w:type="gramStart"/>
      <w:r>
        <w:rPr>
          <w:rFonts w:ascii="Arabic Typesetting" w:hAnsi="Arabic Typesetting" w:cs="Arabic Typesetting" w:hint="cs"/>
          <w:sz w:val="40"/>
          <w:szCs w:val="40"/>
          <w:rtl/>
        </w:rPr>
        <w:t>عبده .</w:t>
      </w:r>
      <w:proofErr w:type="gramEnd"/>
    </w:p>
    <w:p w:rsidR="00BA11CB" w:rsidRPr="00C56B24" w:rsidRDefault="00BA11CB" w:rsidP="001E24AE">
      <w:pPr>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كذلك من الوصايا عقد العزيمة الصادقة على إحسان التعبد لله في هذا </w:t>
      </w:r>
      <w:proofErr w:type="gramStart"/>
      <w:r w:rsidRPr="00C56B24">
        <w:rPr>
          <w:rFonts w:ascii="Arabic Typesetting" w:hAnsi="Arabic Typesetting" w:cs="Arabic Typesetting"/>
          <w:sz w:val="40"/>
          <w:szCs w:val="40"/>
          <w:rtl/>
        </w:rPr>
        <w:t>الشهر  فعلينا</w:t>
      </w:r>
      <w:proofErr w:type="gramEnd"/>
      <w:r w:rsidRPr="00C56B24">
        <w:rPr>
          <w:rFonts w:ascii="Arabic Typesetting" w:hAnsi="Arabic Typesetting" w:cs="Arabic Typesetting"/>
          <w:sz w:val="40"/>
          <w:szCs w:val="40"/>
          <w:rtl/>
        </w:rPr>
        <w:t xml:space="preserve"> أن نُريَ الله عز وجل قلوباً صادقة مخلصة تريدُ وجهه وتريدُ ما عنده سبحانه وتعالى قال تعالى ((  إِن يَعْلَمِ اللّهُ فِي قُلُوبِكُمْ خَيْراً يُؤْتِكُمْ خَيْراً مِّمَّا أُخِذَ مِنكُمْ وَيَغْفِرْ لَكُمْ وَاللّهُ غَفُورٌ رَّحِيمٌ) (الأنفال : 70 ) </w:t>
      </w:r>
    </w:p>
    <w:p w:rsidR="00BA11CB" w:rsidRPr="00C56B24" w:rsidRDefault="00BA11CB" w:rsidP="001E24AE">
      <w:pPr>
        <w:jc w:val="both"/>
        <w:rPr>
          <w:rFonts w:ascii="Arabic Typesetting" w:hAnsi="Arabic Typesetting" w:cs="Arabic Typesetting"/>
          <w:sz w:val="40"/>
          <w:szCs w:val="40"/>
          <w:rtl/>
        </w:rPr>
      </w:pPr>
      <w:r w:rsidRPr="00C56B24">
        <w:rPr>
          <w:rFonts w:ascii="Arabic Typesetting" w:hAnsi="Arabic Typesetting" w:cs="Arabic Typesetting"/>
          <w:sz w:val="40"/>
          <w:szCs w:val="40"/>
          <w:rtl/>
        </w:rPr>
        <w:t xml:space="preserve">كذلك من الوصايا استغلال الوقت بالأعمال </w:t>
      </w:r>
      <w:proofErr w:type="gramStart"/>
      <w:r w:rsidRPr="00C56B24">
        <w:rPr>
          <w:rFonts w:ascii="Arabic Typesetting" w:hAnsi="Arabic Typesetting" w:cs="Arabic Typesetting"/>
          <w:sz w:val="40"/>
          <w:szCs w:val="40"/>
          <w:rtl/>
        </w:rPr>
        <w:t>الصالحة  والتزود</w:t>
      </w:r>
      <w:proofErr w:type="gramEnd"/>
      <w:r w:rsidRPr="00C56B24">
        <w:rPr>
          <w:rFonts w:ascii="Arabic Typesetting" w:hAnsi="Arabic Typesetting" w:cs="Arabic Typesetting"/>
          <w:sz w:val="40"/>
          <w:szCs w:val="40"/>
          <w:rtl/>
        </w:rPr>
        <w:t xml:space="preserve"> بالزاد الحقيقي زاد التقوى قال تعالى ( وتزودوا فإنَّ خيرَ الزادِ التقوى ) </w:t>
      </w:r>
    </w:p>
    <w:p w:rsidR="00BA11CB" w:rsidRPr="00C56B24" w:rsidRDefault="00BA11CB" w:rsidP="001E24AE">
      <w:pPr>
        <w:tabs>
          <w:tab w:val="left" w:pos="6948"/>
        </w:tabs>
        <w:jc w:val="both"/>
        <w:rPr>
          <w:rFonts w:ascii="Arabic Typesetting" w:hAnsi="Arabic Typesetting" w:cs="Arabic Typesetting"/>
          <w:color w:val="000000"/>
          <w:sz w:val="40"/>
          <w:szCs w:val="40"/>
          <w:rtl/>
        </w:rPr>
      </w:pPr>
      <w:r w:rsidRPr="00C56B24">
        <w:rPr>
          <w:rFonts w:ascii="Arabic Typesetting" w:hAnsi="Arabic Typesetting" w:cs="Arabic Typesetting"/>
          <w:color w:val="000000"/>
          <w:sz w:val="40"/>
          <w:szCs w:val="40"/>
          <w:rtl/>
        </w:rPr>
        <w:t xml:space="preserve">فقد يكونُ هذا الشهرُ أخرُ شهرٍ تصومُه وما يدريك فالموتُ يأتي </w:t>
      </w:r>
      <w:proofErr w:type="gramStart"/>
      <w:r w:rsidRPr="00C56B24">
        <w:rPr>
          <w:rFonts w:ascii="Arabic Typesetting" w:hAnsi="Arabic Typesetting" w:cs="Arabic Typesetting"/>
          <w:color w:val="000000"/>
          <w:sz w:val="40"/>
          <w:szCs w:val="40"/>
          <w:rtl/>
        </w:rPr>
        <w:t xml:space="preserve">بغتة </w:t>
      </w:r>
      <w:r>
        <w:rPr>
          <w:rFonts w:ascii="Arabic Typesetting" w:hAnsi="Arabic Typesetting" w:cs="Arabic Typesetting" w:hint="cs"/>
          <w:color w:val="000000"/>
          <w:sz w:val="40"/>
          <w:szCs w:val="40"/>
          <w:rtl/>
        </w:rPr>
        <w:t xml:space="preserve"> .</w:t>
      </w:r>
      <w:proofErr w:type="gramEnd"/>
    </w:p>
    <w:p w:rsidR="001E24AE" w:rsidRDefault="00BA11CB" w:rsidP="001E24AE">
      <w:pPr>
        <w:tabs>
          <w:tab w:val="left" w:pos="6948"/>
        </w:tabs>
        <w:jc w:val="both"/>
        <w:rPr>
          <w:rFonts w:ascii="Arabic Typesetting" w:hAnsi="Arabic Typesetting" w:cs="Arabic Typesetting"/>
          <w:color w:val="000000"/>
          <w:sz w:val="40"/>
          <w:szCs w:val="40"/>
          <w:rtl/>
        </w:rPr>
      </w:pPr>
      <w:r w:rsidRPr="00C56B24">
        <w:rPr>
          <w:rFonts w:ascii="Arabic Typesetting" w:hAnsi="Arabic Typesetting" w:cs="Arabic Typesetting"/>
          <w:color w:val="000000"/>
          <w:sz w:val="40"/>
          <w:szCs w:val="40"/>
          <w:rtl/>
        </w:rPr>
        <w:t xml:space="preserve">كذلك من الوصايا المهمة التوبة إلى الله سبحانه وتعالى فإن الله سبحانه وتعالى جعل هذه القلوب أوعيةً لذكره سبحانه </w:t>
      </w:r>
      <w:proofErr w:type="gramStart"/>
      <w:r w:rsidRPr="00C56B24">
        <w:rPr>
          <w:rFonts w:ascii="Arabic Typesetting" w:hAnsi="Arabic Typesetting" w:cs="Arabic Typesetting"/>
          <w:color w:val="000000"/>
          <w:sz w:val="40"/>
          <w:szCs w:val="40"/>
          <w:rtl/>
        </w:rPr>
        <w:t>وتعالى  وعلى</w:t>
      </w:r>
      <w:proofErr w:type="gramEnd"/>
      <w:r w:rsidRPr="00C56B24">
        <w:rPr>
          <w:rFonts w:ascii="Arabic Typesetting" w:hAnsi="Arabic Typesetting" w:cs="Arabic Typesetting"/>
          <w:color w:val="000000"/>
          <w:sz w:val="40"/>
          <w:szCs w:val="40"/>
          <w:rtl/>
        </w:rPr>
        <w:t xml:space="preserve"> قدر صلاحِ هذه القلوب يكونُ أثرُ الأعمال الصالحة فيها  فكيف يخشع في رمضان قلبٌ تعلق بغير الله وتعلق بما نهى الله عنه </w:t>
      </w:r>
      <w:r>
        <w:rPr>
          <w:rFonts w:ascii="Arabic Typesetting" w:hAnsi="Arabic Typesetting" w:cs="Arabic Typesetting" w:hint="cs"/>
          <w:color w:val="000000"/>
          <w:sz w:val="40"/>
          <w:szCs w:val="40"/>
          <w:rtl/>
        </w:rPr>
        <w:t xml:space="preserve"> .</w:t>
      </w:r>
    </w:p>
    <w:p w:rsidR="00BA11CB" w:rsidRDefault="00BA11CB" w:rsidP="001E24AE">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lastRenderedPageBreak/>
        <w:t xml:space="preserve">كذلك مما أوصي به إخواني البذل والصدقة في هذا الشهر المبارك فنبينا صلى الله عليه وسلم كان كثيرُ الجود فيه </w:t>
      </w:r>
      <w:r w:rsidR="0054270F">
        <w:rPr>
          <w:rFonts w:ascii="Arabic Typesetting" w:hAnsi="Arabic Typesetting" w:cs="Arabic Typesetting" w:hint="cs"/>
          <w:color w:val="000000"/>
          <w:sz w:val="40"/>
          <w:szCs w:val="40"/>
          <w:rtl/>
        </w:rPr>
        <w:t xml:space="preserve">ففي البخاري ومسلم </w:t>
      </w:r>
      <w:r w:rsidR="0054270F" w:rsidRPr="0054270F">
        <w:rPr>
          <w:rFonts w:ascii="Arabic Typesetting" w:hAnsi="Arabic Typesetting" w:cs="Arabic Typesetting"/>
          <w:color w:val="000000"/>
          <w:sz w:val="40"/>
          <w:szCs w:val="40"/>
          <w:rtl/>
        </w:rPr>
        <w:t>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rsidR="00BA11CB" w:rsidRPr="004B5785" w:rsidRDefault="0054270F" w:rsidP="001E24AE">
      <w:pPr>
        <w:jc w:val="both"/>
        <w:rPr>
          <w:rFonts w:ascii="Arabic Typesetting" w:hAnsi="Arabic Typesetting" w:cs="Arabic Typesetting"/>
          <w:sz w:val="40"/>
          <w:szCs w:val="40"/>
          <w:rtl/>
        </w:rPr>
      </w:pPr>
      <w:r>
        <w:rPr>
          <w:rFonts w:ascii="Arabic Typesetting" w:hAnsi="Arabic Typesetting" w:cs="Arabic Typesetting" w:hint="cs"/>
          <w:color w:val="000000"/>
          <w:sz w:val="40"/>
          <w:szCs w:val="40"/>
          <w:rtl/>
        </w:rPr>
        <w:t xml:space="preserve">والله سبحانه وتعالى </w:t>
      </w:r>
      <w:proofErr w:type="gramStart"/>
      <w:r>
        <w:rPr>
          <w:rFonts w:ascii="Arabic Typesetting" w:hAnsi="Arabic Typesetting" w:cs="Arabic Typesetting" w:hint="cs"/>
          <w:color w:val="000000"/>
          <w:sz w:val="40"/>
          <w:szCs w:val="40"/>
          <w:rtl/>
        </w:rPr>
        <w:t>يقول :</w:t>
      </w:r>
      <w:proofErr w:type="gramEnd"/>
      <w:r>
        <w:rPr>
          <w:rFonts w:ascii="Arabic Typesetting" w:hAnsi="Arabic Typesetting" w:cs="Arabic Typesetting" w:hint="cs"/>
          <w:color w:val="000000"/>
          <w:sz w:val="40"/>
          <w:szCs w:val="40"/>
          <w:rtl/>
        </w:rPr>
        <w:t xml:space="preserve"> </w:t>
      </w:r>
      <w:r w:rsidR="00BA11CB" w:rsidRPr="004B5785">
        <w:rPr>
          <w:rFonts w:ascii="Arabic Typesetting" w:hAnsi="Arabic Typesetting" w:cs="Arabic Typesetting"/>
          <w:sz w:val="40"/>
          <w:szCs w:val="40"/>
          <w:rtl/>
        </w:rPr>
        <w:t xml:space="preserve"> ((يَا أَيُّهَا الَّذِينَ آمَنُواْ أَنفِقُواْ مِمَّا رَزَقْنَاكُم مِّن قَبْلِ أَن يَأْتِيَ يَوْمٌ لاَّ بَيْعٌ فِيهِ وَلاَ خُلَّةٌ وَلاَ شَفَاعَةٌ وَالْكَافِرُونَ هُمُ الظَّالِمُونَ) </w:t>
      </w:r>
      <w:r>
        <w:rPr>
          <w:rFonts w:ascii="Arabic Typesetting" w:hAnsi="Arabic Typesetting" w:cs="Arabic Typesetting" w:hint="cs"/>
          <w:sz w:val="40"/>
          <w:szCs w:val="40"/>
          <w:rtl/>
        </w:rPr>
        <w:t xml:space="preserve"> </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ويقول تعالى ((وَأَنفِقُوا مِن مَّا رَزَقْنَاكُم مِّن قَبْلِ أَن يَأْتِيَ أَحَدَكُمُ الْمَوْتُ فَيَقُولَ رَبِّ لَوْلَا أَخَّرْتَنِي إِلَى أَجَلٍ قَرِيبٍ فَأَصَّدَّقَ وَأَكُن مِّنَ الصَّالِحِينَ) </w:t>
      </w:r>
      <w:r w:rsidR="0054270F">
        <w:rPr>
          <w:rFonts w:ascii="Arabic Typesetting" w:hAnsi="Arabic Typesetting" w:cs="Arabic Typesetting" w:hint="cs"/>
          <w:sz w:val="40"/>
          <w:szCs w:val="40"/>
          <w:rtl/>
        </w:rPr>
        <w:t xml:space="preserve"> </w:t>
      </w:r>
    </w:p>
    <w:p w:rsidR="00BA11CB" w:rsidRPr="004B5785" w:rsidRDefault="0054270F" w:rsidP="001E24AE">
      <w:pPr>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sidR="00BA11CB" w:rsidRPr="004B5785">
        <w:rPr>
          <w:rFonts w:ascii="Arabic Typesetting" w:hAnsi="Arabic Typesetting" w:cs="Arabic Typesetting"/>
          <w:sz w:val="40"/>
          <w:szCs w:val="40"/>
          <w:rtl/>
        </w:rPr>
        <w:t xml:space="preserve">في هذه الآيات وغيرِها كثير يحث الله العباد على الإنفاق والصدقة في أوجه الخير ويذكرهم نعمته عليهم بأنه هو الذي رزقهم فالمال الذي في أيديهم من الله ولم يأمرهم الله سبحانه بإنفاقه كله بل أتى </w:t>
      </w:r>
      <w:proofErr w:type="gramStart"/>
      <w:r>
        <w:rPr>
          <w:rFonts w:ascii="Arabic Typesetting" w:hAnsi="Arabic Typesetting" w:cs="Arabic Typesetting" w:hint="cs"/>
          <w:sz w:val="40"/>
          <w:szCs w:val="40"/>
          <w:rtl/>
        </w:rPr>
        <w:t>ب</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مِن</w:t>
      </w:r>
      <w:proofErr w:type="gramEnd"/>
      <w:r w:rsidR="00BA11CB" w:rsidRPr="004B5785">
        <w:rPr>
          <w:rFonts w:ascii="Arabic Typesetting" w:hAnsi="Arabic Typesetting" w:cs="Arabic Typesetting"/>
          <w:sz w:val="40"/>
          <w:szCs w:val="40"/>
          <w:rtl/>
        </w:rPr>
        <w:t>) التي تدل على التبعيض وحثهم على المبادرة إلى ذلك في الحياة الدنيا قبل أن يأتي يوم لا ينفع فيه مالٌ لا بنون إلا من أتي الله بقلب سليم .</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وقبل أن يأتي يوم يتمنى الإنسان فيه لو يؤخر في أجله ولو شيئاً يس</w:t>
      </w:r>
      <w:r>
        <w:rPr>
          <w:rFonts w:ascii="Arabic Typesetting" w:hAnsi="Arabic Typesetting" w:cs="Arabic Typesetting"/>
          <w:sz w:val="40"/>
          <w:szCs w:val="40"/>
          <w:rtl/>
        </w:rPr>
        <w:t>يراً حتى يتصدق فلا يؤخر</w:t>
      </w:r>
      <w:r w:rsidRPr="004B5785">
        <w:rPr>
          <w:rFonts w:ascii="Arabic Typesetting" w:hAnsi="Arabic Typesetting" w:cs="Arabic Typesetting"/>
          <w:sz w:val="40"/>
          <w:szCs w:val="40"/>
          <w:rtl/>
        </w:rPr>
        <w:t xml:space="preserve"> كما قال تعالى ((وَلِكُلِّ أُمَّةٍ أَجَلٌ فَإِذَا جَاء أَجَلُهُمْ لاَ يَسْتَأْخِرُونَ سَاعَةً وَلاَ يَسْتَقْدِمُونَ) </w:t>
      </w:r>
      <w:r w:rsidR="0054270F">
        <w:rPr>
          <w:rFonts w:ascii="Arabic Typesetting" w:hAnsi="Arabic Typesetting" w:cs="Arabic Typesetting" w:hint="cs"/>
          <w:sz w:val="40"/>
          <w:szCs w:val="40"/>
          <w:rtl/>
        </w:rPr>
        <w:t xml:space="preserve"> </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عباد الله إن الإنفاق والصدقات في أوجه في الخير من أسباب البركة في الأموال ودفع الآفات </w:t>
      </w:r>
      <w:proofErr w:type="gramStart"/>
      <w:r w:rsidRPr="004B5785">
        <w:rPr>
          <w:rFonts w:ascii="Arabic Typesetting" w:hAnsi="Arabic Typesetting" w:cs="Arabic Typesetting"/>
          <w:sz w:val="40"/>
          <w:szCs w:val="40"/>
          <w:rtl/>
        </w:rPr>
        <w:t xml:space="preserve">عنه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يقول عليه الصلاة والسلام : </w:t>
      </w:r>
      <w:r w:rsidRPr="00A00CC9">
        <w:rPr>
          <w:rFonts w:ascii="Arabic Typesetting" w:hAnsi="Arabic Typesetting" w:cs="Arabic Typesetting"/>
          <w:sz w:val="40"/>
          <w:szCs w:val="40"/>
          <w:rtl/>
        </w:rPr>
        <w:t xml:space="preserve"> مَا نَقَصَ مَالُ عَبْدٍ مِنْ صَدَقَةٍ</w:t>
      </w:r>
      <w:r>
        <w:rPr>
          <w:rFonts w:ascii="Arabic Typesetting" w:hAnsi="Arabic Typesetting" w:cs="Arabic Typesetting" w:hint="cs"/>
          <w:sz w:val="40"/>
          <w:szCs w:val="40"/>
          <w:rtl/>
        </w:rPr>
        <w:t xml:space="preserve"> )</w:t>
      </w:r>
    </w:p>
    <w:p w:rsidR="00BA11CB"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عباد الله إن الشيطان يعدنا الفقر إذا أنفقنا ويجعلنا نسيء الظن بربنا والله يعدنا مغفرة منه وفضلا قال تعالى ((الشَّيْطَانُ يَعِدُكُمُ الْفَقْرَ وَيَأْمُرُكُم بِالْفَحْشَاء وَاللّهُ يَعِدُكُم مَّغْفِرَةً مِّنْهُ وَفَضْلاً وَاللّهُ وَاسِعٌ عَلِيمٌ) (</w:t>
      </w:r>
      <w:proofErr w:type="gramStart"/>
      <w:r w:rsidRPr="004B5785">
        <w:rPr>
          <w:rFonts w:ascii="Arabic Typesetting" w:hAnsi="Arabic Typesetting" w:cs="Arabic Typesetting"/>
          <w:sz w:val="40"/>
          <w:szCs w:val="40"/>
          <w:rtl/>
        </w:rPr>
        <w:t>البقرة :</w:t>
      </w:r>
      <w:proofErr w:type="gramEnd"/>
      <w:r w:rsidRPr="004B5785">
        <w:rPr>
          <w:rFonts w:ascii="Arabic Typesetting" w:hAnsi="Arabic Typesetting" w:cs="Arabic Typesetting"/>
          <w:sz w:val="40"/>
          <w:szCs w:val="40"/>
          <w:rtl/>
        </w:rPr>
        <w:t xml:space="preserve"> 268 ) </w:t>
      </w:r>
    </w:p>
    <w:p w:rsidR="00BA11CB"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ويقول تعالى </w:t>
      </w:r>
      <w:proofErr w:type="gramStart"/>
      <w:r w:rsidRPr="004B5785">
        <w:rPr>
          <w:rFonts w:ascii="Arabic Typesetting" w:hAnsi="Arabic Typesetting" w:cs="Arabic Typesetting"/>
          <w:sz w:val="40"/>
          <w:szCs w:val="40"/>
          <w:rtl/>
        </w:rPr>
        <w:t>( وَمَا</w:t>
      </w:r>
      <w:proofErr w:type="gramEnd"/>
      <w:r w:rsidRPr="004B5785">
        <w:rPr>
          <w:rFonts w:ascii="Arabic Typesetting" w:hAnsi="Arabic Typesetting" w:cs="Arabic Typesetting"/>
          <w:sz w:val="40"/>
          <w:szCs w:val="40"/>
          <w:rtl/>
        </w:rPr>
        <w:t xml:space="preserve"> أَنفَقْتُم مِّن شَيْءٍ فَهُوَ يُخْلِفُهُ وَهُوَ خَيْرُ الرَّازِقِينَ) (سبأ : 39 )</w:t>
      </w:r>
    </w:p>
    <w:p w:rsidR="0054270F" w:rsidRDefault="0054270F" w:rsidP="001E24AE">
      <w:pPr>
        <w:tabs>
          <w:tab w:val="left" w:pos="4676"/>
        </w:tabs>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يبلغنا شهرَ رمضان وأن يوفقنا لصيامه وقيامه </w:t>
      </w:r>
      <w:proofErr w:type="gramStart"/>
      <w:r>
        <w:rPr>
          <w:rFonts w:ascii="Arabic Typesetting" w:hAnsi="Arabic Typesetting" w:cs="Arabic Typesetting" w:hint="cs"/>
          <w:sz w:val="40"/>
          <w:szCs w:val="40"/>
          <w:rtl/>
        </w:rPr>
        <w:t>وأن لا</w:t>
      </w:r>
      <w:proofErr w:type="gramEnd"/>
      <w:r>
        <w:rPr>
          <w:rFonts w:ascii="Arabic Typesetting" w:hAnsi="Arabic Typesetting" w:cs="Arabic Typesetting" w:hint="cs"/>
          <w:sz w:val="40"/>
          <w:szCs w:val="40"/>
          <w:rtl/>
        </w:rPr>
        <w:t xml:space="preserve"> يجعلنا من المحرومين</w:t>
      </w:r>
    </w:p>
    <w:p w:rsidR="0054270F" w:rsidRDefault="0054270F" w:rsidP="001E24AE">
      <w:pPr>
        <w:tabs>
          <w:tab w:val="left" w:pos="4676"/>
        </w:tabs>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54270F" w:rsidRDefault="0054270F" w:rsidP="001E24AE">
      <w:pPr>
        <w:tabs>
          <w:tab w:val="left" w:pos="4676"/>
        </w:tabs>
        <w:jc w:val="both"/>
        <w:rPr>
          <w:rFonts w:ascii="Arabic Typesetting" w:hAnsi="Arabic Typesetting" w:cs="Arabic Typesetting"/>
          <w:sz w:val="40"/>
          <w:szCs w:val="40"/>
          <w:rtl/>
        </w:rPr>
      </w:pPr>
    </w:p>
    <w:p w:rsidR="0054270F" w:rsidRDefault="0054270F" w:rsidP="001E24AE">
      <w:pPr>
        <w:tabs>
          <w:tab w:val="left" w:pos="4676"/>
        </w:tabs>
        <w:jc w:val="both"/>
        <w:rPr>
          <w:rFonts w:ascii="Arabic Typesetting" w:hAnsi="Arabic Typesetting" w:cs="Arabic Typesetting"/>
          <w:sz w:val="40"/>
          <w:szCs w:val="40"/>
          <w:rtl/>
        </w:rPr>
      </w:pPr>
    </w:p>
    <w:p w:rsidR="0054270F" w:rsidRDefault="0054270F" w:rsidP="001E24AE">
      <w:pPr>
        <w:tabs>
          <w:tab w:val="left" w:pos="4676"/>
        </w:tabs>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54270F" w:rsidRPr="004B5785" w:rsidRDefault="0054270F"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إن الحمد لله </w:t>
      </w:r>
      <w:r>
        <w:rPr>
          <w:rFonts w:ascii="Arabic Typesetting" w:hAnsi="Arabic Typesetting" w:cs="Arabic Typesetting" w:hint="cs"/>
          <w:sz w:val="40"/>
          <w:szCs w:val="40"/>
          <w:rtl/>
        </w:rPr>
        <w:t xml:space="preserve">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ونعوذ بالله من شرور أنفسنا وسيئات أعمالنا من يهده الله فلا مضل له ومن يضلل فلا هادي وأشهد أن لا إله إلا الله وحده لا شريك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من فضائل الصدقة</w:t>
      </w:r>
      <w:r w:rsidR="00E07EE1">
        <w:rPr>
          <w:rFonts w:ascii="Arabic Typesetting" w:hAnsi="Arabic Typesetting" w:cs="Arabic Typesetting" w:hint="cs"/>
          <w:sz w:val="40"/>
          <w:szCs w:val="40"/>
          <w:rtl/>
        </w:rPr>
        <w:t xml:space="preserve"> عبادَ الله</w:t>
      </w:r>
      <w:r w:rsidRPr="004B5785">
        <w:rPr>
          <w:rFonts w:ascii="Arabic Typesetting" w:hAnsi="Arabic Typesetting" w:cs="Arabic Typesetting"/>
          <w:sz w:val="40"/>
          <w:szCs w:val="40"/>
          <w:rtl/>
        </w:rPr>
        <w:t xml:space="preserve"> أنها تكفر الخطايا كما في حديث معاذ بن جبل رضي الله عنه في الترمذي أن النبي ص</w:t>
      </w:r>
      <w:r w:rsidR="0054270F">
        <w:rPr>
          <w:rFonts w:ascii="Arabic Typesetting" w:hAnsi="Arabic Typesetting" w:cs="Arabic Typesetting"/>
          <w:sz w:val="40"/>
          <w:szCs w:val="40"/>
          <w:rtl/>
        </w:rPr>
        <w:t xml:space="preserve">لى الله عليه وسلم قال </w:t>
      </w:r>
      <w:proofErr w:type="gramStart"/>
      <w:r w:rsidR="0054270F">
        <w:rPr>
          <w:rFonts w:ascii="Arabic Typesetting" w:hAnsi="Arabic Typesetting" w:cs="Arabic Typesetting"/>
          <w:sz w:val="40"/>
          <w:szCs w:val="40"/>
          <w:rtl/>
        </w:rPr>
        <w:t>(  والصدق</w:t>
      </w:r>
      <w:r w:rsidR="0054270F">
        <w:rPr>
          <w:rFonts w:ascii="Arabic Typesetting" w:hAnsi="Arabic Typesetting" w:cs="Arabic Typesetting" w:hint="cs"/>
          <w:sz w:val="40"/>
          <w:szCs w:val="40"/>
          <w:rtl/>
        </w:rPr>
        <w:t>ةُ</w:t>
      </w:r>
      <w:proofErr w:type="gramEnd"/>
      <w:r w:rsidRPr="004B5785">
        <w:rPr>
          <w:rFonts w:ascii="Arabic Typesetting" w:hAnsi="Arabic Typesetting" w:cs="Arabic Typesetting"/>
          <w:sz w:val="40"/>
          <w:szCs w:val="40"/>
          <w:rtl/>
        </w:rPr>
        <w:t xml:space="preserve"> </w:t>
      </w:r>
      <w:r w:rsidRPr="004B5785">
        <w:rPr>
          <w:rFonts w:ascii="Arabic Typesetting" w:hAnsi="Arabic Typesetting" w:cs="Arabic Typesetting" w:hint="cs"/>
          <w:sz w:val="40"/>
          <w:szCs w:val="40"/>
          <w:rtl/>
        </w:rPr>
        <w:t>تطفئ</w:t>
      </w:r>
      <w:r w:rsidR="0054270F">
        <w:rPr>
          <w:rFonts w:ascii="Arabic Typesetting" w:hAnsi="Arabic Typesetting" w:cs="Arabic Typesetting" w:hint="cs"/>
          <w:sz w:val="40"/>
          <w:szCs w:val="40"/>
          <w:rtl/>
        </w:rPr>
        <w:t>ُ</w:t>
      </w:r>
      <w:r>
        <w:rPr>
          <w:rFonts w:ascii="Arabic Typesetting" w:hAnsi="Arabic Typesetting" w:cs="Arabic Typesetting"/>
          <w:sz w:val="40"/>
          <w:szCs w:val="40"/>
          <w:rtl/>
        </w:rPr>
        <w:t xml:space="preserve"> ال</w:t>
      </w:r>
      <w:r>
        <w:rPr>
          <w:rFonts w:ascii="Arabic Typesetting" w:hAnsi="Arabic Typesetting" w:cs="Arabic Typesetting" w:hint="cs"/>
          <w:sz w:val="40"/>
          <w:szCs w:val="40"/>
          <w:rtl/>
        </w:rPr>
        <w:t>خطيئة</w:t>
      </w:r>
      <w:r w:rsidR="0054270F">
        <w:rPr>
          <w:rFonts w:ascii="Arabic Typesetting" w:hAnsi="Arabic Typesetting" w:cs="Arabic Typesetting" w:hint="cs"/>
          <w:sz w:val="40"/>
          <w:szCs w:val="40"/>
          <w:rtl/>
        </w:rPr>
        <w:t>َ</w:t>
      </w:r>
      <w:r w:rsidRPr="004B5785">
        <w:rPr>
          <w:rFonts w:ascii="Arabic Typesetting" w:hAnsi="Arabic Typesetting" w:cs="Arabic Typesetting"/>
          <w:sz w:val="40"/>
          <w:szCs w:val="40"/>
          <w:rtl/>
        </w:rPr>
        <w:t xml:space="preserve"> كما </w:t>
      </w:r>
      <w:r w:rsidRPr="004B5785">
        <w:rPr>
          <w:rFonts w:ascii="Arabic Typesetting" w:hAnsi="Arabic Typesetting" w:cs="Arabic Typesetting" w:hint="cs"/>
          <w:sz w:val="40"/>
          <w:szCs w:val="40"/>
          <w:rtl/>
        </w:rPr>
        <w:t>يطفئ</w:t>
      </w:r>
      <w:r w:rsidRPr="004B5785">
        <w:rPr>
          <w:rFonts w:ascii="Arabic Typesetting" w:hAnsi="Arabic Typesetting" w:cs="Arabic Typesetting"/>
          <w:sz w:val="40"/>
          <w:szCs w:val="40"/>
          <w:rtl/>
        </w:rPr>
        <w:t xml:space="preserve"> النارَ الماءُ ) </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lastRenderedPageBreak/>
        <w:t xml:space="preserve">ومن فضائل الصدقة أن هناك بابٌ من أبواب الجنة الثمانية أعده الله للمتصدقين في الصحيحين من حديث أبي هريرة أن رسول الله صلى الله عليه وسلم </w:t>
      </w:r>
      <w:proofErr w:type="gramStart"/>
      <w:r w:rsidRPr="004B5785">
        <w:rPr>
          <w:rFonts w:ascii="Arabic Typesetting" w:hAnsi="Arabic Typesetting" w:cs="Arabic Typesetting"/>
          <w:sz w:val="40"/>
          <w:szCs w:val="40"/>
          <w:rtl/>
        </w:rPr>
        <w:t>قال</w:t>
      </w:r>
      <w:r>
        <w:rPr>
          <w:rFonts w:ascii="Arabic Typesetting" w:hAnsi="Arabic Typesetting" w:cs="Arabic Typesetting" w:hint="cs"/>
          <w:sz w:val="40"/>
          <w:szCs w:val="40"/>
          <w:rtl/>
        </w:rPr>
        <w:t xml:space="preserve"> :</w:t>
      </w:r>
      <w:proofErr w:type="gramEnd"/>
      <w:r>
        <w:rPr>
          <w:rFonts w:ascii="Arabic Typesetting" w:hAnsi="Arabic Typesetting" w:cs="Arabic Typesetting"/>
          <w:sz w:val="40"/>
          <w:szCs w:val="40"/>
          <w:rtl/>
        </w:rPr>
        <w:t xml:space="preserve"> ومن كان من أهل الصدقة </w:t>
      </w:r>
      <w:r>
        <w:rPr>
          <w:rFonts w:ascii="Arabic Typesetting" w:hAnsi="Arabic Typesetting" w:cs="Arabic Typesetting" w:hint="cs"/>
          <w:sz w:val="40"/>
          <w:szCs w:val="40"/>
          <w:rtl/>
        </w:rPr>
        <w:t>دُعي</w:t>
      </w:r>
      <w:r w:rsidRPr="004B5785">
        <w:rPr>
          <w:rFonts w:ascii="Arabic Typesetting" w:hAnsi="Arabic Typesetting" w:cs="Arabic Typesetting"/>
          <w:sz w:val="40"/>
          <w:szCs w:val="40"/>
          <w:rtl/>
        </w:rPr>
        <w:t xml:space="preserve"> من باب </w:t>
      </w:r>
      <w:r>
        <w:rPr>
          <w:rFonts w:ascii="Arabic Typesetting" w:hAnsi="Arabic Typesetting" w:cs="Arabic Typesetting"/>
          <w:sz w:val="40"/>
          <w:szCs w:val="40"/>
          <w:rtl/>
        </w:rPr>
        <w:t xml:space="preserve">الصدقة </w:t>
      </w:r>
      <w:r>
        <w:rPr>
          <w:rFonts w:ascii="Arabic Typesetting" w:hAnsi="Arabic Typesetting" w:cs="Arabic Typesetting" w:hint="cs"/>
          <w:sz w:val="40"/>
          <w:szCs w:val="40"/>
          <w:rtl/>
        </w:rPr>
        <w:t>.</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ومن فضائل الصدقة يا عباد الله أنها دليل على صدق إيمان صاحبها فالمال محبوب للنفوس ولا يبذل إلا لما هو أحب وفي الحديث أن النبي صلى الله عليه وسلم قال </w:t>
      </w:r>
      <w:proofErr w:type="gramStart"/>
      <w:r w:rsidRPr="004B5785">
        <w:rPr>
          <w:rFonts w:ascii="Arabic Typesetting" w:hAnsi="Arabic Typesetting" w:cs="Arabic Typesetting"/>
          <w:sz w:val="40"/>
          <w:szCs w:val="40"/>
          <w:rtl/>
        </w:rPr>
        <w:t>( والصدقة</w:t>
      </w:r>
      <w:proofErr w:type="gramEnd"/>
      <w:r w:rsidRPr="004B5785">
        <w:rPr>
          <w:rFonts w:ascii="Arabic Typesetting" w:hAnsi="Arabic Typesetting" w:cs="Arabic Typesetting"/>
          <w:sz w:val="40"/>
          <w:szCs w:val="40"/>
          <w:rtl/>
        </w:rPr>
        <w:t xml:space="preserve"> برهان ) يعين دليل على إيمان صاحبها وصدقه وإحسان ظنه بربه </w:t>
      </w:r>
      <w:r>
        <w:rPr>
          <w:rFonts w:ascii="Arabic Typesetting" w:hAnsi="Arabic Typesetting" w:cs="Arabic Typesetting" w:hint="cs"/>
          <w:sz w:val="40"/>
          <w:szCs w:val="40"/>
          <w:rtl/>
        </w:rPr>
        <w:t xml:space="preserve"> .</w:t>
      </w:r>
      <w:r w:rsidRPr="004B5785">
        <w:rPr>
          <w:rFonts w:ascii="Arabic Typesetting" w:hAnsi="Arabic Typesetting" w:cs="Arabic Typesetting"/>
          <w:sz w:val="40"/>
          <w:szCs w:val="40"/>
          <w:rtl/>
        </w:rPr>
        <w:t xml:space="preserve"> </w:t>
      </w:r>
    </w:p>
    <w:p w:rsidR="00BA11CB" w:rsidRPr="004B5785"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 xml:space="preserve">ومن فضائل الصدقة أن المتصدق الذي يتخفى بصدقته يكون في ظل عرش الرحمن يوم القيامة كما في حديث أبي هريرة أن النبي صلى الله عليه وسلم عندما ذكر السبعة الذين يظلهم الله في ظله يوم لا ظل إلا ظله ذكر منهم </w:t>
      </w:r>
      <w:proofErr w:type="gramStart"/>
      <w:r w:rsidRPr="004B5785">
        <w:rPr>
          <w:rFonts w:ascii="Arabic Typesetting" w:hAnsi="Arabic Typesetting" w:cs="Arabic Typesetting"/>
          <w:sz w:val="40"/>
          <w:szCs w:val="40"/>
          <w:rtl/>
        </w:rPr>
        <w:t>( ورجلٌ</w:t>
      </w:r>
      <w:proofErr w:type="gramEnd"/>
      <w:r w:rsidRPr="004B5785">
        <w:rPr>
          <w:rFonts w:ascii="Arabic Typesetting" w:hAnsi="Arabic Typesetting" w:cs="Arabic Typesetting"/>
          <w:sz w:val="40"/>
          <w:szCs w:val="40"/>
          <w:rtl/>
        </w:rPr>
        <w:t xml:space="preserve"> تصدق</w:t>
      </w:r>
      <w:r>
        <w:rPr>
          <w:rFonts w:ascii="Arabic Typesetting" w:hAnsi="Arabic Typesetting" w:cs="Arabic Typesetting"/>
          <w:sz w:val="40"/>
          <w:szCs w:val="40"/>
          <w:rtl/>
        </w:rPr>
        <w:t xml:space="preserve"> بصدقة فأخفاها حتى لا تعلم شما</w:t>
      </w:r>
      <w:r>
        <w:rPr>
          <w:rFonts w:ascii="Arabic Typesetting" w:hAnsi="Arabic Typesetting" w:cs="Arabic Typesetting" w:hint="cs"/>
          <w:sz w:val="40"/>
          <w:szCs w:val="40"/>
          <w:rtl/>
        </w:rPr>
        <w:t>لُه</w:t>
      </w:r>
      <w:r w:rsidRPr="004B5785">
        <w:rPr>
          <w:rFonts w:ascii="Arabic Typesetting" w:hAnsi="Arabic Typesetting" w:cs="Arabic Typesetting"/>
          <w:sz w:val="40"/>
          <w:szCs w:val="40"/>
          <w:rtl/>
        </w:rPr>
        <w:t xml:space="preserve"> ما تنفق يمينه )</w:t>
      </w:r>
    </w:p>
    <w:p w:rsidR="00BA11CB" w:rsidRDefault="00BA11CB" w:rsidP="001E24AE">
      <w:pPr>
        <w:jc w:val="both"/>
        <w:rPr>
          <w:rFonts w:ascii="Arabic Typesetting" w:hAnsi="Arabic Typesetting" w:cs="Arabic Typesetting"/>
          <w:sz w:val="40"/>
          <w:szCs w:val="40"/>
          <w:rtl/>
        </w:rPr>
      </w:pPr>
      <w:r w:rsidRPr="004B5785">
        <w:rPr>
          <w:rFonts w:ascii="Arabic Typesetting" w:hAnsi="Arabic Typesetting" w:cs="Arabic Typesetting"/>
          <w:sz w:val="40"/>
          <w:szCs w:val="40"/>
          <w:rtl/>
        </w:rPr>
        <w:t>ومن فضائل الصدقة ما ينال المتصدق من دعوات الضعفاء والمساكين والمرضى الذي فرج كرب</w:t>
      </w:r>
      <w:r w:rsidR="001E24AE">
        <w:rPr>
          <w:rFonts w:ascii="Arabic Typesetting" w:hAnsi="Arabic Typesetting" w:cs="Arabic Typesetting" w:hint="cs"/>
          <w:sz w:val="40"/>
          <w:szCs w:val="40"/>
          <w:rtl/>
        </w:rPr>
        <w:t>ت</w:t>
      </w:r>
      <w:r w:rsidRPr="004B5785">
        <w:rPr>
          <w:rFonts w:ascii="Arabic Typesetting" w:hAnsi="Arabic Typesetting" w:cs="Arabic Typesetting"/>
          <w:sz w:val="40"/>
          <w:szCs w:val="40"/>
          <w:rtl/>
        </w:rPr>
        <w:t xml:space="preserve">هم فهذه أرملة مسكينة وعندها أيتام لا مال لها تنام على هموم صغارها وتصحى على همومهم فيأتي هذا الجواد المحسن المتصدق فيفرج كربتها </w:t>
      </w:r>
      <w:r>
        <w:rPr>
          <w:rFonts w:ascii="Arabic Typesetting" w:hAnsi="Arabic Typesetting" w:cs="Arabic Typesetting"/>
          <w:sz w:val="40"/>
          <w:szCs w:val="40"/>
          <w:rtl/>
        </w:rPr>
        <w:t>فلا تملك إلا أن تدعو الله له ف</w:t>
      </w:r>
      <w:r>
        <w:rPr>
          <w:rFonts w:ascii="Arabic Typesetting" w:hAnsi="Arabic Typesetting" w:cs="Arabic Typesetting" w:hint="cs"/>
          <w:sz w:val="40"/>
          <w:szCs w:val="40"/>
          <w:rtl/>
        </w:rPr>
        <w:t>قد</w:t>
      </w:r>
      <w:r w:rsidRPr="004B5785">
        <w:rPr>
          <w:rFonts w:ascii="Arabic Typesetting" w:hAnsi="Arabic Typesetting" w:cs="Arabic Typesetting"/>
          <w:sz w:val="40"/>
          <w:szCs w:val="40"/>
          <w:rtl/>
        </w:rPr>
        <w:t xml:space="preserve"> يكون</w:t>
      </w:r>
      <w:r>
        <w:rPr>
          <w:rFonts w:ascii="Arabic Typesetting" w:hAnsi="Arabic Typesetting" w:cs="Arabic Typesetting" w:hint="cs"/>
          <w:sz w:val="40"/>
          <w:szCs w:val="40"/>
          <w:rtl/>
        </w:rPr>
        <w:t xml:space="preserve"> المُتصدق</w:t>
      </w:r>
      <w:r w:rsidRPr="004B5785">
        <w:rPr>
          <w:rFonts w:ascii="Arabic Typesetting" w:hAnsi="Arabic Typesetting" w:cs="Arabic Typesetting"/>
          <w:sz w:val="40"/>
          <w:szCs w:val="40"/>
          <w:rtl/>
        </w:rPr>
        <w:t xml:space="preserve"> مريضاً فيشفى أو مهموماً فيفرج الله همه</w:t>
      </w:r>
      <w:r>
        <w:rPr>
          <w:rFonts w:ascii="Arabic Typesetting" w:hAnsi="Arabic Typesetting" w:cs="Arabic Typesetting" w:hint="cs"/>
          <w:sz w:val="40"/>
          <w:szCs w:val="40"/>
          <w:rtl/>
        </w:rPr>
        <w:t xml:space="preserve"> بسبب هذه الدعوات الصادقة</w:t>
      </w:r>
      <w:r>
        <w:rPr>
          <w:rFonts w:ascii="Arabic Typesetting" w:hAnsi="Arabic Typesetting" w:cs="Arabic Typesetting"/>
          <w:sz w:val="40"/>
          <w:szCs w:val="40"/>
          <w:rtl/>
        </w:rPr>
        <w:t xml:space="preserve"> وقد ثبت في البخاري</w:t>
      </w:r>
      <w:r w:rsidRPr="004B5785">
        <w:rPr>
          <w:rFonts w:ascii="Arabic Typesetting" w:hAnsi="Arabic Typesetting" w:cs="Arabic Typesetting"/>
          <w:sz w:val="40"/>
          <w:szCs w:val="40"/>
          <w:rtl/>
        </w:rPr>
        <w:t xml:space="preserve"> عن مصعب بن سعد </w:t>
      </w:r>
      <w:proofErr w:type="gramStart"/>
      <w:r w:rsidRPr="004B5785">
        <w:rPr>
          <w:rFonts w:ascii="Arabic Typesetting" w:hAnsi="Arabic Typesetting" w:cs="Arabic Typesetting"/>
          <w:sz w:val="40"/>
          <w:szCs w:val="40"/>
          <w:rtl/>
        </w:rPr>
        <w:t>أن  النبي</w:t>
      </w:r>
      <w:proofErr w:type="gramEnd"/>
      <w:r w:rsidRPr="004B5785">
        <w:rPr>
          <w:rFonts w:ascii="Arabic Typesetting" w:hAnsi="Arabic Typesetting" w:cs="Arabic Typesetting"/>
          <w:sz w:val="40"/>
          <w:szCs w:val="40"/>
          <w:rtl/>
        </w:rPr>
        <w:t xml:space="preserve"> صلى ال</w:t>
      </w:r>
      <w:r>
        <w:rPr>
          <w:rFonts w:ascii="Arabic Typesetting" w:hAnsi="Arabic Typesetting" w:cs="Arabic Typesetting"/>
          <w:sz w:val="40"/>
          <w:szCs w:val="40"/>
          <w:rtl/>
        </w:rPr>
        <w:t xml:space="preserve">له عليه وسلم ( هل </w:t>
      </w:r>
      <w:r>
        <w:rPr>
          <w:rFonts w:ascii="Arabic Typesetting" w:hAnsi="Arabic Typesetting" w:cs="Arabic Typesetting" w:hint="cs"/>
          <w:sz w:val="40"/>
          <w:szCs w:val="40"/>
          <w:rtl/>
        </w:rPr>
        <w:t>تُنصرون وتُرزقون</w:t>
      </w:r>
      <w:r>
        <w:rPr>
          <w:rFonts w:ascii="Arabic Typesetting" w:hAnsi="Arabic Typesetting" w:cs="Arabic Typesetting"/>
          <w:sz w:val="40"/>
          <w:szCs w:val="40"/>
          <w:rtl/>
        </w:rPr>
        <w:t xml:space="preserve"> إلا </w:t>
      </w:r>
      <w:proofErr w:type="spellStart"/>
      <w:r>
        <w:rPr>
          <w:rFonts w:ascii="Arabic Typesetting" w:hAnsi="Arabic Typesetting" w:cs="Arabic Typesetting"/>
          <w:sz w:val="40"/>
          <w:szCs w:val="40"/>
          <w:rtl/>
        </w:rPr>
        <w:t>بضعفائكم</w:t>
      </w:r>
      <w:proofErr w:type="spellEnd"/>
      <w:r>
        <w:rPr>
          <w:rFonts w:ascii="Arabic Typesetting" w:hAnsi="Arabic Typesetting" w:cs="Arabic Typesetting"/>
          <w:sz w:val="40"/>
          <w:szCs w:val="40"/>
          <w:rtl/>
        </w:rPr>
        <w:t xml:space="preserve"> )</w:t>
      </w:r>
    </w:p>
    <w:p w:rsidR="00BA11CB" w:rsidRDefault="0054270F" w:rsidP="001E24AE">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أبواب بذلِ المالِ كثيرةٌ ولكن من الأبواب التي فيها أجرٌ عظيم السعي في سداد ديون من سجنوا بسبب الديون وديونهم يسيرة ليست بسبب النصب والاحتيال على الناس بل أخذوها في حاجة من ال</w:t>
      </w:r>
      <w:r w:rsidR="00D04E43">
        <w:rPr>
          <w:rFonts w:ascii="Arabic Typesetting" w:hAnsi="Arabic Typesetting" w:cs="Arabic Typesetting" w:hint="cs"/>
          <w:sz w:val="40"/>
          <w:szCs w:val="40"/>
          <w:rtl/>
        </w:rPr>
        <w:t>حا</w:t>
      </w:r>
      <w:r w:rsidR="00E07EE1">
        <w:rPr>
          <w:rFonts w:ascii="Arabic Typesetting" w:hAnsi="Arabic Typesetting" w:cs="Arabic Typesetting" w:hint="cs"/>
          <w:sz w:val="40"/>
          <w:szCs w:val="40"/>
          <w:rtl/>
        </w:rPr>
        <w:t>جات وبعضهم</w:t>
      </w:r>
      <w:r w:rsidR="00D04E43">
        <w:rPr>
          <w:rFonts w:ascii="Arabic Typesetting" w:hAnsi="Arabic Typesetting" w:cs="Arabic Typesetting" w:hint="cs"/>
          <w:sz w:val="40"/>
          <w:szCs w:val="40"/>
          <w:rtl/>
        </w:rPr>
        <w:t xml:space="preserve"> من إخواننا المسلمين من خارج هذه البلاد وأمضوا مدة من الزمان</w:t>
      </w:r>
      <w:r w:rsidR="00E07EE1">
        <w:rPr>
          <w:rFonts w:ascii="Arabic Typesetting" w:hAnsi="Arabic Typesetting" w:cs="Arabic Typesetting" w:hint="cs"/>
          <w:sz w:val="40"/>
          <w:szCs w:val="40"/>
          <w:rtl/>
        </w:rPr>
        <w:t xml:space="preserve"> في السجن</w:t>
      </w:r>
      <w:r w:rsidR="00D04E43">
        <w:rPr>
          <w:rFonts w:ascii="Arabic Typesetting" w:hAnsi="Arabic Typesetting" w:cs="Arabic Typesetting" w:hint="cs"/>
          <w:sz w:val="40"/>
          <w:szCs w:val="40"/>
          <w:rtl/>
        </w:rPr>
        <w:t xml:space="preserve"> بسبب هذه الديون ولا يستطيعون سدادها فهؤلاء الأجر في سدادَ ديونهم عظيم بل إن الله الله سبحانه وتعالى جعل من أصناف الزكاة الثمانية التي نعطيهم الزكاة الغارمين وهم من عليهم ديونٌ لا يستطيعون سدادها فكيف إذا كانوا قد سجنوا بسببِ هذا الدين فهم من أحقِ الناس أن يُبذل لهم المال وفي ذلك تفريجٌ لكربتهم وكربة زوجاتهم وأولادهم والنبي صلى الله عليه وسلم يقول : من فرج عن مسلم كربةً فرج الله عنه كربةً من كُربِ يوم القيامة .</w:t>
      </w:r>
    </w:p>
    <w:p w:rsidR="00D04E43" w:rsidRDefault="00D04E43" w:rsidP="001E24AE">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وقد يقول قائلٌ كيف الطريق إلى ذلك حتى تصل الأموال إلى </w:t>
      </w:r>
      <w:proofErr w:type="gramStart"/>
      <w:r>
        <w:rPr>
          <w:rFonts w:ascii="Arabic Typesetting" w:hAnsi="Arabic Typesetting" w:cs="Arabic Typesetting" w:hint="cs"/>
          <w:sz w:val="40"/>
          <w:szCs w:val="40"/>
          <w:rtl/>
        </w:rPr>
        <w:t>هؤلاء ؟</w:t>
      </w:r>
      <w:proofErr w:type="gramEnd"/>
      <w:r>
        <w:rPr>
          <w:rFonts w:ascii="Arabic Typesetting" w:hAnsi="Arabic Typesetting" w:cs="Arabic Typesetting" w:hint="cs"/>
          <w:sz w:val="40"/>
          <w:szCs w:val="40"/>
          <w:rtl/>
        </w:rPr>
        <w:t xml:space="preserve"> </w:t>
      </w:r>
    </w:p>
    <w:p w:rsidR="00D04E43" w:rsidRDefault="00D04E43" w:rsidP="001E24AE">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والجواب :</w:t>
      </w:r>
      <w:proofErr w:type="gramEnd"/>
      <w:r>
        <w:rPr>
          <w:rFonts w:ascii="Arabic Typesetting" w:hAnsi="Arabic Typesetting" w:cs="Arabic Typesetting" w:hint="cs"/>
          <w:sz w:val="40"/>
          <w:szCs w:val="40"/>
          <w:rtl/>
        </w:rPr>
        <w:t xml:space="preserve"> من أحسنِ الطرق وأوثقها وأسرعها لوصولِ هذه الصدقات وممكن أن تشارك ولو باليسر عن طريق المنصات الرسمية </w:t>
      </w:r>
      <w:r w:rsidR="00E07EE1">
        <w:rPr>
          <w:rFonts w:ascii="Arabic Typesetting" w:hAnsi="Arabic Typesetting" w:cs="Arabic Typesetting" w:hint="cs"/>
          <w:sz w:val="40"/>
          <w:szCs w:val="40"/>
          <w:rtl/>
        </w:rPr>
        <w:t>ومن ذلك منصة إحسان .</w:t>
      </w:r>
    </w:p>
    <w:p w:rsidR="00E07EE1" w:rsidRDefault="00E07EE1" w:rsidP="001E24AE">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الله عبادَ في البذل والإحسان خاصةً في شهرِ رمضانَ أسأل الله سبحانه وتعالى أن يبلغنا شهرَ رمضان وأن يعيننا فيه على الصيام </w:t>
      </w:r>
      <w:proofErr w:type="gramStart"/>
      <w:r>
        <w:rPr>
          <w:rFonts w:ascii="Arabic Typesetting" w:hAnsi="Arabic Typesetting" w:cs="Arabic Typesetting" w:hint="cs"/>
          <w:sz w:val="40"/>
          <w:szCs w:val="40"/>
          <w:rtl/>
        </w:rPr>
        <w:t>والقيام .</w:t>
      </w:r>
      <w:proofErr w:type="gramEnd"/>
    </w:p>
    <w:p w:rsidR="00E07EE1" w:rsidRDefault="00E07EE1" w:rsidP="001E24AE">
      <w:pPr>
        <w:jc w:val="both"/>
        <w:rPr>
          <w:rFonts w:ascii="Arabic Typesetting" w:hAnsi="Arabic Typesetting" w:cs="Arabic Typesetting"/>
          <w:sz w:val="40"/>
          <w:szCs w:val="40"/>
          <w:rtl/>
        </w:rPr>
      </w:pPr>
      <w:r>
        <w:rPr>
          <w:rFonts w:ascii="Arabic Typesetting" w:hAnsi="Arabic Typesetting" w:cs="Arabic Typesetting" w:hint="cs"/>
          <w:sz w:val="40"/>
          <w:szCs w:val="40"/>
          <w:rtl/>
        </w:rPr>
        <w:t>.....</w:t>
      </w:r>
    </w:p>
    <w:p w:rsidR="00BA11CB" w:rsidRPr="004B5785" w:rsidRDefault="0054270F" w:rsidP="001E24AE">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BA11CB" w:rsidRPr="00637238" w:rsidRDefault="00E07EE1" w:rsidP="001E24AE">
      <w:pPr>
        <w:jc w:val="both"/>
        <w:rPr>
          <w:sz w:val="40"/>
          <w:szCs w:val="40"/>
        </w:rPr>
      </w:pPr>
      <w:r>
        <w:rPr>
          <w:rFonts w:ascii="Arabic Typesetting" w:hAnsi="Arabic Typesetting" w:cs="Arabic Typesetting" w:hint="cs"/>
          <w:sz w:val="40"/>
          <w:szCs w:val="40"/>
          <w:rtl/>
        </w:rPr>
        <w:t xml:space="preserve"> </w:t>
      </w:r>
    </w:p>
    <w:p w:rsidR="00484652" w:rsidRPr="00BA11CB" w:rsidRDefault="00484652" w:rsidP="001E24AE">
      <w:pPr>
        <w:jc w:val="both"/>
      </w:pPr>
      <w:bookmarkStart w:id="0" w:name="_GoBack"/>
      <w:bookmarkEnd w:id="0"/>
    </w:p>
    <w:sectPr w:rsidR="00484652" w:rsidRPr="00BA11CB"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C8"/>
    <w:rsid w:val="001E24AE"/>
    <w:rsid w:val="00484652"/>
    <w:rsid w:val="00533FD3"/>
    <w:rsid w:val="0054270F"/>
    <w:rsid w:val="005D07C8"/>
    <w:rsid w:val="00BA11CB"/>
    <w:rsid w:val="00D04E43"/>
    <w:rsid w:val="00E07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A061A-B0CC-4372-9F5C-D5713AF2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C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A11CB"/>
    <w:pPr>
      <w:ind w:firstLine="720"/>
      <w:jc w:val="lowKashida"/>
    </w:pPr>
    <w:rPr>
      <w:rFonts w:cs="Traditional Arabic"/>
      <w:sz w:val="34"/>
      <w:szCs w:val="34"/>
      <w:lang w:eastAsia="ar-SA"/>
    </w:rPr>
  </w:style>
  <w:style w:type="character" w:customStyle="1" w:styleId="Char">
    <w:name w:val="نص أساسي بمسافة بادئة Char"/>
    <w:basedOn w:val="a0"/>
    <w:link w:val="a3"/>
    <w:rsid w:val="00BA11CB"/>
    <w:rPr>
      <w:rFonts w:ascii="Times New Roman" w:eastAsia="Times New Roman" w:hAnsi="Times New Roman" w:cs="Traditional Arabic"/>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1009</Words>
  <Characters>5755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2023-03-16T03:58:00Z</dcterms:created>
  <dcterms:modified xsi:type="dcterms:W3CDTF">2023-03-16T04:45:00Z</dcterms:modified>
</cp:coreProperties>
</file>