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6332" w14:textId="50065C92" w:rsidR="00B20DC9" w:rsidRPr="00BE153E" w:rsidRDefault="005C42AA" w:rsidP="00B20DC9">
      <w:pPr>
        <w:jc w:val="center"/>
        <w:rPr>
          <w:rFonts w:cs="PT Bold Broken"/>
          <w:color w:val="C00000"/>
          <w:sz w:val="160"/>
          <w:szCs w:val="160"/>
          <w:u w:val="single"/>
          <w:rtl/>
        </w:rPr>
      </w:pPr>
      <w:r w:rsidRPr="00BE153E">
        <w:rPr>
          <w:rFonts w:cs="PT Bold Broken" w:hint="cs"/>
          <w:color w:val="C00000"/>
          <w:sz w:val="160"/>
          <w:szCs w:val="160"/>
          <w:u w:val="single"/>
          <w:rtl/>
        </w:rPr>
        <w:t>مَتى نَصْرُ الله</w:t>
      </w:r>
      <w:r w:rsidRPr="00BE153E">
        <w:rPr>
          <w:rFonts w:cs="PT Bold Broken" w:hint="cs"/>
          <w:color w:val="C00000"/>
          <w:sz w:val="160"/>
          <w:szCs w:val="160"/>
          <w:rtl/>
        </w:rPr>
        <w:t>؟</w:t>
      </w:r>
    </w:p>
    <w:p w14:paraId="63DBA40A" w14:textId="77777777" w:rsidR="00890ECC" w:rsidRPr="00E411B9" w:rsidRDefault="00B20DC9" w:rsidP="00890ECC">
      <w:pPr>
        <w:jc w:val="center"/>
        <w:rPr>
          <w:rFonts w:ascii="Lotus Linotype" w:hAnsi="Lotus Linotype" w:cs="AL-Mateen"/>
          <w:color w:val="C00000"/>
          <w:sz w:val="96"/>
          <w:szCs w:val="96"/>
          <w:u w:val="single"/>
          <w:rtl/>
        </w:rPr>
      </w:pPr>
      <w:r w:rsidRPr="00E411B9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الخُطْبَةُ الأُوْلَى</w:t>
      </w:r>
    </w:p>
    <w:p w14:paraId="42E7FA74" w14:textId="52BAD073" w:rsidR="00C43083" w:rsidRPr="00E411B9" w:rsidRDefault="00B20DC9" w:rsidP="00890ECC">
      <w:pPr>
        <w:rPr>
          <w:rFonts w:ascii="Lotus Linotype" w:hAnsi="Lotus Linotype" w:cs="AL-Mateen"/>
          <w:color w:val="C00000"/>
          <w:sz w:val="96"/>
          <w:szCs w:val="96"/>
          <w:u w:val="single"/>
          <w:rtl/>
        </w:rPr>
      </w:pP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إِنَّ الحَمْدَ لِلهِ، نَحْمَدُهُ وَنَسْتَعِينُهُ، وَنَسْتَغْفِرُهُ ونَتُوبُ إِلَيه، مَنْ يَهْدِ اللهُ فَلَا مُضِلَّ لَهُ، وَمَنْ يُضْلِلْ فَلَا هَادِيَ لَهُ، 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وَ</w:t>
      </w:r>
      <w:r w:rsidRPr="00E411B9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أَنْ لَا إِلَهَ إِلَّا اللهُ وَحْدَهُ لَا شَرِيكَ لَهُ، وَ</w:t>
      </w:r>
      <w:r w:rsidRPr="00E411B9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أَنَّ مُحَمَّدًا عَبْدُهُ وَرَسُولُهُ.</w:t>
      </w:r>
    </w:p>
    <w:p w14:paraId="4D2A5AB5" w14:textId="69B8AFC2" w:rsidR="005C42AA" w:rsidRPr="00E411B9" w:rsidRDefault="00B20DC9" w:rsidP="002E2611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أَمَّا بَعْد</w:t>
      </w:r>
      <w:r w:rsidR="00312736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rtl/>
        </w:rPr>
        <w:t xml:space="preserve">: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فَأُوْصِيْكُمْ وَنَفْسِي 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بِتَقْوَى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اللهِ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ف</w:t>
      </w:r>
      <w:r w:rsidR="00D7104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F41DE7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جَالِبَةُ </w:t>
      </w:r>
      <w:r w:rsidR="00F41DE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لخ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والب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ك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F6751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AE37B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د</w:t>
      </w:r>
      <w:r w:rsidR="00AE37B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F41DE7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افِعَةُ</w:t>
      </w:r>
      <w:r w:rsidR="00F6751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F41DE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لب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اء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اله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ك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6751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AE37B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! ﴿</w:t>
      </w:r>
      <w:r w:rsidR="00F67518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وَلَوْ أَنَّ أَهْلَ الْقُرَى </w:t>
      </w:r>
      <w:r w:rsidR="00F67518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>آمَنُوا وَاتَّقَوْا لَفَتَحْنَا عَلَيْهِمْ بَرَكَاتٍ مِنَ السَّمَاءِ وَالأرْضِ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﴾.</w:t>
      </w:r>
    </w:p>
    <w:p w14:paraId="3E3544EF" w14:textId="7B367F33" w:rsidR="0098289A" w:rsidRDefault="00817D63" w:rsidP="0098289A">
      <w:pPr>
        <w:rPr>
          <w:sz w:val="96"/>
          <w:szCs w:val="96"/>
          <w:rtl/>
        </w:rPr>
      </w:pP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ع</w:t>
      </w:r>
      <w:r w:rsidR="000005FA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ب</w:t>
      </w:r>
      <w:r w:rsidR="000005FA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اد</w:t>
      </w:r>
      <w:r w:rsidR="000005FA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الله</w:t>
      </w:r>
      <w:r w:rsidR="000005FA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="00F95F7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م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CC4C4B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تَحْت</w:t>
      </w:r>
      <w:r w:rsidR="00CC4C4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C4C4B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أَنْقَاضِ</w:t>
      </w:r>
      <w:r w:rsidR="00CC4C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اليَأْسِ و</w:t>
      </w:r>
      <w:r w:rsidR="00CC4C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الخ</w:t>
      </w:r>
      <w:r w:rsidR="00CC4C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C4C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ذ</w:t>
      </w:r>
      <w:r w:rsidR="00CC4C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CC4C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لان</w:t>
      </w:r>
      <w:r w:rsidR="00CC4C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C4C4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Pr="0098289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CC4C4B" w:rsidRPr="00CC4C4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Pr="0098289A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ر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98289A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ك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98289A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ام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98289A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5F3C0B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الخ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F3C0B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5F3C0B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5F3C0B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98289A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الأ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98289A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ح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98289A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ز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98289A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ان</w:t>
      </w:r>
      <w:r w:rsidR="00170228" w:rsidRP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F95F71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170228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5157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</w:t>
      </w:r>
      <w:r w:rsidR="00170228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F5157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ب</w:t>
      </w:r>
      <w:r w:rsidR="00170228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F5157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170228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F5157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ث</w:t>
      </w:r>
      <w:r w:rsidR="00170228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0F515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ه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515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ذ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515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 ا</w:t>
      </w:r>
      <w:r w:rsidR="00F95F7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0F515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0F515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ؤ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515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E27BB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المَكْرُوب</w:t>
      </w:r>
      <w:r w:rsidR="00E27BB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F95F7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: </w:t>
      </w:r>
      <w:r w:rsidR="00F95F71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170228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F95F71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170228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F95F71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ى ن</w:t>
      </w:r>
      <w:r w:rsidR="00170228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F95F71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ص</w:t>
      </w:r>
      <w:r w:rsidR="00170228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F95F71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ر</w:t>
      </w:r>
      <w:r w:rsidR="00170228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F95F71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الله</w:t>
      </w:r>
      <w:r w:rsidR="00170228" w:rsidRP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F95F7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؟</w:t>
      </w:r>
      <w:r w:rsidR="0043363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قال </w:t>
      </w:r>
      <w:r w:rsidR="0043363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</w:rPr>
        <w:sym w:font="AGA Arabesque" w:char="F055"/>
      </w:r>
      <w:r w:rsidR="0043363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: </w:t>
      </w:r>
      <w:r w:rsidR="0043363E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="004336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أَمْ حَسِبْتُمْ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BE15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أَنْ </w:t>
      </w:r>
      <w:r w:rsidR="00BE15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 xml:space="preserve">تَدْخُلُوا الجَنَّةَ </w:t>
      </w:r>
      <w:r w:rsidR="004336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وَلَمَّا يَأْتِكُمْ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4336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مَثَلُ الَّذِينَ خَلَوْا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4336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مِنْ قَبْلِكُمْ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4336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مَسَّتْهُمُ الْبَأْسَاءُ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4336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وَالضَّرَّاءُ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4336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وَزُلْزِلُوا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4336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حَتَّى يَقُولَ الرَّسُولُ وَالَّذِينَ آمَنُوا مَعَهُ </w:t>
      </w:r>
      <w:bookmarkStart w:id="0" w:name="_Hlk149545707"/>
      <w:r w:rsidR="0043363E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مَتَى نَصْرُ الل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43363E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="0043363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43363E" w:rsidRPr="00E411B9">
        <w:rPr>
          <w:rFonts w:hint="cs"/>
          <w:sz w:val="96"/>
          <w:szCs w:val="96"/>
          <w:rtl/>
        </w:rPr>
        <w:t xml:space="preserve"> </w:t>
      </w:r>
      <w:bookmarkEnd w:id="0"/>
    </w:p>
    <w:p w14:paraId="4014C1ED" w14:textId="60B33D95" w:rsidR="0043363E" w:rsidRPr="00E411B9" w:rsidRDefault="00903D79" w:rsidP="0098289A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قَالَ عَطَاءٌ: 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لمَّا دَخَلَ رَسُولُ الل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هِ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وَأَصْحَابُهُ المَدِينَةَ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اشْتَدَّ عَلَيْهِمُ 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الضُّرُّ، لِأَنَّهُمْ خَرَجُوا بِلَا مَالٍ</w:t>
      </w:r>
      <w:r w:rsidR="005F3C0B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وَتَرَكُوا دِيَارَهُمْ وَأَمْوَالَهُمْ، وَأَظْهَر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الْيَهُودُ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الْعَدَاوَةَ،</w:t>
      </w:r>
      <w:r w:rsidR="005F3C0B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وَأَسَرَّ قَوْمٌ 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النِّفَاقَ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فَأَنْزَلَ الل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هُ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ه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ذ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الآي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43363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ة؛ </w:t>
      </w:r>
      <w:proofErr w:type="spellStart"/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تَطْيِيبًا</w:t>
      </w:r>
      <w:proofErr w:type="spellEnd"/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لِقُلُوبِهِمْ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1"/>
      </w:r>
      <w:r w:rsidR="0043363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1C0AD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 </w:t>
      </w:r>
    </w:p>
    <w:p w14:paraId="19C604AC" w14:textId="2C449352" w:rsidR="0093570A" w:rsidRPr="00E411B9" w:rsidRDefault="0043363E" w:rsidP="001C0ADA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u w:val="single"/>
          <w:rtl/>
        </w:rPr>
        <w:lastRenderedPageBreak/>
        <w:t>﴿</w:t>
      </w:r>
      <w:r w:rsidRPr="00E411B9">
        <w:rPr>
          <w:rFonts w:ascii="Lotus Linotype" w:eastAsia="Arial Unicode MS" w:hAnsi="Lotus Linotype" w:cs="AL-Mateen"/>
          <w:color w:val="C00000"/>
          <w:sz w:val="96"/>
          <w:szCs w:val="96"/>
          <w:u w:val="single"/>
          <w:rtl/>
        </w:rPr>
        <w:t>مَتَى نَصْرُ الل</w:t>
      </w:r>
      <w:r w:rsidR="002F516E" w:rsidRPr="00E411B9">
        <w:rPr>
          <w:rFonts w:ascii="Lotus Linotype" w:eastAsia="Arial Unicode MS" w:hAnsi="Lotus Linotype" w:cs="AL-Mateen" w:hint="cs"/>
          <w:color w:val="C00000"/>
          <w:sz w:val="96"/>
          <w:szCs w:val="96"/>
          <w:u w:val="single"/>
          <w:rtl/>
        </w:rPr>
        <w:t>هِ</w:t>
      </w:r>
      <w:r w:rsidR="006D4ED9" w:rsidRPr="00E411B9">
        <w:rPr>
          <w:rFonts w:ascii="Lotus Linotype" w:eastAsia="Arial Unicode MS" w:hAnsi="Lotus Linotype" w:cs="AL-Mateen" w:hint="cs"/>
          <w:color w:val="C00000"/>
          <w:sz w:val="96"/>
          <w:szCs w:val="96"/>
          <w:u w:val="single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u w:val="single"/>
          <w:rtl/>
        </w:rPr>
        <w:t>﴾</w:t>
      </w:r>
      <w:r w:rsidR="00F5367C" w:rsidRPr="00F5367C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E411B9">
        <w:rPr>
          <w:rFonts w:hint="cs"/>
          <w:sz w:val="96"/>
          <w:szCs w:val="96"/>
          <w:rtl/>
        </w:rPr>
        <w:t xml:space="preserve"> 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ه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ذ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ا 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ؤ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6D4ED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5F3C0B" w:rsidRPr="006C4E6B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شَكّ</w:t>
      </w:r>
      <w:r w:rsidR="00170228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ٍ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5F3C0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بَلِ 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ؤ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6D4ED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5F3C0B" w:rsidRPr="006C4E6B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اسْتِبْطَاء</w:t>
      </w:r>
      <w:r w:rsidR="00170228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ٍ</w:t>
      </w:r>
      <w:r w:rsidR="005F3C0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لِل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5F3C0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نَّصْرِ</w:t>
      </w:r>
      <w:r w:rsidR="002716B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ال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ذ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 وُع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د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وا ب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ه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21AF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2716B5"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2"/>
      </w:r>
      <w:r w:rsidR="00C21AF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ج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ب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ه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م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C21AF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الله</w:t>
      </w:r>
      <w:r w:rsidR="002F516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C21AF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2F516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-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تعالى</w:t>
      </w:r>
      <w:r w:rsidR="002F516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-</w:t>
      </w:r>
      <w:r w:rsidR="001C0AD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C0AD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1C0AD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1C0AD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ش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="001C0AD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1C0AD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1C0AD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D382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: </w:t>
      </w:r>
      <w:r w:rsidR="00C21AF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="00DD3821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أَلا إِنَّ نَصْرَ اللهِ قَرِيبٌ</w:t>
      </w:r>
      <w:r w:rsidR="00C21AF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="00DD3821"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3"/>
      </w:r>
      <w:r w:rsidR="00C21AF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D6587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</w:p>
    <w:p w14:paraId="14B424BC" w14:textId="42337906" w:rsidR="0098289A" w:rsidRDefault="0089444C" w:rsidP="0098289A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وَ</w:t>
      </w:r>
      <w:r w:rsidRPr="00E411B9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u w:val="single"/>
          <w:rtl/>
        </w:rPr>
        <w:t>ن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u w:val="single"/>
          <w:rtl/>
        </w:rPr>
        <w:t>ص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411B9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u w:val="single"/>
          <w:rtl/>
        </w:rPr>
        <w:t>ر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 اللهِ</w:t>
      </w:r>
      <w:r w:rsidR="00B5654D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B5654D" w:rsidRPr="00E411B9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u w:val="single"/>
          <w:rtl/>
        </w:rPr>
        <w:t>ل</w:t>
      </w:r>
      <w:r w:rsidR="00B5654D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B5654D" w:rsidRPr="00E411B9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u w:val="single"/>
          <w:rtl/>
        </w:rPr>
        <w:t>د</w:t>
      </w:r>
      <w:r w:rsidR="00B5654D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B5654D" w:rsidRPr="00E411B9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u w:val="single"/>
          <w:rtl/>
        </w:rPr>
        <w:t>ي</w:t>
      </w:r>
      <w:r w:rsidR="00B5654D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="00B5654D" w:rsidRPr="00E411B9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u w:val="single"/>
          <w:rtl/>
        </w:rPr>
        <w:t>ن</w:t>
      </w:r>
      <w:r w:rsidR="00B5654D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B5654D" w:rsidRPr="00E411B9">
        <w:rPr>
          <w:rFonts w:ascii="Lotus Linotype" w:eastAsia="Arial Unicode MS" w:hAnsi="Lotus Linotype" w:cs="AL-Mateen"/>
          <w:color w:val="0D0D0D" w:themeColor="text1" w:themeTint="F2"/>
          <w:sz w:val="96"/>
          <w:szCs w:val="96"/>
          <w:u w:val="single"/>
          <w:rtl/>
        </w:rPr>
        <w:t>ه</w:t>
      </w:r>
      <w:r w:rsidR="00B5654D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ِ،</w:t>
      </w:r>
      <w:r w:rsidR="00B5654D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2B57B6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قَادِمٌ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لا م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ح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ال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ة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B5654D"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4"/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366C8D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="00B5654D" w:rsidRP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وَ</w:t>
      </w:r>
      <w:r w:rsidR="00366C8D" w:rsidRP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ل</w:t>
      </w:r>
      <w:r w:rsid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366C8D" w:rsidRP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و</w:t>
      </w:r>
      <w:r w:rsid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366C8D" w:rsidRP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ك</w:t>
      </w:r>
      <w:r w:rsid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366C8D" w:rsidRP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ر</w:t>
      </w:r>
      <w:r w:rsid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366C8D" w:rsidRP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</w:t>
      </w:r>
      <w:r w:rsid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366C8D" w:rsidRP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الك</w:t>
      </w:r>
      <w:r w:rsid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366C8D" w:rsidRP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اف</w:t>
      </w:r>
      <w:r w:rsid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366C8D" w:rsidRP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ر</w:t>
      </w:r>
      <w:r w:rsid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366C8D" w:rsidRP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ون</w:t>
      </w:r>
      <w:r w:rsidR="00366C8D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 وَ</w:t>
      </w:r>
      <w:r w:rsidR="00B5654D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هَذَا </w:t>
      </w:r>
      <w:r w:rsidR="00B5654D" w:rsidRPr="0098289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وَعْدُ اللهِ</w:t>
      </w:r>
      <w:r w:rsidR="00B5654D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B5654D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وَلَنْ يُخْلِفَ اللهُ وَعْدَهُ</w:t>
      </w:r>
      <w:r w:rsidR="00B5654D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؛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قال </w:t>
      </w:r>
      <w:r w:rsidRPr="00E411B9">
        <w:rPr>
          <w:rFonts w:ascii="Traditional Arabic" w:eastAsia="Arial Unicode MS" w:hAnsi="Traditional Arabic" w:cs="Traditional Arabic"/>
          <w:color w:val="0D0D0D" w:themeColor="text1" w:themeTint="F2"/>
          <w:sz w:val="96"/>
          <w:szCs w:val="96"/>
          <w:rtl/>
        </w:rPr>
        <w:t>ﷻ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: ﴿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إِنَّا 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u w:val="single"/>
          <w:rtl/>
        </w:rPr>
        <w:t>لَنَنْصُرُ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رُسُلَن</w:t>
      </w:r>
      <w:r w:rsidR="006D4ED9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 وَالَّذِينَ آمَنُوا فِي الحَياةِ الدُّنْيا وَيَوْمَ يَقُومُ الْأَشْهادُ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="00BE153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B5654D" w:rsidRPr="00E411B9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="00B5654D" w:rsidRPr="00E411B9">
        <w:rPr>
          <w:rFonts w:ascii="Lotus Linotype" w:hAnsi="Lotus Linotype" w:cs="Lotus Linotype" w:hint="cs"/>
          <w:color w:val="000000"/>
          <w:sz w:val="96"/>
          <w:szCs w:val="96"/>
          <w:rtl/>
        </w:rPr>
        <w:lastRenderedPageBreak/>
        <w:t>وفي الح</w:t>
      </w:r>
      <w:r w:rsidR="0098289A">
        <w:rPr>
          <w:rFonts w:ascii="Lotus Linotype" w:hAnsi="Lotus Linotype" w:cs="Lotus Linotype" w:hint="cs"/>
          <w:color w:val="000000"/>
          <w:sz w:val="96"/>
          <w:szCs w:val="96"/>
          <w:rtl/>
        </w:rPr>
        <w:t>َ</w:t>
      </w:r>
      <w:r w:rsidR="00B5654D" w:rsidRPr="00E411B9">
        <w:rPr>
          <w:rFonts w:ascii="Lotus Linotype" w:hAnsi="Lotus Linotype" w:cs="Lotus Linotype" w:hint="cs"/>
          <w:color w:val="000000"/>
          <w:sz w:val="96"/>
          <w:szCs w:val="96"/>
          <w:rtl/>
        </w:rPr>
        <w:t>د</w:t>
      </w:r>
      <w:r w:rsidR="0098289A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5654D" w:rsidRPr="00E411B9">
        <w:rPr>
          <w:rFonts w:ascii="Lotus Linotype" w:hAnsi="Lotus Linotype" w:cs="Lotus Linotype" w:hint="cs"/>
          <w:color w:val="000000"/>
          <w:sz w:val="96"/>
          <w:szCs w:val="96"/>
          <w:rtl/>
        </w:rPr>
        <w:t>ي</w:t>
      </w:r>
      <w:r w:rsidR="0098289A">
        <w:rPr>
          <w:rFonts w:ascii="Lotus Linotype" w:hAnsi="Lotus Linotype" w:cs="Lotus Linotype" w:hint="cs"/>
          <w:color w:val="000000"/>
          <w:sz w:val="96"/>
          <w:szCs w:val="96"/>
          <w:rtl/>
        </w:rPr>
        <w:t>ْ</w:t>
      </w:r>
      <w:r w:rsidR="00B5654D" w:rsidRPr="00E411B9">
        <w:rPr>
          <w:rFonts w:ascii="Lotus Linotype" w:hAnsi="Lotus Linotype" w:cs="Lotus Linotype" w:hint="cs"/>
          <w:color w:val="000000"/>
          <w:sz w:val="96"/>
          <w:szCs w:val="96"/>
          <w:rtl/>
        </w:rPr>
        <w:t>ث</w:t>
      </w:r>
      <w:r w:rsidR="0098289A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="00B5654D" w:rsidRPr="00E411B9">
        <w:rPr>
          <w:rFonts w:ascii="Lotus Linotype" w:hAnsi="Lotus Linotype" w:cs="Lotus Linotype" w:hint="cs"/>
          <w:color w:val="000000"/>
          <w:sz w:val="96"/>
          <w:szCs w:val="96"/>
          <w:rtl/>
        </w:rPr>
        <w:t>:</w:t>
      </w:r>
      <w:r w:rsidR="00B5654D" w:rsidRPr="00E411B9">
        <w:rPr>
          <w:rFonts w:cs="AL-Mateen" w:hint="cs"/>
          <w:color w:val="C00000"/>
          <w:sz w:val="96"/>
          <w:szCs w:val="96"/>
          <w:rtl/>
        </w:rPr>
        <w:t xml:space="preserve"> </w:t>
      </w:r>
      <w:r w:rsidR="00B5654D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(</w:t>
      </w:r>
      <w:r w:rsidR="00B5654D" w:rsidRPr="00E411B9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لَيَبْلُغَنَّ هَذَا الْأَمْرُ</w:t>
      </w:r>
      <w:r w:rsidR="00B5654D" w:rsidRPr="00E411B9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B5654D" w:rsidRPr="00E411B9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مَا بَلَغَ اللَّيْلُ وَالنَّهَارُ</w:t>
      </w:r>
      <w:r w:rsidR="00B5654D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!)</w:t>
      </w:r>
      <w:r w:rsidR="00B5654D" w:rsidRPr="00E411B9">
        <w:rPr>
          <w:rStyle w:val="a4"/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footnoteReference w:id="5"/>
      </w:r>
      <w:r w:rsidR="00B5654D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.</w:t>
      </w:r>
    </w:p>
    <w:p w14:paraId="744C04B0" w14:textId="65FFE712" w:rsidR="00C21AF1" w:rsidRPr="0098289A" w:rsidRDefault="00C21AF1" w:rsidP="0098289A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170228" w:rsidRPr="00E411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المُؤْمِنُ </w:t>
      </w:r>
      <w:r w:rsidRPr="00E411B9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الم</w:t>
      </w:r>
      <w:r w:rsidRPr="00E411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411B9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ت</w:t>
      </w:r>
      <w:r w:rsidRPr="00E411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ف</w:t>
      </w:r>
      <w:r w:rsidRPr="00E411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ائ</w:t>
      </w:r>
      <w:r w:rsidRPr="00E411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411B9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ل</w:t>
      </w:r>
      <w:r w:rsidRPr="00E411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ُ؛</w:t>
      </w:r>
      <w:r w:rsidRPr="00E411B9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 xml:space="preserve"> 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يَقْرَأُ الأَحْد</w:t>
      </w:r>
      <w:r w:rsidR="00170228"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اثَ ع</w:t>
      </w:r>
      <w:r w:rsidR="00170228"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ل</w:t>
      </w:r>
      <w:r w:rsidR="00170228"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ى </w:t>
      </w:r>
      <w:r w:rsidRPr="00366C8D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أَحْسَنِ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الوُجُوه</w:t>
      </w:r>
      <w:r w:rsidR="00170228"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؛ لأ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يَثِقُ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ع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د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الله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ِ وَرَسُوْلِه!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 غ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ز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ة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6C4E6B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الأ</w:t>
      </w:r>
      <w:r w:rsidR="00170228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6C4E6B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170228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6C4E6B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ز</w:t>
      </w:r>
      <w:r w:rsidR="00170228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6C4E6B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اب</w:t>
      </w:r>
      <w:r w:rsidR="00170228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ح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ين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اج</w:t>
      </w:r>
      <w:r w:rsidR="00170228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170228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170228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170228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الك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ار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على المسلمين</w:t>
      </w:r>
      <w:r w:rsidR="00D6587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D65879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170228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D65879" w:rsidRPr="00366C8D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زَاغَتِ</w:t>
      </w:r>
      <w:r w:rsidR="00D65879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الأَبْصَارُ</w:t>
      </w:r>
      <w:r w:rsidR="00D6587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D65879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D65879" w:rsidRPr="00366C8D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وَبَلَغَتِ</w:t>
      </w:r>
      <w:r w:rsidR="00D65879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الْقُلُوبُ الْحَنَاجِرَ</w:t>
      </w:r>
      <w:r w:rsidR="00D6587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D65879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D65879" w:rsidRPr="00366C8D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ابْتُلِيَ</w:t>
      </w:r>
      <w:r w:rsidR="00D65879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المُؤْمِنُونَ</w:t>
      </w:r>
      <w:r w:rsidR="00D6587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D65879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D65879" w:rsidRPr="00366C8D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وَزُلْزِلُوا</w:t>
      </w:r>
      <w:r w:rsidR="00D65879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زِلْزَالًا شَدِيدًا</w:t>
      </w:r>
      <w:r w:rsidR="00D6587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قال</w:t>
      </w:r>
      <w:r w:rsidR="0017022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الم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اف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ون</w:t>
      </w:r>
      <w:r w:rsidR="0017022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366C8D" w:rsidRP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الم</w:t>
      </w:r>
      <w:r w:rsid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366C8D" w:rsidRP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366C8D" w:rsidRP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66C8D" w:rsidRP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اب</w:t>
      </w:r>
      <w:r w:rsid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366C8D" w:rsidRP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ون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: ﴿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ما وَعَدَنَا الل</w:t>
      </w:r>
      <w:r w:rsidR="002F516E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وَرَسُولُهُ إِلَّا غُرُور</w:t>
      </w:r>
      <w:r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ً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وقال</w:t>
      </w:r>
      <w:r w:rsidR="00311F5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الم</w:t>
      </w:r>
      <w:r w:rsidR="00311F5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ؤ</w:t>
      </w:r>
      <w:r w:rsidR="00311F5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311F5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</w:t>
      </w:r>
      <w:r w:rsidR="00311F5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ون</w:t>
      </w:r>
      <w:r w:rsidR="00311F5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</w:t>
      </w:r>
      <w:r w:rsid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وَاثِقُون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: 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﴿</w:t>
      </w:r>
      <w:r w:rsidRPr="00E411B9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هَذَا مَا وَعَدَنَا الل</w:t>
      </w:r>
      <w:r w:rsidR="002F516E" w:rsidRPr="00E411B9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Pr="00E411B9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وَرَسُولُهُ وَصَدَقَ الل</w:t>
      </w:r>
      <w:r w:rsidR="002F516E" w:rsidRPr="00E411B9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Pr="00E411B9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وَرَسُولُهُ وَمَا زَادَهُمْ إِلا إِيمَانًا وَتَسْلِيمًا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E411B9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6"/>
      </w:r>
      <w:r w:rsidR="00311F5E"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قال ابن</w:t>
      </w:r>
      <w:r w:rsidR="00311F5E"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ك</w:t>
      </w:r>
      <w:r w:rsidR="00311F5E"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ث</w:t>
      </w:r>
      <w:r w:rsidR="00311F5E"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ير: (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أَيْ</w:t>
      </w:r>
      <w:r w:rsidR="00311F5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هَذَا مَا وَعَدَنَا الل</w:t>
      </w:r>
      <w:r w:rsidR="002F516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هُ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وَرَسُولُهُ مِنَ الِابْتِلَاءِ 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الَّذِي ي</w:t>
      </w:r>
      <w:r w:rsidR="00311F5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311F5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311F5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311F5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311F5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الن</w:t>
      </w:r>
      <w:r w:rsidR="00311F5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ص</w:t>
      </w:r>
      <w:r w:rsidR="00311F5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311F5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E411B9">
        <w:rPr>
          <w:sz w:val="96"/>
          <w:szCs w:val="96"/>
          <w:rtl/>
        </w:rPr>
        <w:t xml:space="preserve"> 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وَما زادَهُمْ ذَلِكَ الحَالُ وَال</w:t>
      </w:r>
      <w:r w:rsidR="00366C8D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شِدَّة</w:t>
      </w:r>
      <w:r w:rsidR="002716B5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إِلَّا إِيمان</w:t>
      </w:r>
      <w:r w:rsidR="00311F5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ً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 بِالل</w:t>
      </w:r>
      <w:r w:rsidR="002F516E"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هِ</w:t>
      </w:r>
      <w:r w:rsidRPr="00E411B9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E411B9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وانْقِيَادًا لِأَوَامِرِهِ</w:t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Pr="00E411B9">
        <w:rPr>
          <w:rStyle w:val="a4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7"/>
      </w:r>
      <w:r w:rsidRPr="00E411B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. </w:t>
      </w:r>
    </w:p>
    <w:p w14:paraId="61AC6AA5" w14:textId="3F54BC33" w:rsidR="000F5157" w:rsidRPr="00E411B9" w:rsidRDefault="004F5548" w:rsidP="000F5157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311F5E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أ</w:t>
      </w:r>
      <w:r w:rsidR="00311F5E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ه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ل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</w:t>
      </w:r>
      <w:r w:rsidR="00740E4B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ال</w:t>
      </w:r>
      <w:r w:rsidR="00E27BBE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يَقِين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ت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ط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ع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إلى </w:t>
      </w:r>
      <w:r w:rsidR="00740E4B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نَصْر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40E4B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الل</w:t>
      </w:r>
      <w:r w:rsidR="00740E4B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د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لا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ي</w:t>
      </w:r>
      <w:r w:rsidR="00E27BB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E27BB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E27BB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لَّق</w:t>
      </w:r>
      <w:r w:rsidR="00E27BB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ون</w:t>
      </w:r>
      <w:r w:rsidR="00E27BB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بِنَص</w:t>
      </w:r>
      <w:r w:rsidR="00366C8D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رٍ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ي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40E4B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740E4B" w:rsidRPr="00A2646C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</w:t>
      </w:r>
      <w:r w:rsidR="002716B5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</w:t>
      </w:r>
      <w:r w:rsidR="00FE3F6C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2716B5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اس</w:t>
      </w:r>
      <w:r w:rsidR="00FE3F6C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93570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ل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 أ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515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وا</w:t>
      </w:r>
      <w:r w:rsidR="000F515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0F515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lastRenderedPageBreak/>
        <w:t>أ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515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0F515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</w:t>
      </w:r>
      <w:r w:rsidR="002F189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0F515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0F515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ص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F515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ر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F515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2F189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F189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2F189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ع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F189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2F189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د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F189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0F5157" w:rsidRPr="00366C8D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لخ</w:t>
      </w:r>
      <w:r w:rsidR="00FE3F6C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</w:t>
      </w:r>
      <w:r w:rsidR="00FE3F6C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ق</w:t>
      </w:r>
      <w:r w:rsidR="00FE3F6C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F515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،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93570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740E4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ر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ج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اء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الم</w:t>
      </w:r>
      <w:r w:rsidR="00FE3F6C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خ</w:t>
      </w:r>
      <w:r w:rsidR="00FE3F6C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</w:t>
      </w:r>
      <w:r w:rsidR="00FE3F6C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وق</w:t>
      </w:r>
      <w:r w:rsidR="00FE3F6C"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366C8D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ين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93570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وَمَا النَّصْرُ إِلَّا مِنْ عِنْدِ الل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الْعَزِيزِ الحَكِيمِ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102DC708" w14:textId="47039BFA" w:rsidR="006D4ED9" w:rsidRPr="00E411B9" w:rsidRDefault="006D4ED9" w:rsidP="006D4ED9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وَيَتَأَخَّرُ النَّصْرُ</w:t>
      </w:r>
      <w:r w:rsidR="00F5367C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،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حِيْنًا مِنَ الدَّهْرِ؛ لِيَتَطَهَّرَ المُجْتَمَعُ المُسْلِمُ مِنْ خَبَثِ المُنَافِقِينَ وَالمُنْدَسِّينَ؛ </w:t>
      </w:r>
      <w:r w:rsidR="00E27BB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لِتُغْرَسَ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شَجْرَة</w:t>
      </w:r>
      <w:r w:rsidR="00E27BB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النَّصْرِ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عَلى أَرْضٍ طَيِّبَةٍ!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مَّا كَانَ اللهُ لِيَذَرَ المُؤْمِنِينَ عَلَى مَا أَنتُمْ عَلَيْهِ حَتَّىَ يَمِيزَ الخَبِيثَ مِنَ الطَّيِّبِ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.  </w:t>
      </w:r>
    </w:p>
    <w:p w14:paraId="1DCB7C41" w14:textId="3E2B6092" w:rsidR="00690226" w:rsidRPr="00E411B9" w:rsidRDefault="00BD4F25" w:rsidP="004305AF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س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ة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الله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ال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ت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 لا ت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ت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غ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ر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لا ت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ت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ب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د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: أ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الا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ت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ص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ار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لا ي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أ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 إ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 ب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د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الا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ص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ط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ب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ار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>ِ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FF0000"/>
          <w:sz w:val="96"/>
          <w:szCs w:val="96"/>
          <w:rtl/>
        </w:rPr>
        <w:t xml:space="preserve"> 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الا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خ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ب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ار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 و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lastRenderedPageBreak/>
        <w:t>ك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ق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ام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الح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ق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ف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إ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ه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DB17A7" w:rsidRPr="00A2646C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E411B9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DB17A7" w:rsidRPr="00A2646C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E411B9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DB17A7" w:rsidRPr="00A2646C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E411B9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DB17A7" w:rsidRPr="00A2646C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E411B9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DB17A7" w:rsidRPr="00A2646C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E411B9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6C4E6B"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8"/>
      </w:r>
      <w:r w:rsid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6C4E6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4305AF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ف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إ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ذ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 ص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اب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ر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و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ث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اب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ر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4305AF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: 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ق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ب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ت الم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ح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ة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م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ح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ة</w:t>
      </w:r>
      <w:r w:rsidR="00A2646C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ً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، و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الم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ش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ق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ر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اح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A2646C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ً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، و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اله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ز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0005FA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</w:t>
      </w:r>
      <w:r w:rsidR="00E411B9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0005FA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ص</w:t>
      </w:r>
      <w:r w:rsidR="00E411B9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0005FA" w:rsidRPr="00A2646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رًا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ك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نًا</w:t>
      </w:r>
      <w:r w:rsidR="002C73E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9"/>
      </w:r>
      <w:r w:rsidR="002C73E1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2C73E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="00DB17A7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أَحَسِبَ النَّاسُ أَنْ يُتْرَكُوا أَنْ يَقُولُوا آمَنَّا وَهُمْ لا يُفْتَنُونَ </w:t>
      </w:r>
      <w:r w:rsidR="00DB17A7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>وَلَقَدْ فَتَنَّا الَّذِينَ مِنْ قَبْلِهِمْ فَلَيَعْلَمَنَّ الل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DB17A7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الَّذِينَ صَدَقُوا وَلَيَعْلَمَنَّ الْكَاذِبِينَ</w:t>
      </w:r>
      <w:r w:rsidR="002C73E1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="00DB17A7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725F9743" w14:textId="5BC662B5" w:rsidR="00FE3F6C" w:rsidRDefault="00FE3F6C" w:rsidP="00FE3F6C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والنَّصْرُ </w:t>
      </w:r>
      <w:r w:rsidRPr="0098289A">
        <w:rPr>
          <w:rFonts w:ascii="Lotus Linotype" w:eastAsia="Arial Unicode MS" w:hAnsi="Lotus Linotype" w:cs="AL-Mateen" w:hint="cs"/>
          <w:color w:val="FF0000"/>
          <w:sz w:val="96"/>
          <w:szCs w:val="96"/>
          <w:u w:val="single"/>
          <w:rtl/>
        </w:rPr>
        <w:t>السَّرِيْعُ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الَّذِي يَأْتِي بِلَا تَمْحِيصٍ وَلا امْتِحَانٍ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 يَأْتِي هَزِيلاً رَخِيصًا، وَيَزُول</w:t>
      </w:r>
      <w:r w:rsidR="00E411B9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سَرِيعًا! وأَمَّا 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النَّصْرُ الحَقِيْقِيُّ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؛ فَلَا 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يَسْتَحِقُّهُ إِلَّا الثَّابِتُونَ عَلَى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الحَقِّ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 والرَّاسِخُونَ في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الصِّدْقِ</w:t>
      </w:r>
      <w:r w:rsidR="00A2646C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و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المُوفُونَ بِعَهْدِهِمْ إِذَا عَاهَدُوا وَالصَّابِرِينَ فِي الْبَأْسَاءِ وَالضَّرَّاءِ وَحِينَ الْبَأْسِ أُولَئِكَ الَّذِينَ صَدَقُوا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.    </w:t>
      </w:r>
    </w:p>
    <w:p w14:paraId="64C5ACC5" w14:textId="7BF42B33" w:rsidR="00CC4C4B" w:rsidRPr="00E411B9" w:rsidRDefault="00CC4C4B" w:rsidP="00FE3F6C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CC4C4B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و</w:t>
      </w:r>
      <w:r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CC4C4B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لا ي</w:t>
      </w:r>
      <w:r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CC4C4B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ت</w:t>
      </w:r>
      <w:r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CC4C4B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ُّ</w:t>
      </w:r>
      <w:r w:rsidRPr="00CC4C4B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الن</w:t>
      </w:r>
      <w:r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CC4C4B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ص</w:t>
      </w:r>
      <w:r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CC4C4B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ر</w:t>
      </w:r>
      <w:r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 الإِلَهِي،</w:t>
      </w:r>
      <w:r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إِلَّا </w:t>
      </w:r>
      <w:r w:rsidRPr="00CC4C4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بِالتَّعَافِي</w:t>
      </w:r>
      <w:r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مِنْ جِرَاحَاتِ </w:t>
      </w:r>
      <w:r w:rsidRPr="00CC4C4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المَعَاصِي</w:t>
      </w:r>
      <w:r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Pr="00CC4C4B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﴿</w:t>
      </w:r>
      <w:r w:rsidRPr="00CC4C4B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يَا أَيُّهَا الَّذِينَ آمَنُوا إِنْ تَنْصُرُوا اللَّهَ يَنْصُرْكُمْ</w:t>
      </w:r>
      <w: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0DF288FB" w14:textId="77777777" w:rsidR="00171DDF" w:rsidRDefault="00903D79" w:rsidP="00BD4F25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أ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س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ب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اب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الن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ص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ر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لص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ع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ى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الع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ات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الت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 ب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الق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د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ات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="007250CD" w:rsidRPr="00E411B9">
        <w:rPr>
          <w:sz w:val="96"/>
          <w:szCs w:val="96"/>
          <w:rtl/>
        </w:rPr>
        <w:t xml:space="preserve"> </w:t>
      </w:r>
      <w:r w:rsidR="00144CB4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فَعَ</w:t>
      </w:r>
      <w:r w:rsidR="007250CD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نْ خَبَّابِ بْنِ الأَرَتِّ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</w:rPr>
        <w:sym w:font="AGA Arabesque" w:char="F074"/>
      </w:r>
      <w:r w:rsidR="007250CD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="007250CD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lastRenderedPageBreak/>
        <w:t xml:space="preserve">قَالَ: 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7250C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شَكَوْنَا إِلَى رَسُولِ الل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هِ</w:t>
      </w:r>
      <w:r w:rsidR="007250C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902543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ﷺ</w:t>
      </w:r>
      <w:r w:rsidR="007250C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، 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ف</w:t>
      </w:r>
      <w:r w:rsidR="007250C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قُلْنَا لَهُ: أَلاَ تَسْتَنْصِرُ لَنَا</w:t>
      </w:r>
      <w:r w:rsidR="002F516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7250C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أَلاَ تَدْعُو الل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هَ</w:t>
      </w:r>
      <w:r w:rsidR="007250C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لَنَا</w:t>
      </w:r>
      <w:r w:rsidR="002F516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7250CD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2F516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7250CD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قَالَ</w:t>
      </w:r>
      <w:r w:rsidR="002F516E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2F516E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ﷺ</w:t>
      </w:r>
      <w:r w:rsidR="007250CD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: 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7250CD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كَانَ الرَّجُلُ فِيمَنْ قَبْلَكُمْ يُحْفَرُ لَهُ فِي الأَرْضِ، فَيُجْعَلُ فِيهِ، فَيُجَاءُ بِالْمِنْشَارِ فَيُوضَعُ عَلَى </w:t>
      </w:r>
      <w:r w:rsidR="007250CD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>رَأْسِهِ</w:t>
      </w:r>
      <w:r w:rsidR="00366C8D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7250CD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فَيُشَقُّ بِاثْنَتَيْنِ، وَمَا يَصُدُّهُ ذَلِكَ عَنْ دِينِهِ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!)</w:t>
      </w:r>
      <w:r w:rsidR="00902543"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10"/>
      </w:r>
      <w:r w:rsidR="00902543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BD4F25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</w:p>
    <w:p w14:paraId="3FBE1193" w14:textId="01BD71E0" w:rsidR="00CC4C4B" w:rsidRPr="00E411B9" w:rsidRDefault="004305AF" w:rsidP="00CC4C4B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قال ابن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ع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اس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ٍ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</w:rPr>
        <w:sym w:font="AGA Arabesque" w:char="F074"/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: (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أ</w:t>
      </w:r>
      <w:r w:rsidR="00FE3F6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خْبَرَ الل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هُ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المُؤْمِنِينَ أَنَّ الدُّنْيَا دَارُ بَلَاءٍ، 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ثم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أَخْبَرَهُمْ أَنَّهُ فَعَلَ هَكَذَا بِأَنْبِيَائِهِ وَصَفْوَتِهِ</w:t>
      </w:r>
      <w:r w:rsidR="00BD4F25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لِتَطَيبَ أَنْفُسُهُمْ، 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فَقَالَ: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﴿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مَسَّتْهُمُ الْبَأْسَاءُ وَالضَّرَّاءُ وَزُلْزِلُوا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﴾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11"/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14F97D85" w14:textId="77777777" w:rsidR="00366C8D" w:rsidRDefault="0037125F" w:rsidP="0098289A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ل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كان</w:t>
      </w:r>
      <w:r w:rsidR="00FE3F6C"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</w:t>
      </w:r>
      <w:r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الن</w:t>
      </w:r>
      <w:r w:rsidR="00FE3F6C"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ص</w:t>
      </w:r>
      <w:r w:rsidR="00FE3F6C"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ر</w:t>
      </w:r>
      <w:r w:rsidR="00BE153E"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س</w:t>
      </w:r>
      <w:r w:rsidR="00FE3F6C"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ه</w:t>
      </w:r>
      <w:r w:rsidR="00FE3F6C"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لاً ي</w:t>
      </w:r>
      <w:r w:rsidR="00FE3F6C"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س</w:t>
      </w:r>
      <w:r w:rsidR="00FE3F6C"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ي</w:t>
      </w:r>
      <w:r w:rsidR="00FE3F6C"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366C8D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رًا؛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لآم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الن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اس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ك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5F3C0B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ج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يعًا!</w:t>
      </w:r>
      <w:r w:rsidR="0098289A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</w:p>
    <w:p w14:paraId="523E6166" w14:textId="77777777" w:rsidR="002B57B6" w:rsidRDefault="005F3C0B" w:rsidP="0098289A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قال</w:t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7125F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690226" w:rsidRPr="00E411B9">
        <w:rPr>
          <w:rFonts w:ascii="Lotus Linotype" w:eastAsia="Arial Unicode MS" w:hAnsi="Lotus Linotype" w:cs="Lotus Linotype"/>
          <w:b/>
          <w:bCs/>
          <w:color w:val="FF0000"/>
          <w:sz w:val="96"/>
          <w:szCs w:val="96"/>
          <w:rtl/>
        </w:rPr>
        <w:t xml:space="preserve">هِرَقْلُ 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690226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أَبَ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690226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سُفْيَانَ </w:t>
      </w:r>
      <w:r w:rsidR="00FE3F6C"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</w:rPr>
        <w:sym w:font="AGA Arabesque" w:char="F074"/>
      </w:r>
      <w:r w:rsidR="00FE3F6C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421107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-ق</w:t>
      </w:r>
      <w:r w:rsidR="0089444C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="00421107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ب</w:t>
      </w:r>
      <w:r w:rsidR="0089444C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="00421107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ل</w:t>
      </w:r>
      <w:r w:rsidR="0089444C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="00421107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 xml:space="preserve"> أ</w:t>
      </w:r>
      <w:r w:rsidR="0089444C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َ</w:t>
      </w:r>
      <w:r w:rsidR="00421107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ن</w:t>
      </w:r>
      <w:r w:rsidR="0089444C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="00421107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 xml:space="preserve"> ي</w:t>
      </w:r>
      <w:r w:rsidR="0089444C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ُ</w:t>
      </w:r>
      <w:r w:rsidR="00421107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س</w:t>
      </w:r>
      <w:r w:rsidR="0089444C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ْ</w:t>
      </w:r>
      <w:r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ل</w:t>
      </w:r>
      <w:r w:rsidR="0089444C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م-</w:t>
      </w:r>
      <w:r w:rsidR="0042110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: (</w:t>
      </w:r>
      <w:r w:rsidR="00421107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وَسَأَلْتُكَ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98289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-</w:t>
      </w:r>
      <w:r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 xml:space="preserve">أي عن </w:t>
      </w:r>
      <w:r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lastRenderedPageBreak/>
        <w:t>رسول</w:t>
      </w:r>
      <w:r w:rsidR="00E27BBE"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>ِ</w:t>
      </w:r>
      <w:r w:rsidRPr="0098289A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</w:rPr>
        <w:t xml:space="preserve"> </w:t>
      </w:r>
      <w:r w:rsidRPr="0098289A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</w:rPr>
        <w:t>ﷺ</w:t>
      </w:r>
      <w:r w:rsidRPr="0098289A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</w:rPr>
        <w:t>-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="00421107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هَلْ قَاتَلْتُمُوهُ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؟</w:t>
      </w:r>
      <w:r w:rsidR="00421107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فَزَعَمْتَ أَنَّكُمْ قَاتَلْتُمُوهُ، فَتَكُونُ الحَرْبُ بَيْنَكُمْ وَبَيْنَهُ سِجَالًا</w:t>
      </w:r>
      <w:r w:rsidR="00E27BB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="00421107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يَنَالُ مِنْكُمْ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421107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وَتَنَالُونَ مِنْهُ</w:t>
      </w:r>
      <w:r w:rsidR="002B57B6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421107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وَكَذَلِكَ الرُّسُلُ </w:t>
      </w:r>
      <w:r w:rsidR="00421107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تُبْتَلَى</w:t>
      </w:r>
      <w:r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421107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ثُمَّ تَكُونُ لَهُمُ </w:t>
      </w:r>
      <w:r w:rsidR="00421107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العَاقِبَةُ</w:t>
      </w:r>
      <w:r w:rsidR="0042110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!)</w:t>
      </w:r>
      <w:r w:rsidR="00421107"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12"/>
      </w:r>
      <w:r w:rsidR="0042110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7F53F862" w14:textId="4B713D02" w:rsidR="00690226" w:rsidRPr="00E411B9" w:rsidRDefault="0037125F" w:rsidP="0098289A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قال ابن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ب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ال: </w:t>
      </w:r>
      <w:r w:rsidR="00784D6D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ى الله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الأ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اء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ظ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5F3C0B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5F3C0B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5F3C0B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5F3C0B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الأ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الم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ث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784D6D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أ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اد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الله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خ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الع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اد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أ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الك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ار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ك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غ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ير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ح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ٍ</w:t>
      </w:r>
      <w:r w:rsidR="00817D63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 و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الن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اس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ك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ين، و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ذ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</w:t>
      </w:r>
      <w:r w:rsidR="00784D6D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ق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هم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الإ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ان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، و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أ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ى 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الأ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ور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على الع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اد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F516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ٍ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غ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ة</w:t>
      </w:r>
      <w:r w:rsidR="002F516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784D6D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784D6D"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13"/>
      </w:r>
      <w:r w:rsidR="00784D6D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وَفِيهِ إِيمَاءٌ إِلَى أَنَّ </w:t>
      </w:r>
      <w:r w:rsidR="002F516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الد</w:t>
      </w:r>
      <w:r w:rsidR="0089444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ُّ</w:t>
      </w:r>
      <w:r w:rsidR="002F516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</w:t>
      </w:r>
      <w:r w:rsidR="0089444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F516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89444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F516E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</w:t>
      </w:r>
      <w:r w:rsidR="00817D63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 د</w:t>
      </w:r>
      <w:r w:rsidR="0089444C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D63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ارُ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784D6D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ابْتِلَاءٌ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، وَمَا دُمْتَ فِي هَذِهِ الدَّارِ</w:t>
      </w:r>
      <w:r w:rsidR="00784D6D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784D6D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ف</w:t>
      </w:r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لَا تَسْتَغْرِبْ وُقُوعَ </w:t>
      </w:r>
      <w:proofErr w:type="spellStart"/>
      <w:r w:rsidR="00784D6D"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الأَكْدَارِ</w:t>
      </w:r>
      <w:proofErr w:type="spellEnd"/>
      <w:r w:rsidR="00784D6D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!)</w:t>
      </w:r>
      <w:r w:rsidR="00784D6D"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14"/>
      </w:r>
      <w:r w:rsidR="00784D6D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421107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</w:p>
    <w:p w14:paraId="775E1548" w14:textId="558DFDBD" w:rsidR="002F516E" w:rsidRPr="00E411B9" w:rsidRDefault="00B20DC9" w:rsidP="00144CB4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Lotus Linotype"/>
          <w:color w:val="000000"/>
          <w:sz w:val="56"/>
          <w:szCs w:val="56"/>
          <w:rtl/>
        </w:rPr>
      </w:pPr>
      <w:r w:rsidRPr="00E411B9">
        <w:rPr>
          <w:rFonts w:ascii="Lotus Linotype" w:hAnsi="Lotus Linotype" w:cs="Lotus Linotype"/>
          <w:color w:val="000000"/>
          <w:sz w:val="56"/>
          <w:szCs w:val="56"/>
          <w:rtl/>
        </w:rPr>
        <w:t>أَقُوْلُ قَوْلِي هَذَا، وَاسْتَغْفِرُ</w:t>
      </w:r>
      <w:r w:rsidRPr="00E411B9">
        <w:rPr>
          <w:rFonts w:ascii="Lotus Linotype" w:hAnsi="Lotus Linotype" w:cs="Lotus Linotype"/>
          <w:color w:val="FF0000"/>
          <w:sz w:val="56"/>
          <w:szCs w:val="56"/>
          <w:rtl/>
        </w:rPr>
        <w:t xml:space="preserve"> اللهَ </w:t>
      </w:r>
      <w:r w:rsidRPr="00E411B9">
        <w:rPr>
          <w:rFonts w:ascii="Lotus Linotype" w:hAnsi="Lotus Linotype" w:cs="Lotus Linotype"/>
          <w:color w:val="000000"/>
          <w:sz w:val="56"/>
          <w:szCs w:val="56"/>
          <w:rtl/>
        </w:rPr>
        <w:t>لِيْ وَلَكُمْ مِنْ كُلِّ ذَنْبٍ؛ فَاسْتَغْفِرُوْهُ إِنَّهُ هُوَ الغَفُورُ الرَّحِيم</w:t>
      </w:r>
    </w:p>
    <w:p w14:paraId="7CFB79C6" w14:textId="77777777" w:rsidR="002B57B6" w:rsidRDefault="002B57B6" w:rsidP="00B20DC9">
      <w:pPr>
        <w:jc w:val="center"/>
        <w:rPr>
          <w:rFonts w:ascii="Lotus Linotype" w:hAnsi="Lotus Linotype" w:cs="AL-Mateen"/>
          <w:color w:val="C00000"/>
          <w:sz w:val="96"/>
          <w:szCs w:val="96"/>
          <w:u w:val="single"/>
          <w:rtl/>
        </w:rPr>
      </w:pPr>
    </w:p>
    <w:p w14:paraId="2E3B5576" w14:textId="1B328A97" w:rsidR="00B20DC9" w:rsidRPr="00E411B9" w:rsidRDefault="00B20DC9" w:rsidP="00B20DC9">
      <w:pPr>
        <w:jc w:val="center"/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</w:pPr>
      <w:r w:rsidRPr="00E411B9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الخُطْبَةُ الثَّانِيَةُ</w:t>
      </w:r>
    </w:p>
    <w:p w14:paraId="7EAB1D42" w14:textId="1756A1F6" w:rsidR="00C43083" w:rsidRPr="00E411B9" w:rsidRDefault="00B20DC9" w:rsidP="00C43083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الحَمْدُ للهِ عَلَى إِحْسَانِه، والشُّكْرُ لَهُ عَلَ</w:t>
      </w:r>
      <w:bookmarkStart w:id="1" w:name="_Hlk99296551"/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ى</w:t>
      </w:r>
      <w:bookmarkEnd w:id="1"/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تَوْفِيْقِهِ وَامْتِنَانِه، وَأَشْهَدُ أَلَّا إِلَهَ إِلَّا </w:t>
      </w:r>
      <w:r w:rsidRPr="00E411B9">
        <w:rPr>
          <w:rFonts w:ascii="Lotus Linotype" w:hAnsi="Lotus Linotype" w:cs="Lotus Linotype"/>
          <w:color w:val="FF0000"/>
          <w:sz w:val="96"/>
          <w:szCs w:val="96"/>
          <w:rtl/>
        </w:rPr>
        <w:t>الله</w:t>
      </w:r>
      <w:r w:rsidRPr="00E411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، وَأَنَّ مُحَمَّدًا عَبْدُهُ وَرَسُوْلُه.</w:t>
      </w:r>
    </w:p>
    <w:p w14:paraId="71902093" w14:textId="76C2EE4D" w:rsidR="00BD4F25" w:rsidRPr="00E411B9" w:rsidRDefault="00BD4F25" w:rsidP="00BD4F25">
      <w:pPr>
        <w:spacing w:before="100" w:beforeAutospacing="1" w:after="100" w:afterAutospacing="1"/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411B9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عِبَادَ اللهِ: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ب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ق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د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ر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الشِّدَّةُ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: يُنْزِلُ 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الله</w:t>
      </w:r>
      <w:r w:rsidR="000005FA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مِنَ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النَّصْرِ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مِثْل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هَا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Pr="00E411B9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15"/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 xml:space="preserve">ومِنْ رَحِمِ </w:t>
      </w:r>
      <w:r w:rsidRPr="00E411B9">
        <w:rPr>
          <w:rFonts w:ascii="Lotus Linotype" w:eastAsia="Calibri" w:hAnsi="Lotus Linotype" w:cs="Lotus Linotype"/>
          <w:color w:val="0D0D0D" w:themeColor="text1" w:themeTint="F2"/>
          <w:sz w:val="96"/>
          <w:szCs w:val="96"/>
          <w:rtl/>
        </w:rPr>
        <w:t xml:space="preserve">المِحَن، تُوْلَدُ </w:t>
      </w:r>
      <w:r w:rsidRPr="00AE697A">
        <w:rPr>
          <w:rFonts w:ascii="Lotus Linotype" w:eastAsia="Calibri" w:hAnsi="Lotus Linotype" w:cs="Lotus Linotype"/>
          <w:b/>
          <w:bCs/>
          <w:color w:val="0D0D0D" w:themeColor="text1" w:themeTint="F2"/>
          <w:sz w:val="96"/>
          <w:szCs w:val="96"/>
          <w:rtl/>
        </w:rPr>
        <w:t>المِنَح</w:t>
      </w:r>
      <w:r w:rsidRPr="00E411B9">
        <w:rPr>
          <w:rFonts w:ascii="Lotus Linotype" w:eastAsia="Calibri" w:hAnsi="Lotus Linotype" w:cs="Lotus Linotype"/>
          <w:b/>
          <w:bCs/>
          <w:color w:val="0D0D0D"/>
          <w:sz w:val="96"/>
          <w:szCs w:val="96"/>
          <w:rtl/>
        </w:rPr>
        <w:t>!</w:t>
      </w:r>
      <w:r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 xml:space="preserve"> 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>وَ</w:t>
      </w:r>
      <w:r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 xml:space="preserve">إنَّ </w:t>
      </w:r>
      <w:r w:rsidRPr="00E411B9">
        <w:rPr>
          <w:rFonts w:ascii="Lotus Linotype" w:eastAsia="Calibri" w:hAnsi="Lotus Linotype" w:cs="Lotus Linotype"/>
          <w:b/>
          <w:bCs/>
          <w:color w:val="0D0D0D"/>
          <w:sz w:val="96"/>
          <w:szCs w:val="96"/>
          <w:rtl/>
        </w:rPr>
        <w:t xml:space="preserve">النَّصْرَ 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>م</w:t>
      </w:r>
      <w:r w:rsidR="00497838"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َ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>ع</w:t>
      </w:r>
      <w:r w:rsidR="00497838"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َ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 xml:space="preserve"> الصَّبْرِ، وَ</w:t>
      </w:r>
      <w:r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إ</w:t>
      </w:r>
      <w:r w:rsidR="00497838"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ِ</w:t>
      </w:r>
      <w:r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 xml:space="preserve">نَّ </w:t>
      </w:r>
      <w:r w:rsidRPr="00E411B9">
        <w:rPr>
          <w:rFonts w:ascii="Lotus Linotype" w:eastAsia="Calibri" w:hAnsi="Lotus Linotype" w:cs="Lotus Linotype"/>
          <w:b/>
          <w:bCs/>
          <w:color w:val="0D0D0D"/>
          <w:sz w:val="96"/>
          <w:szCs w:val="96"/>
          <w:rtl/>
        </w:rPr>
        <w:t>الفَرَجَ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 xml:space="preserve"> م</w:t>
      </w:r>
      <w:r w:rsidR="00497838"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َ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>ع</w:t>
      </w:r>
      <w:r w:rsidR="00497838"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َ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 xml:space="preserve"> الكَرْب</w:t>
      </w:r>
      <w:r w:rsidR="00497838"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ِ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>، و</w:t>
      </w:r>
      <w:r w:rsidR="00497838"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َ</w:t>
      </w:r>
      <w:r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إ</w:t>
      </w:r>
      <w:r w:rsidR="00497838"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ِ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>نَّ م</w:t>
      </w:r>
      <w:r w:rsidR="00497838"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َ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>ع</w:t>
      </w:r>
      <w:r w:rsidR="00497838"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َ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 xml:space="preserve"> العُس</w:t>
      </w:r>
      <w:r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>ْ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rtl/>
        </w:rPr>
        <w:t xml:space="preserve">رِ </w:t>
      </w:r>
      <w:r w:rsidRPr="00E411B9">
        <w:rPr>
          <w:rFonts w:ascii="Lotus Linotype" w:eastAsia="Calibri" w:hAnsi="Lotus Linotype" w:cs="Lotus Linotype"/>
          <w:b/>
          <w:bCs/>
          <w:color w:val="0D0D0D"/>
          <w:sz w:val="96"/>
          <w:szCs w:val="96"/>
          <w:rtl/>
        </w:rPr>
        <w:t>يُس</w:t>
      </w:r>
      <w:r w:rsidRPr="00E411B9">
        <w:rPr>
          <w:rFonts w:ascii="Lotus Linotype" w:eastAsia="Calibri" w:hAnsi="Lotus Linotype" w:cs="Lotus Linotype" w:hint="cs"/>
          <w:b/>
          <w:bCs/>
          <w:color w:val="0D0D0D"/>
          <w:sz w:val="96"/>
          <w:szCs w:val="96"/>
          <w:rtl/>
        </w:rPr>
        <w:t>ْ</w:t>
      </w:r>
      <w:r w:rsidRPr="00E411B9">
        <w:rPr>
          <w:rFonts w:ascii="Lotus Linotype" w:eastAsia="Calibri" w:hAnsi="Lotus Linotype" w:cs="Lotus Linotype"/>
          <w:b/>
          <w:bCs/>
          <w:color w:val="0D0D0D"/>
          <w:sz w:val="96"/>
          <w:szCs w:val="96"/>
          <w:rtl/>
        </w:rPr>
        <w:t>رًا</w:t>
      </w:r>
      <w:r w:rsidR="00171DDF">
        <w:rPr>
          <w:rFonts w:ascii="Lotus Linotype" w:eastAsia="Calibri" w:hAnsi="Lotus Linotype" w:cs="Lotus Linotype" w:hint="cs"/>
          <w:b/>
          <w:bCs/>
          <w:color w:val="0D0D0D"/>
          <w:sz w:val="96"/>
          <w:szCs w:val="96"/>
          <w:rtl/>
        </w:rPr>
        <w:t>!</w:t>
      </w:r>
      <w:r w:rsidRPr="00E411B9">
        <w:rPr>
          <w:rFonts w:ascii="Lotus Linotype" w:eastAsia="Calibri" w:hAnsi="Lotus Linotype" w:cs="Lotus Linotype"/>
          <w:color w:val="0D0D0D"/>
          <w:sz w:val="96"/>
          <w:szCs w:val="96"/>
          <w:vertAlign w:val="superscript"/>
          <w:rtl/>
        </w:rPr>
        <w:footnoteReference w:id="16"/>
      </w:r>
      <w:r w:rsidRPr="00E411B9">
        <w:rPr>
          <w:rFonts w:ascii="Lotus Linotype" w:eastAsia="Calibri" w:hAnsi="Lotus Linotype" w:cs="Lotus Linotype" w:hint="cs"/>
          <w:color w:val="0D0D0D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ح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ين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34D1F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يَشْتَدُّ </w:t>
      </w:r>
      <w:r w:rsidR="00634D1F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الكَرْبُ،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634D1F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lastRenderedPageBreak/>
        <w:t>ويَنْقَطِعُ</w:t>
      </w:r>
      <w:r w:rsidR="00634D1F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الأَمَلُ مِنَ</w:t>
      </w:r>
      <w:r w:rsidR="00171DDF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أَسْبَابِ الأَرْضِ</w:t>
      </w:r>
      <w:r w:rsidR="00634D1F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6C4E6B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6C4E6B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6C4E6B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6C4E6B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6C4E6B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</w:t>
      </w:r>
      <w:r w:rsid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6C4E6B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ق</w:t>
      </w:r>
      <w:r w:rsid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6C4E6B" w:rsidRPr="006C4E6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6C4E6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القُلُوْبُ بِعَلَّامِ الغُيوبِ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 ح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ئ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ذ</w:t>
      </w:r>
      <w:r w:rsidR="00144CB4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ٍ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ي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ز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171DDF" w:rsidRPr="00F5367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الفَرَجُ</w:t>
      </w:r>
      <w:r w:rsidR="00171DDF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مِنَ السَّمَاءِ</w:t>
      </w:r>
      <w:r w:rsidR="00144CB4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171DDF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proofErr w:type="spellStart"/>
      <w:proofErr w:type="gramStart"/>
      <w:r w:rsidR="00171DDF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وَ</w:t>
      </w:r>
      <w:r w:rsidR="00171DDF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proofErr w:type="gramEnd"/>
      <w:r w:rsidR="00171DDF" w:rsidRPr="00171DDF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يَفْرَحُ</w:t>
      </w:r>
      <w:proofErr w:type="spellEnd"/>
      <w:r w:rsidR="00171DDF" w:rsidRPr="00171DDF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المُؤْمِنُونَ</w:t>
      </w:r>
      <w:r w:rsidR="00171DDF" w:rsidRPr="00171DDF">
        <w:rPr>
          <w:b/>
          <w:bCs/>
          <w:color w:val="C00000"/>
          <w:rtl/>
        </w:rPr>
        <w:t xml:space="preserve"> </w:t>
      </w:r>
      <w:r w:rsidR="00171DDF" w:rsidRPr="00171DDF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بِنَصْرِ الل</w:t>
      </w:r>
      <w:r w:rsidR="00171DDF" w:rsidRPr="00171DDF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</w:t>
      </w:r>
      <w:r w:rsidR="00171DDF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ب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ع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د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الي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أ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497838" w:rsidRPr="00E411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م</w:t>
      </w:r>
      <w:r w:rsidR="00144CB4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144CB4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ك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س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ب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اب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ه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الظ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اه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ر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ة</w:t>
      </w:r>
      <w:r w:rsidR="00497838"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حَتَّى إِذَا اسْتَيْأَسَ الرُّسُلُ 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>وَظَنُّوا أَنَّهُمْ قَدْ كُذِبُوا</w:t>
      </w:r>
      <w:r w:rsidRPr="00E411B9">
        <w:rPr>
          <w:b/>
          <w:bCs/>
          <w:color w:val="C00000"/>
          <w:sz w:val="96"/>
          <w:szCs w:val="96"/>
          <w:rtl/>
        </w:rPr>
        <w:t xml:space="preserve"> 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u w:val="single"/>
          <w:rtl/>
        </w:rPr>
        <w:t>جَاءَهُمْ نَصْرُنَا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فَنُجِّيَ مَنْ نَشَاءُ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وَلَا ي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ر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د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ُّ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ب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أ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س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ن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 عَن الْقَوْم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المُجْر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ي</w:t>
      </w:r>
      <w:r w:rsidR="000005FA" w:rsidRPr="00E411B9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0005FA" w:rsidRPr="00E411B9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ن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E411B9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3EAB671A" w14:textId="77777777" w:rsidR="00B20DC9" w:rsidRPr="00E411B9" w:rsidRDefault="00B20DC9" w:rsidP="00B20DC9">
      <w:pPr>
        <w:jc w:val="center"/>
        <w:rPr>
          <w:rFonts w:ascii="Lotus Linotype" w:eastAsiaTheme="minorEastAsia" w:hAnsi="Lotus Linotype" w:cs="Lotus Linotype"/>
          <w:color w:val="0D0D0D" w:themeColor="text1" w:themeTint="F2"/>
          <w:sz w:val="72"/>
          <w:szCs w:val="72"/>
          <w:rtl/>
          <w:lang w:val="en-GB"/>
        </w:rPr>
      </w:pPr>
      <w:r w:rsidRPr="00E411B9"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  <w:t>*******</w:t>
      </w:r>
    </w:p>
    <w:p w14:paraId="509F3466" w14:textId="77777777" w:rsidR="00B20DC9" w:rsidRPr="00E411B9" w:rsidRDefault="00B20DC9" w:rsidP="00B20DC9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* 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أَعِزَّ الإِسْلامَ والمُسْلِمِينَ، وأَذِلَّ الشِّرْكَ والمُشْرِكِيْن. </w:t>
      </w:r>
    </w:p>
    <w:p w14:paraId="06AA12BC" w14:textId="77777777" w:rsidR="00B20DC9" w:rsidRPr="00E411B9" w:rsidRDefault="00B20DC9" w:rsidP="00B20DC9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E411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*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E411B9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E411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E411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فَرِّجْ هَمَّ المَهْمُوْمِيْنَ، وَنَفِّسْ كَرْبَ المَكْرُوْبِين. </w:t>
      </w:r>
    </w:p>
    <w:p w14:paraId="459D7C6E" w14:textId="77777777" w:rsidR="00B20DC9" w:rsidRPr="00E411B9" w:rsidRDefault="00B20DC9" w:rsidP="00B20DC9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E411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lastRenderedPageBreak/>
        <w:t>*</w:t>
      </w:r>
      <w:r w:rsidRPr="00E411B9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 xml:space="preserve"> </w:t>
      </w:r>
      <w:r w:rsidRPr="00E411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E411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آمِنَّا في أَوْطَانِنَا، وأَصْلِحْ أَئِمَّتَنَا وَوُلَاةَ أُمُوْرِنَا، وَوَفِّقْ وَلِيَّ أَمْرِنَا وَوَلِيَّ عَهْدِهِ لما تُحِبُّ وَتَرْضَى، وَخُذْ بِنَاصِيَتِهِمَا لِلْبِرِّ والتَّقْوَى. </w:t>
      </w:r>
    </w:p>
    <w:p w14:paraId="45BB6266" w14:textId="77777777" w:rsidR="00B20DC9" w:rsidRPr="00E411B9" w:rsidRDefault="00B20DC9" w:rsidP="00B20DC9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E411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* </w:t>
      </w:r>
      <w:r w:rsidRPr="00E411B9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عِبَادَ الله</w:t>
      </w:r>
      <w:r w:rsidRPr="00E411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: ﴿</w:t>
      </w:r>
      <w:r w:rsidRPr="00E411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وَالمُنْكَرِ وَالْبَغْيِ يَعِظُكُمْ لَعَلَّكُمْ تَذَكَّرُونَ</w:t>
      </w:r>
      <w:r w:rsidRPr="00E411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40BAC61C" w14:textId="77777777" w:rsidR="00B20DC9" w:rsidRPr="00E411B9" w:rsidRDefault="00B20DC9" w:rsidP="00B20DC9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E411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lastRenderedPageBreak/>
        <w:t xml:space="preserve">* </w:t>
      </w:r>
      <w:r w:rsidRPr="00E411B9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فَاذْكُرُوا اللهَ</w:t>
      </w:r>
      <w:r w:rsidRPr="00E411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يَذْكُرْكُمْ، وَاشْكُرُوْهُ على نِعَمِهِ يَزِدْكُمْ ﴿</w:t>
      </w:r>
      <w:r w:rsidRPr="00E411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وَلَذِكْرُ اللهِ أَكْبَرُ وَاللهُ يَعْلَمُ مَا تَصْنَعُونَ</w:t>
      </w:r>
      <w:r w:rsidRPr="00E411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584EFEF4" w14:textId="77777777" w:rsidR="00B20DC9" w:rsidRPr="00BD4F25" w:rsidRDefault="00B20DC9" w:rsidP="00B20DC9">
      <w:pPr>
        <w:pBdr>
          <w:bottom w:val="dotted" w:sz="24" w:space="1" w:color="auto"/>
        </w:pBdr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18"/>
          <w:szCs w:val="18"/>
          <w:rtl/>
          <w:lang w:val="en-GB"/>
        </w:rPr>
      </w:pPr>
      <w:r w:rsidRPr="00BD4F25">
        <w:rPr>
          <w:rFonts w:ascii="Lotus Linotype" w:eastAsiaTheme="minorEastAsia" w:hAnsi="Lotus Linotype" w:cs="Lotus Linotype"/>
          <w:color w:val="000000"/>
          <w:sz w:val="18"/>
          <w:szCs w:val="18"/>
          <w:rtl/>
          <w:lang w:val="en-GB"/>
        </w:rPr>
        <w:t>* * * *</w:t>
      </w:r>
    </w:p>
    <w:p w14:paraId="6997CE39" w14:textId="77777777" w:rsidR="00B20DC9" w:rsidRPr="00BD4F25" w:rsidRDefault="00B20DC9" w:rsidP="00B20DC9">
      <w:pPr>
        <w:pBdr>
          <w:bottom w:val="dotted" w:sz="24" w:space="1" w:color="auto"/>
        </w:pBdr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18"/>
          <w:szCs w:val="18"/>
          <w:rtl/>
          <w:lang w:val="en-GB"/>
        </w:rPr>
      </w:pPr>
      <w:r w:rsidRPr="00BD4F25">
        <w:rPr>
          <w:rFonts w:ascii="Lotus Linotype" w:eastAsia="Calibri" w:hAnsi="Lotus Linotype" w:cs="Lotus Linotype"/>
          <w:color w:val="0D0D0D"/>
          <w:sz w:val="18"/>
          <w:szCs w:val="18"/>
          <w:lang w:val="en-GB"/>
        </w:rPr>
        <w:sym w:font="AGA Arabesque Desktop" w:char="F064"/>
      </w:r>
      <w:r w:rsidRPr="00BD4F25">
        <w:rPr>
          <w:rFonts w:ascii="Lotus Linotype" w:eastAsia="Calibri" w:hAnsi="Lotus Linotype" w:cs="Lotus Linotype"/>
          <w:color w:val="0D0D0D"/>
          <w:sz w:val="18"/>
          <w:szCs w:val="18"/>
          <w:highlight w:val="yellow"/>
          <w:rtl/>
          <w:lang w:val="en-GB"/>
        </w:rPr>
        <w:t xml:space="preserve"> </w:t>
      </w:r>
      <w:r w:rsidRPr="00BD4F25">
        <w:rPr>
          <w:rFonts w:ascii="Lotus Linotype" w:eastAsia="Calibri" w:hAnsi="Lotus Linotype" w:cs="Lotus Linotype"/>
          <w:b/>
          <w:bCs/>
          <w:color w:val="C00000"/>
          <w:sz w:val="18"/>
          <w:szCs w:val="18"/>
          <w:highlight w:val="yellow"/>
          <w:rtl/>
          <w:lang w:val="en-GB"/>
        </w:rPr>
        <w:t>قَنَاةِ</w:t>
      </w:r>
      <w:r w:rsidRPr="00BD4F25">
        <w:rPr>
          <w:rFonts w:ascii="Lotus Linotype" w:eastAsia="Calibri" w:hAnsi="Lotus Linotype" w:cs="Lotus Linotype"/>
          <w:color w:val="C00000"/>
          <w:sz w:val="18"/>
          <w:szCs w:val="18"/>
          <w:highlight w:val="yellow"/>
          <w:rtl/>
          <w:lang w:val="en-GB"/>
        </w:rPr>
        <w:t xml:space="preserve"> </w:t>
      </w:r>
      <w:r w:rsidRPr="00BD4F25">
        <w:rPr>
          <w:rFonts w:ascii="Lotus Linotype" w:eastAsia="Calibri" w:hAnsi="Lotus Linotype" w:cs="Lotus Linotype"/>
          <w:b/>
          <w:bCs/>
          <w:color w:val="C00000"/>
          <w:sz w:val="18"/>
          <w:szCs w:val="18"/>
          <w:highlight w:val="yellow"/>
          <w:rtl/>
          <w:lang w:val="en-GB"/>
        </w:rPr>
        <w:t>الخُطَبِ الوَجِيْزَة</w:t>
      </w:r>
      <w:r w:rsidRPr="00BD4F25">
        <w:rPr>
          <w:rFonts w:ascii="Lotus Linotype" w:eastAsia="Calibri" w:hAnsi="Lotus Linotype" w:cs="Lotus Linotype"/>
          <w:color w:val="0D0D0D"/>
          <w:sz w:val="18"/>
          <w:szCs w:val="18"/>
          <w:lang w:val="en-GB"/>
        </w:rPr>
        <w:sym w:font="AGA Arabesque Desktop" w:char="F061"/>
      </w:r>
    </w:p>
    <w:p w14:paraId="7FCF5D02" w14:textId="77777777" w:rsidR="00B20DC9" w:rsidRPr="00BD4F25" w:rsidRDefault="00B20DC9" w:rsidP="00B20DC9">
      <w:pPr>
        <w:spacing w:line="276" w:lineRule="auto"/>
        <w:jc w:val="center"/>
        <w:rPr>
          <w:rFonts w:ascii="Lotus Linotype" w:eastAsia="Calibri" w:hAnsi="Lotus Linotype" w:cs="Lotus Linotype"/>
          <w:color w:val="0D0D0D"/>
          <w:sz w:val="18"/>
          <w:szCs w:val="18"/>
          <w:rtl/>
          <w:lang w:val="en-GB"/>
        </w:rPr>
      </w:pPr>
      <w:r w:rsidRPr="00BD4F25">
        <w:rPr>
          <w:rFonts w:ascii="inherit" w:eastAsiaTheme="minorEastAsia" w:hAnsi="inherit"/>
          <w:sz w:val="28"/>
          <w:szCs w:val="18"/>
          <w:shd w:val="clear" w:color="auto" w:fill="FFFFFF"/>
          <w:lang w:val="en-GB"/>
        </w:rPr>
        <w:sym w:font="AGA Arabesque Desktop" w:char="F0A8"/>
      </w:r>
      <w:r w:rsidRPr="00BD4F25">
        <w:rPr>
          <w:rFonts w:ascii="inherit" w:eastAsiaTheme="minorEastAsia" w:hAnsi="inherit"/>
          <w:sz w:val="28"/>
          <w:szCs w:val="18"/>
          <w:highlight w:val="yellow"/>
          <w:shd w:val="clear" w:color="auto" w:fill="FFFFFF"/>
          <w:lang w:val="en-GB"/>
        </w:rPr>
        <w:t>https://t.me/alkhutab</w:t>
      </w:r>
      <w:r w:rsidRPr="00BD4F25">
        <w:rPr>
          <w:rFonts w:ascii="inherit" w:eastAsiaTheme="minorEastAsia" w:hAnsi="inherit"/>
          <w:color w:val="0D0D0D" w:themeColor="text1" w:themeTint="F2"/>
          <w:sz w:val="28"/>
          <w:szCs w:val="18"/>
          <w:u w:val="single"/>
          <w:shd w:val="clear" w:color="auto" w:fill="FFFFFF"/>
          <w:lang w:val="en-GB"/>
        </w:rPr>
        <w:sym w:font="AGA Arabesque Desktop" w:char="F0A9"/>
      </w:r>
    </w:p>
    <w:p w14:paraId="5130230A" w14:textId="77777777" w:rsidR="00B20DC9" w:rsidRPr="00BD4F25" w:rsidRDefault="00B20DC9" w:rsidP="00B20DC9">
      <w:pPr>
        <w:autoSpaceDE w:val="0"/>
        <w:autoSpaceDN w:val="0"/>
        <w:adjustRightInd w:val="0"/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18"/>
          <w:szCs w:val="18"/>
          <w:rtl/>
          <w:lang w:val="en-GB"/>
        </w:rPr>
      </w:pPr>
      <w:r w:rsidRPr="00BD4F25">
        <w:rPr>
          <w:rFonts w:ascii="Lotus Linotype" w:eastAsiaTheme="minorEastAsia" w:hAnsi="Lotus Linotype" w:cs="Lotus Linotype"/>
          <w:color w:val="000000"/>
          <w:sz w:val="18"/>
          <w:szCs w:val="18"/>
          <w:rtl/>
          <w:lang w:val="en-GB"/>
        </w:rPr>
        <w:t>* * * *</w:t>
      </w:r>
    </w:p>
    <w:p w14:paraId="3EBD26A7" w14:textId="77777777" w:rsidR="00B20DC9" w:rsidRPr="005C42AA" w:rsidRDefault="00B20DC9" w:rsidP="00B20DC9">
      <w:pPr>
        <w:rPr>
          <w:sz w:val="44"/>
          <w:szCs w:val="44"/>
          <w:u w:val="single"/>
          <w:rtl/>
        </w:rPr>
      </w:pPr>
    </w:p>
    <w:p w14:paraId="79809D58" w14:textId="77777777" w:rsidR="00B20DC9" w:rsidRPr="005C42AA" w:rsidRDefault="00B20DC9" w:rsidP="00B20DC9">
      <w:pPr>
        <w:rPr>
          <w:sz w:val="44"/>
          <w:szCs w:val="44"/>
          <w:rtl/>
        </w:rPr>
      </w:pPr>
    </w:p>
    <w:p w14:paraId="4AAA1CE0" w14:textId="77777777" w:rsidR="00B20DC9" w:rsidRPr="005C42AA" w:rsidRDefault="00B20DC9">
      <w:pPr>
        <w:rPr>
          <w:sz w:val="44"/>
          <w:szCs w:val="44"/>
        </w:rPr>
      </w:pPr>
    </w:p>
    <w:sectPr w:rsidR="00B20DC9" w:rsidRPr="005C42AA" w:rsidSect="00B20DC9">
      <w:headerReference w:type="default" r:id="rId8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18D0" w14:textId="77777777" w:rsidR="00782070" w:rsidRDefault="00782070" w:rsidP="00B20DC9">
      <w:pPr>
        <w:spacing w:after="0" w:line="240" w:lineRule="auto"/>
      </w:pPr>
      <w:r>
        <w:separator/>
      </w:r>
    </w:p>
  </w:endnote>
  <w:endnote w:type="continuationSeparator" w:id="0">
    <w:p w14:paraId="0BD8B537" w14:textId="77777777" w:rsidR="00782070" w:rsidRDefault="00782070" w:rsidP="00B2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8391" w14:textId="77777777" w:rsidR="00782070" w:rsidRDefault="00782070" w:rsidP="00B20DC9">
      <w:pPr>
        <w:spacing w:after="0" w:line="240" w:lineRule="auto"/>
      </w:pPr>
      <w:r>
        <w:separator/>
      </w:r>
    </w:p>
  </w:footnote>
  <w:footnote w:type="continuationSeparator" w:id="0">
    <w:p w14:paraId="0305E085" w14:textId="77777777" w:rsidR="00782070" w:rsidRDefault="00782070" w:rsidP="00B20DC9">
      <w:pPr>
        <w:spacing w:after="0" w:line="240" w:lineRule="auto"/>
      </w:pPr>
      <w:r>
        <w:continuationSeparator/>
      </w:r>
    </w:p>
  </w:footnote>
  <w:footnote w:id="1">
    <w:p w14:paraId="3162D56B" w14:textId="4F49158B" w:rsidR="00903D79" w:rsidRPr="002F516E" w:rsidRDefault="00903D79" w:rsidP="00144CB4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تفسير البغوي (1/245).</w:t>
      </w:r>
      <w:r w:rsidR="00144CB4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144CB4" w:rsidRPr="00E411B9">
        <w:rPr>
          <w:rFonts w:ascii="Lotus Linotype" w:hAnsi="Lotus Linotype" w:cs="Lotus Linotype" w:hint="cs"/>
          <w:sz w:val="32"/>
          <w:szCs w:val="32"/>
          <w:rtl/>
        </w:rPr>
        <w:t xml:space="preserve">بتصرف. </w:t>
      </w:r>
      <w:r w:rsidR="00144CB4" w:rsidRPr="00144CB4">
        <w:rPr>
          <w:rFonts w:ascii="Lotus Linotype" w:hAnsi="Lotus Linotype" w:cs="Lotus Linotype"/>
          <w:sz w:val="36"/>
          <w:szCs w:val="36"/>
          <w:rtl/>
        </w:rPr>
        <w:t>قال ابن</w:t>
      </w:r>
      <w:r w:rsidR="0089444C">
        <w:rPr>
          <w:rFonts w:ascii="Lotus Linotype" w:hAnsi="Lotus Linotype" w:cs="Lotus Linotype" w:hint="cs"/>
          <w:sz w:val="36"/>
          <w:szCs w:val="36"/>
          <w:rtl/>
        </w:rPr>
        <w:t>ُ</w:t>
      </w:r>
      <w:r w:rsidR="00144CB4" w:rsidRPr="00144CB4">
        <w:rPr>
          <w:rFonts w:ascii="Lotus Linotype" w:hAnsi="Lotus Linotype" w:cs="Lotus Linotype"/>
          <w:sz w:val="36"/>
          <w:szCs w:val="36"/>
          <w:rtl/>
        </w:rPr>
        <w:t xml:space="preserve"> عثيمين -</w:t>
      </w:r>
      <w:r w:rsidR="00144CB4" w:rsidRPr="0089444C">
        <w:rPr>
          <w:rFonts w:ascii="Lotus Linotype" w:hAnsi="Lotus Linotype" w:cs="Lotus Linotype"/>
          <w:sz w:val="32"/>
          <w:szCs w:val="32"/>
          <w:rtl/>
        </w:rPr>
        <w:t>في قوله تعالى: ﴿</w:t>
      </w:r>
      <w:r w:rsidR="00144CB4" w:rsidRPr="0089444C">
        <w:rPr>
          <w:rFonts w:ascii="Lotus Linotype" w:hAnsi="Lotus Linotype" w:cs="Lotus Linotype"/>
          <w:b/>
          <w:bCs/>
          <w:color w:val="C00000"/>
          <w:sz w:val="32"/>
          <w:szCs w:val="32"/>
          <w:rtl/>
        </w:rPr>
        <w:t>وزُلْزِلُوا</w:t>
      </w:r>
      <w:r w:rsidR="00144CB4" w:rsidRPr="0089444C">
        <w:rPr>
          <w:rFonts w:ascii="Lotus Linotype" w:hAnsi="Lotus Linotype" w:cs="Lotus Linotype"/>
          <w:sz w:val="32"/>
          <w:szCs w:val="32"/>
          <w:rtl/>
        </w:rPr>
        <w:t>﴾</w:t>
      </w:r>
      <w:r w:rsidR="00144CB4" w:rsidRPr="00144CB4">
        <w:rPr>
          <w:rFonts w:ascii="Lotus Linotype" w:hAnsi="Lotus Linotype" w:cs="Lotus Linotype"/>
          <w:sz w:val="36"/>
          <w:szCs w:val="36"/>
          <w:rtl/>
        </w:rPr>
        <w:t>-: (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الز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ز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ه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ا: ل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س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ز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ز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الأ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ر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ض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؛ ل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ك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 ز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ز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ة الق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وب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: ب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الم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خ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او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الق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ل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ق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، و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الف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ت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ن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الع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ظ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ي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م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ة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، و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الش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ب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ات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الش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َّ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ه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و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>ات</w:t>
      </w:r>
      <w:r w:rsidR="0089444C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؛ 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 و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ص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إلى الك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، إ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 ب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ع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د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ت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ج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ُّ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ع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ك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أ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س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الص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َّ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ب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144CB4" w:rsidRPr="00A2646C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89444C" w:rsidRPr="00A2646C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44CB4" w:rsidRPr="00144CB4">
        <w:rPr>
          <w:rFonts w:ascii="Lotus Linotype" w:hAnsi="Lotus Linotype" w:cs="Lotus Linotype"/>
          <w:sz w:val="36"/>
          <w:szCs w:val="36"/>
          <w:rtl/>
        </w:rPr>
        <w:t>!)</w:t>
      </w:r>
      <w:r w:rsidR="00144CB4">
        <w:rPr>
          <w:rFonts w:ascii="Lotus Linotype" w:hAnsi="Lotus Linotype" w:cs="Lotus Linotype" w:hint="cs"/>
          <w:sz w:val="36"/>
          <w:szCs w:val="36"/>
          <w:rtl/>
        </w:rPr>
        <w:t xml:space="preserve">. </w:t>
      </w:r>
      <w:r w:rsidR="00144CB4" w:rsidRPr="0089444C">
        <w:rPr>
          <w:rFonts w:ascii="Lotus Linotype" w:hAnsi="Lotus Linotype" w:cs="Lotus Linotype"/>
          <w:sz w:val="32"/>
          <w:szCs w:val="32"/>
          <w:rtl/>
        </w:rPr>
        <w:t>تفسير سورة الفاتحة والبقرة، ابن عثيمين (3/39، 42). بتصرف</w:t>
      </w:r>
    </w:p>
  </w:footnote>
  <w:footnote w:id="2">
    <w:p w14:paraId="39549D0A" w14:textId="122ADFBD" w:rsidR="002716B5" w:rsidRPr="002F516E" w:rsidRDefault="002716B5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انظر: فتح الباري، ابن حجر (8/368).</w:t>
      </w:r>
    </w:p>
  </w:footnote>
  <w:footnote w:id="3">
    <w:p w14:paraId="62A5B707" w14:textId="13C702CB" w:rsidR="00DD3821" w:rsidRPr="002F516E" w:rsidRDefault="00DD3821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89444C">
        <w:rPr>
          <w:rFonts w:ascii="Lotus Linotype" w:hAnsi="Lotus Linotype" w:cs="Lotus Linotype" w:hint="cs"/>
          <w:sz w:val="36"/>
          <w:szCs w:val="36"/>
          <w:rtl/>
        </w:rPr>
        <w:t xml:space="preserve">انظر: </w:t>
      </w:r>
      <w:r w:rsidRPr="002F516E">
        <w:rPr>
          <w:rFonts w:ascii="Lotus Linotype" w:hAnsi="Lotus Linotype" w:cs="Lotus Linotype"/>
          <w:sz w:val="36"/>
          <w:szCs w:val="36"/>
          <w:rtl/>
        </w:rPr>
        <w:t>أيسر التفاسير</w:t>
      </w:r>
      <w:r w:rsidR="00144CB4">
        <w:rPr>
          <w:rFonts w:ascii="Lotus Linotype" w:hAnsi="Lotus Linotype" w:cs="Lotus Linotype" w:hint="cs"/>
          <w:sz w:val="36"/>
          <w:szCs w:val="36"/>
          <w:rtl/>
        </w:rPr>
        <w:t>، الجزائري</w:t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(1/194)</w:t>
      </w:r>
      <w:r w:rsidR="002716B5" w:rsidRPr="002F516E">
        <w:rPr>
          <w:rFonts w:ascii="Lotus Linotype" w:hAnsi="Lotus Linotype" w:cs="Lotus Linotype"/>
          <w:sz w:val="36"/>
          <w:szCs w:val="36"/>
          <w:rtl/>
        </w:rPr>
        <w:t>.</w:t>
      </w:r>
    </w:p>
  </w:footnote>
  <w:footnote w:id="4">
    <w:p w14:paraId="20DF4BB5" w14:textId="6E9A74B1" w:rsidR="00B5654D" w:rsidRDefault="00B5654D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 w:rsidRPr="00B5654D">
        <w:rPr>
          <w:rFonts w:ascii="Lotus Linotype" w:hAnsi="Lotus Linotype" w:cs="Lotus Linotype"/>
          <w:sz w:val="36"/>
          <w:szCs w:val="36"/>
          <w:rtl/>
        </w:rPr>
        <w:t>انظر: تفسير ابن كثير (5/</w:t>
      </w:r>
      <w:r>
        <w:rPr>
          <w:rFonts w:ascii="Lotus Linotype" w:hAnsi="Lotus Linotype" w:cs="Lotus Linotype" w:hint="cs"/>
          <w:sz w:val="36"/>
          <w:szCs w:val="36"/>
          <w:rtl/>
        </w:rPr>
        <w:t>353</w:t>
      </w:r>
      <w:r w:rsidRPr="00B5654D">
        <w:rPr>
          <w:rFonts w:ascii="Lotus Linotype" w:hAnsi="Lotus Linotype" w:cs="Lotus Linotype"/>
          <w:sz w:val="36"/>
          <w:szCs w:val="36"/>
          <w:rtl/>
        </w:rPr>
        <w:t>).</w:t>
      </w:r>
    </w:p>
  </w:footnote>
  <w:footnote w:id="5">
    <w:p w14:paraId="30BD0B8D" w14:textId="7BE1ADD5" w:rsidR="00B5654D" w:rsidRPr="0089444C" w:rsidRDefault="00B5654D" w:rsidP="00B5654D">
      <w:pPr>
        <w:pStyle w:val="a3"/>
        <w:rPr>
          <w:rFonts w:ascii="Lotus Linotype" w:hAnsi="Lotus Linotype" w:cs="Lotus Linotype"/>
          <w:sz w:val="32"/>
          <w:szCs w:val="32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رواه أحمد (16957)، </w:t>
      </w:r>
      <w:r w:rsidRPr="0089444C">
        <w:rPr>
          <w:rFonts w:ascii="Lotus Linotype" w:hAnsi="Lotus Linotype" w:cs="Lotus Linotype"/>
          <w:sz w:val="32"/>
          <w:szCs w:val="32"/>
          <w:rtl/>
        </w:rPr>
        <w:t>قال الحاكم: (</w:t>
      </w:r>
      <w:r w:rsidRPr="0089444C">
        <w:rPr>
          <w:rFonts w:ascii="Lotus Linotype" w:hAnsi="Lotus Linotype" w:cs="Lotus Linotype"/>
          <w:b/>
          <w:bCs/>
          <w:sz w:val="32"/>
          <w:szCs w:val="32"/>
          <w:rtl/>
        </w:rPr>
        <w:t>هَذَا حَدِيثٌ صَحِيحٌ عَلَى شَرْطِ الشَّيْخَيْنِ، وَلَمْ يُخ</w:t>
      </w:r>
      <w:r w:rsidR="00E411B9">
        <w:rPr>
          <w:rFonts w:ascii="Lotus Linotype" w:hAnsi="Lotus Linotype" w:cs="Lotus Linotype" w:hint="cs"/>
          <w:b/>
          <w:bCs/>
          <w:sz w:val="32"/>
          <w:szCs w:val="32"/>
          <w:rtl/>
        </w:rPr>
        <w:t>َ</w:t>
      </w:r>
      <w:r w:rsidRPr="0089444C">
        <w:rPr>
          <w:rFonts w:ascii="Lotus Linotype" w:hAnsi="Lotus Linotype" w:cs="Lotus Linotype"/>
          <w:b/>
          <w:bCs/>
          <w:sz w:val="32"/>
          <w:szCs w:val="32"/>
          <w:rtl/>
        </w:rPr>
        <w:t>رِ</w:t>
      </w:r>
      <w:r w:rsidR="00E411B9">
        <w:rPr>
          <w:rFonts w:ascii="Lotus Linotype" w:hAnsi="Lotus Linotype" w:cs="Lotus Linotype" w:hint="cs"/>
          <w:b/>
          <w:bCs/>
          <w:sz w:val="32"/>
          <w:szCs w:val="32"/>
          <w:rtl/>
        </w:rPr>
        <w:t>ّ</w:t>
      </w:r>
      <w:r w:rsidRPr="0089444C">
        <w:rPr>
          <w:rFonts w:ascii="Lotus Linotype" w:hAnsi="Lotus Linotype" w:cs="Lotus Linotype"/>
          <w:b/>
          <w:bCs/>
          <w:sz w:val="32"/>
          <w:szCs w:val="32"/>
          <w:rtl/>
        </w:rPr>
        <w:t>جَاهُ</w:t>
      </w:r>
      <w:r w:rsidRPr="0089444C">
        <w:rPr>
          <w:rFonts w:ascii="Lotus Linotype" w:hAnsi="Lotus Linotype" w:cs="Lotus Linotype"/>
          <w:sz w:val="32"/>
          <w:szCs w:val="32"/>
          <w:rtl/>
        </w:rPr>
        <w:t>). المستدرك (8324).</w:t>
      </w:r>
    </w:p>
  </w:footnote>
  <w:footnote w:id="6">
    <w:p w14:paraId="37B403E6" w14:textId="6299F2C7" w:rsidR="00C21AF1" w:rsidRPr="002F516E" w:rsidRDefault="00C21AF1" w:rsidP="00C21AF1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قال ابن</w:t>
      </w:r>
      <w:r w:rsidR="00144CB4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عاشور: (</w:t>
      </w:r>
      <w:r w:rsidRPr="002F516E">
        <w:rPr>
          <w:rFonts w:ascii="Lotus Linotype" w:hAnsi="Lotus Linotype" w:cs="Lotus Linotype"/>
          <w:b/>
          <w:bCs/>
          <w:sz w:val="36"/>
          <w:szCs w:val="36"/>
          <w:rtl/>
        </w:rPr>
        <w:t>لمَّا رَأَى المُسْلِمُونَ الْأَحْزَابَ</w:t>
      </w:r>
      <w:r w:rsidR="002F516E" w:rsidRPr="002F516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2F516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وَابْتُلُوا وَزُلْزِلُوا</w:t>
      </w:r>
      <w:r w:rsidR="002F516E" w:rsidRPr="002F516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2F516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وَرَأَوْا مِثْلَ الحَالَةِ الَّتِي وُصِفَتْ فِي تِلْكَ الْآيَةِ</w:t>
      </w:r>
      <w:r w:rsidR="002F516E" w:rsidRPr="002F516E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Pr="002F516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عَلِمُوا أَنَّهُمْ مَنْصُورُونَ عَلَيْهِمْ، وَأَنَّ ذَلِكَ هُوَ الْوَعْدُ الَّذِي وَعَدَهُمُ الل</w:t>
      </w:r>
      <w:r w:rsidR="002F516E" w:rsidRPr="002F516E">
        <w:rPr>
          <w:rFonts w:ascii="Lotus Linotype" w:hAnsi="Lotus Linotype" w:cs="Lotus Linotype" w:hint="cs"/>
          <w:b/>
          <w:bCs/>
          <w:sz w:val="36"/>
          <w:szCs w:val="36"/>
          <w:rtl/>
        </w:rPr>
        <w:t>هُ</w:t>
      </w:r>
      <w:r w:rsidRPr="002F516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بِآيَةِ سُورَةِ الْبَقَرَةِ</w:t>
      </w:r>
      <w:r w:rsidR="002F516E" w:rsidRPr="002F516E">
        <w:rPr>
          <w:rFonts w:ascii="Lotus Linotype" w:hAnsi="Lotus Linotype" w:cs="Lotus Linotype" w:hint="cs"/>
          <w:b/>
          <w:bCs/>
          <w:sz w:val="36"/>
          <w:szCs w:val="36"/>
          <w:rtl/>
        </w:rPr>
        <w:t>!</w:t>
      </w:r>
      <w:r w:rsidRPr="002F516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وَكَانَتْ آيَةُ الْبَقَرَةِ نَزَلَتْ قَبْلَ وَقْعَةِ الْأَحْزَابِ بِعَامٍ</w:t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). </w:t>
      </w:r>
      <w:r w:rsidR="00F5367C">
        <w:rPr>
          <w:rFonts w:ascii="Lotus Linotype" w:hAnsi="Lotus Linotype" w:cs="Lotus Linotype" w:hint="cs"/>
          <w:sz w:val="36"/>
          <w:szCs w:val="36"/>
          <w:rtl/>
        </w:rPr>
        <w:t xml:space="preserve">التحرير والتنوير </w:t>
      </w:r>
      <w:r w:rsidRPr="002F516E">
        <w:rPr>
          <w:rFonts w:ascii="Lotus Linotype" w:hAnsi="Lotus Linotype" w:cs="Lotus Linotype"/>
          <w:sz w:val="36"/>
          <w:szCs w:val="36"/>
          <w:rtl/>
        </w:rPr>
        <w:t>(21/304)</w:t>
      </w:r>
      <w:r w:rsidR="002F516E">
        <w:rPr>
          <w:rFonts w:ascii="Lotus Linotype" w:hAnsi="Lotus Linotype" w:cs="Lotus Linotype" w:hint="cs"/>
          <w:sz w:val="36"/>
          <w:szCs w:val="36"/>
          <w:rtl/>
        </w:rPr>
        <w:t>.</w:t>
      </w:r>
    </w:p>
  </w:footnote>
  <w:footnote w:id="7">
    <w:p w14:paraId="1006518B" w14:textId="77777777" w:rsidR="00C21AF1" w:rsidRPr="002F516E" w:rsidRDefault="00C21AF1" w:rsidP="00C21AF1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تفسير ابن كثير (1/351). </w:t>
      </w:r>
      <w:r w:rsidRPr="0089444C">
        <w:rPr>
          <w:rFonts w:ascii="Lotus Linotype" w:hAnsi="Lotus Linotype" w:cs="Lotus Linotype"/>
          <w:sz w:val="32"/>
          <w:szCs w:val="32"/>
          <w:rtl/>
        </w:rPr>
        <w:t>باختصار</w:t>
      </w:r>
    </w:p>
  </w:footnote>
  <w:footnote w:id="8">
    <w:p w14:paraId="00B87280" w14:textId="76395AA4" w:rsidR="006C4E6B" w:rsidRPr="002F516E" w:rsidRDefault="006C4E6B" w:rsidP="006C4E6B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6C4E6B">
        <w:rPr>
          <w:rFonts w:ascii="Lotus Linotype" w:hAnsi="Lotus Linotype" w:cs="Lotus Linotype"/>
          <w:sz w:val="36"/>
          <w:szCs w:val="36"/>
          <w:rtl/>
        </w:rPr>
        <w:t xml:space="preserve">وَلا يُعْرَفُ طِيبُ </w:t>
      </w:r>
      <w:r w:rsidRPr="00F5367C">
        <w:rPr>
          <w:rFonts w:ascii="Lotus Linotype" w:hAnsi="Lotus Linotype" w:cs="Lotus Linotype"/>
          <w:b/>
          <w:bCs/>
          <w:sz w:val="36"/>
          <w:szCs w:val="36"/>
          <w:rtl/>
        </w:rPr>
        <w:t>العُودِ</w:t>
      </w:r>
      <w:r w:rsidRPr="006C4E6B">
        <w:rPr>
          <w:rFonts w:ascii="Lotus Linotype" w:hAnsi="Lotus Linotype" w:cs="Lotus Linotype"/>
          <w:sz w:val="36"/>
          <w:szCs w:val="36"/>
          <w:rtl/>
        </w:rPr>
        <w:t xml:space="preserve">، إِلَّا إِذَا مَسَّهُ </w:t>
      </w:r>
      <w:r w:rsidRPr="00F5367C">
        <w:rPr>
          <w:rFonts w:ascii="Lotus Linotype" w:hAnsi="Lotus Linotype" w:cs="Lotus Linotype"/>
          <w:b/>
          <w:bCs/>
          <w:sz w:val="36"/>
          <w:szCs w:val="36"/>
          <w:rtl/>
        </w:rPr>
        <w:t>النَّار</w:t>
      </w:r>
      <w:r w:rsidRPr="006C4E6B">
        <w:rPr>
          <w:rFonts w:ascii="Lotus Linotype" w:hAnsi="Lotus Linotype" w:cs="Lotus Linotype"/>
          <w:sz w:val="36"/>
          <w:szCs w:val="36"/>
          <w:rtl/>
        </w:rPr>
        <w:t xml:space="preserve">، وَلا يُعْرَفُ </w:t>
      </w:r>
      <w:r w:rsidRPr="00F5367C">
        <w:rPr>
          <w:rFonts w:ascii="Lotus Linotype" w:hAnsi="Lotus Linotype" w:cs="Lotus Linotype"/>
          <w:b/>
          <w:bCs/>
          <w:sz w:val="36"/>
          <w:szCs w:val="36"/>
          <w:rtl/>
        </w:rPr>
        <w:t>المُؤْمِن</w:t>
      </w:r>
      <w:r w:rsidRPr="006C4E6B">
        <w:rPr>
          <w:rFonts w:ascii="Lotus Linotype" w:hAnsi="Lotus Linotype" w:cs="Lotus Linotype"/>
          <w:sz w:val="36"/>
          <w:szCs w:val="36"/>
          <w:rtl/>
        </w:rPr>
        <w:t xml:space="preserve">، إِلَّا إِذَا مَسَّهُ </w:t>
      </w:r>
      <w:r w:rsidRPr="00F5367C">
        <w:rPr>
          <w:rFonts w:ascii="Lotus Linotype" w:hAnsi="Lotus Linotype" w:cs="Lotus Linotype"/>
          <w:b/>
          <w:bCs/>
          <w:sz w:val="36"/>
          <w:szCs w:val="36"/>
          <w:rtl/>
        </w:rPr>
        <w:t>الاِخْتِبَار</w:t>
      </w:r>
      <w:r w:rsidRPr="006C4E6B">
        <w:rPr>
          <w:rFonts w:ascii="Lotus Linotype" w:hAnsi="Lotus Linotype" w:cs="Lotus Linotype"/>
          <w:sz w:val="36"/>
          <w:szCs w:val="36"/>
          <w:rtl/>
        </w:rPr>
        <w:t>!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6C4E6B">
        <w:rPr>
          <w:rFonts w:ascii="Lotus Linotype" w:hAnsi="Lotus Linotype" w:cs="Lotus Linotype"/>
          <w:sz w:val="32"/>
          <w:szCs w:val="32"/>
          <w:rtl/>
        </w:rPr>
        <w:t>انظر: تفسير سورة الفاتحة والبقرة، ابن عثيمين (3/41)</w:t>
      </w:r>
      <w:r w:rsidRPr="006C4E6B"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9">
    <w:p w14:paraId="236B7E9D" w14:textId="5F77E672" w:rsidR="00BD4F25" w:rsidRPr="002F516E" w:rsidRDefault="00BD4F25" w:rsidP="00BD4F25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انظر: تفسير السعدي (96).</w:t>
      </w:r>
    </w:p>
  </w:footnote>
  <w:footnote w:id="10">
    <w:p w14:paraId="0F51C532" w14:textId="23D41149" w:rsidR="00902543" w:rsidRPr="002F516E" w:rsidRDefault="00902543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رواه البخاري (3612)</w:t>
      </w:r>
      <w:r w:rsidR="00144CB4">
        <w:rPr>
          <w:rFonts w:ascii="Lotus Linotype" w:hAnsi="Lotus Linotype" w:cs="Lotus Linotype" w:hint="cs"/>
          <w:sz w:val="36"/>
          <w:szCs w:val="36"/>
          <w:rtl/>
        </w:rPr>
        <w:t>.</w:t>
      </w:r>
    </w:p>
  </w:footnote>
  <w:footnote w:id="11">
    <w:p w14:paraId="06B1C3A4" w14:textId="4B77B4FD" w:rsidR="004305AF" w:rsidRPr="002F516E" w:rsidRDefault="004305AF" w:rsidP="004305AF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تفسير الطبري (24/224).</w:t>
      </w:r>
      <w:r w:rsidR="002F516E" w:rsidRPr="002F516E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2F516E" w:rsidRPr="0089444C">
        <w:rPr>
          <w:rFonts w:ascii="Lotus Linotype" w:hAnsi="Lotus Linotype" w:cs="Lotus Linotype"/>
          <w:sz w:val="32"/>
          <w:szCs w:val="32"/>
          <w:rtl/>
        </w:rPr>
        <w:t>باختصار</w:t>
      </w:r>
    </w:p>
  </w:footnote>
  <w:footnote w:id="12">
    <w:p w14:paraId="651BC80F" w14:textId="0E086D05" w:rsidR="00421107" w:rsidRPr="002F516E" w:rsidRDefault="00421107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روا ه البخاري (4553)، ومسلم (1773).</w:t>
      </w:r>
    </w:p>
  </w:footnote>
  <w:footnote w:id="13">
    <w:p w14:paraId="39D7011F" w14:textId="5557F5DE" w:rsidR="00784D6D" w:rsidRPr="002F516E" w:rsidRDefault="00784D6D" w:rsidP="00784D6D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شرح صحيح البخاري (1/46) (5/21).</w:t>
      </w:r>
      <w:r w:rsidRPr="0089444C">
        <w:rPr>
          <w:rFonts w:ascii="Lotus Linotype" w:hAnsi="Lotus Linotype" w:cs="Lotus Linotype"/>
          <w:sz w:val="32"/>
          <w:szCs w:val="32"/>
          <w:rtl/>
        </w:rPr>
        <w:t xml:space="preserve"> بتصرف</w:t>
      </w:r>
    </w:p>
  </w:footnote>
  <w:footnote w:id="14">
    <w:p w14:paraId="4F0DEF61" w14:textId="58DD8819" w:rsidR="00784D6D" w:rsidRPr="002F516E" w:rsidRDefault="00784D6D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مرقاة المفاتيح، القاري (9/3755).</w:t>
      </w:r>
      <w:r w:rsidR="002F516E" w:rsidRPr="0089444C">
        <w:rPr>
          <w:rFonts w:ascii="Lotus Linotype" w:hAnsi="Lotus Linotype" w:cs="Lotus Linotype"/>
          <w:sz w:val="32"/>
          <w:szCs w:val="32"/>
          <w:rtl/>
        </w:rPr>
        <w:t xml:space="preserve"> بتصرف</w:t>
      </w:r>
    </w:p>
  </w:footnote>
  <w:footnote w:id="15">
    <w:p w14:paraId="08FB55FF" w14:textId="19A7F291" w:rsidR="00BD4F25" w:rsidRPr="002F516E" w:rsidRDefault="00BD4F25" w:rsidP="00BD4F25">
      <w:pPr>
        <w:pStyle w:val="a3"/>
        <w:rPr>
          <w:rFonts w:ascii="Lotus Linotype" w:hAnsi="Lotus Linotype" w:cs="Lotus Linotype"/>
          <w:sz w:val="36"/>
          <w:szCs w:val="36"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انظر: تفسير ابن كثير (1/427)</w:t>
      </w:r>
      <w:r w:rsidR="00144CB4">
        <w:rPr>
          <w:rFonts w:ascii="Lotus Linotype" w:hAnsi="Lotus Linotype" w:cs="Lotus Linotype" w:hint="cs"/>
          <w:sz w:val="36"/>
          <w:szCs w:val="36"/>
          <w:rtl/>
        </w:rPr>
        <w:t>.</w:t>
      </w:r>
    </w:p>
  </w:footnote>
  <w:footnote w:id="16">
    <w:p w14:paraId="2D1EDE72" w14:textId="1D96A2C2" w:rsidR="00BD4F25" w:rsidRPr="002F516E" w:rsidRDefault="00BD4F25" w:rsidP="00BD4F25">
      <w:pPr>
        <w:pStyle w:val="a3"/>
        <w:rPr>
          <w:rFonts w:ascii="Lotus Linotype" w:hAnsi="Lotus Linotype" w:cs="Lotus Linotype"/>
          <w:sz w:val="36"/>
          <w:szCs w:val="36"/>
          <w:rtl/>
        </w:rPr>
      </w:pPr>
      <w:r w:rsidRPr="002F516E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2F516E">
        <w:rPr>
          <w:rFonts w:ascii="Lotus Linotype" w:hAnsi="Lotus Linotype" w:cs="Lotus Linotype"/>
          <w:sz w:val="36"/>
          <w:szCs w:val="36"/>
          <w:rtl/>
        </w:rPr>
        <w:t xml:space="preserve"> رواه أحمد (2803)، والترمذي (2516)، وقال: (</w:t>
      </w:r>
      <w:r w:rsidRPr="002F516E">
        <w:rPr>
          <w:rFonts w:ascii="Lotus Linotype" w:hAnsi="Lotus Linotype" w:cs="Lotus Linotype"/>
          <w:b/>
          <w:bCs/>
          <w:sz w:val="36"/>
          <w:szCs w:val="36"/>
          <w:rtl/>
        </w:rPr>
        <w:t>حَسَنٌ صحيح</w:t>
      </w:r>
      <w:r w:rsidRPr="002F516E">
        <w:rPr>
          <w:rFonts w:ascii="Lotus Linotype" w:hAnsi="Lotus Linotype" w:cs="Lotus Linotype"/>
          <w:sz w:val="36"/>
          <w:szCs w:val="36"/>
          <w:rtl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39055392"/>
      <w:docPartObj>
        <w:docPartGallery w:val="Page Numbers (Top of Page)"/>
        <w:docPartUnique/>
      </w:docPartObj>
    </w:sdtPr>
    <w:sdtEndPr/>
    <w:sdtContent>
      <w:p w14:paraId="2405621F" w14:textId="67A919D3" w:rsidR="00CB5E02" w:rsidRDefault="00CB5E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4FAA5ED" w14:textId="77777777" w:rsidR="00CB5E02" w:rsidRDefault="00CB5E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C42EA"/>
    <w:multiLevelType w:val="hybridMultilevel"/>
    <w:tmpl w:val="982C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C9"/>
    <w:rsid w:val="000005FA"/>
    <w:rsid w:val="000171C2"/>
    <w:rsid w:val="00024837"/>
    <w:rsid w:val="00030A28"/>
    <w:rsid w:val="000667CF"/>
    <w:rsid w:val="00091EBB"/>
    <w:rsid w:val="000B7A10"/>
    <w:rsid w:val="000C6996"/>
    <w:rsid w:val="000D78BF"/>
    <w:rsid w:val="000F5157"/>
    <w:rsid w:val="001002B9"/>
    <w:rsid w:val="0010499B"/>
    <w:rsid w:val="00142CB7"/>
    <w:rsid w:val="00144CB4"/>
    <w:rsid w:val="00170228"/>
    <w:rsid w:val="00171DDF"/>
    <w:rsid w:val="00181CBD"/>
    <w:rsid w:val="00193C1E"/>
    <w:rsid w:val="001A07B1"/>
    <w:rsid w:val="001A646B"/>
    <w:rsid w:val="001C0ADA"/>
    <w:rsid w:val="001E220F"/>
    <w:rsid w:val="00214E5E"/>
    <w:rsid w:val="00244914"/>
    <w:rsid w:val="0025347B"/>
    <w:rsid w:val="002538C2"/>
    <w:rsid w:val="00266EF6"/>
    <w:rsid w:val="002716B5"/>
    <w:rsid w:val="00293A65"/>
    <w:rsid w:val="002967BA"/>
    <w:rsid w:val="002A6287"/>
    <w:rsid w:val="002B57B6"/>
    <w:rsid w:val="002C73E1"/>
    <w:rsid w:val="002D61C1"/>
    <w:rsid w:val="002E2611"/>
    <w:rsid w:val="002F1294"/>
    <w:rsid w:val="002F189B"/>
    <w:rsid w:val="002F516E"/>
    <w:rsid w:val="0030077D"/>
    <w:rsid w:val="00304DBB"/>
    <w:rsid w:val="00311F5E"/>
    <w:rsid w:val="00312736"/>
    <w:rsid w:val="003642D5"/>
    <w:rsid w:val="00366C8D"/>
    <w:rsid w:val="0037125F"/>
    <w:rsid w:val="003A1E75"/>
    <w:rsid w:val="003F0846"/>
    <w:rsid w:val="003F546F"/>
    <w:rsid w:val="003F62C7"/>
    <w:rsid w:val="00403E26"/>
    <w:rsid w:val="00421107"/>
    <w:rsid w:val="0042288E"/>
    <w:rsid w:val="00423AE7"/>
    <w:rsid w:val="004305AF"/>
    <w:rsid w:val="0043144D"/>
    <w:rsid w:val="00432993"/>
    <w:rsid w:val="0043363E"/>
    <w:rsid w:val="00446181"/>
    <w:rsid w:val="00456CF3"/>
    <w:rsid w:val="00462BB9"/>
    <w:rsid w:val="00465C5D"/>
    <w:rsid w:val="00497838"/>
    <w:rsid w:val="004A20FF"/>
    <w:rsid w:val="004B3994"/>
    <w:rsid w:val="004E6317"/>
    <w:rsid w:val="004F4698"/>
    <w:rsid w:val="004F5548"/>
    <w:rsid w:val="0050788C"/>
    <w:rsid w:val="00522A88"/>
    <w:rsid w:val="00540FC0"/>
    <w:rsid w:val="00566A93"/>
    <w:rsid w:val="00575A8A"/>
    <w:rsid w:val="00576D6E"/>
    <w:rsid w:val="00585FED"/>
    <w:rsid w:val="005C42AA"/>
    <w:rsid w:val="005C6DFB"/>
    <w:rsid w:val="005D0AB1"/>
    <w:rsid w:val="005F3C0B"/>
    <w:rsid w:val="006165B3"/>
    <w:rsid w:val="00616662"/>
    <w:rsid w:val="00625825"/>
    <w:rsid w:val="00634D1F"/>
    <w:rsid w:val="0065567B"/>
    <w:rsid w:val="00664791"/>
    <w:rsid w:val="00673194"/>
    <w:rsid w:val="00690226"/>
    <w:rsid w:val="00696E1A"/>
    <w:rsid w:val="006C15C0"/>
    <w:rsid w:val="006C4E6B"/>
    <w:rsid w:val="006D4ED9"/>
    <w:rsid w:val="006F7412"/>
    <w:rsid w:val="006F7B67"/>
    <w:rsid w:val="0070536D"/>
    <w:rsid w:val="00722E9C"/>
    <w:rsid w:val="007250CD"/>
    <w:rsid w:val="00740E4B"/>
    <w:rsid w:val="007705B6"/>
    <w:rsid w:val="00782070"/>
    <w:rsid w:val="00784D6D"/>
    <w:rsid w:val="007A722E"/>
    <w:rsid w:val="007B385B"/>
    <w:rsid w:val="007C6824"/>
    <w:rsid w:val="007F3E86"/>
    <w:rsid w:val="008073FB"/>
    <w:rsid w:val="00817D63"/>
    <w:rsid w:val="008519A8"/>
    <w:rsid w:val="0085368A"/>
    <w:rsid w:val="00855D87"/>
    <w:rsid w:val="0086316B"/>
    <w:rsid w:val="00867F6C"/>
    <w:rsid w:val="00876B9B"/>
    <w:rsid w:val="0088310C"/>
    <w:rsid w:val="00890ECC"/>
    <w:rsid w:val="0089444C"/>
    <w:rsid w:val="0089484B"/>
    <w:rsid w:val="008A664D"/>
    <w:rsid w:val="008D070A"/>
    <w:rsid w:val="00902543"/>
    <w:rsid w:val="00903D79"/>
    <w:rsid w:val="0093570A"/>
    <w:rsid w:val="0093798D"/>
    <w:rsid w:val="0098289A"/>
    <w:rsid w:val="00983847"/>
    <w:rsid w:val="009A5DF7"/>
    <w:rsid w:val="009B54D7"/>
    <w:rsid w:val="009B689C"/>
    <w:rsid w:val="009E7FD3"/>
    <w:rsid w:val="00A01142"/>
    <w:rsid w:val="00A0739B"/>
    <w:rsid w:val="00A147CC"/>
    <w:rsid w:val="00A2646C"/>
    <w:rsid w:val="00A840CE"/>
    <w:rsid w:val="00AE37BA"/>
    <w:rsid w:val="00AE697A"/>
    <w:rsid w:val="00AF48DD"/>
    <w:rsid w:val="00B023E7"/>
    <w:rsid w:val="00B07A73"/>
    <w:rsid w:val="00B20DC9"/>
    <w:rsid w:val="00B30DC0"/>
    <w:rsid w:val="00B425BA"/>
    <w:rsid w:val="00B5654D"/>
    <w:rsid w:val="00B62E2D"/>
    <w:rsid w:val="00B64115"/>
    <w:rsid w:val="00BA437A"/>
    <w:rsid w:val="00BD3115"/>
    <w:rsid w:val="00BD4F25"/>
    <w:rsid w:val="00BE153E"/>
    <w:rsid w:val="00BE1A76"/>
    <w:rsid w:val="00C046E2"/>
    <w:rsid w:val="00C21AF1"/>
    <w:rsid w:val="00C43083"/>
    <w:rsid w:val="00C9011D"/>
    <w:rsid w:val="00C94637"/>
    <w:rsid w:val="00CA2E03"/>
    <w:rsid w:val="00CB4AAA"/>
    <w:rsid w:val="00CB5E02"/>
    <w:rsid w:val="00CC4C4B"/>
    <w:rsid w:val="00CE72D6"/>
    <w:rsid w:val="00CF7E4E"/>
    <w:rsid w:val="00D07AD6"/>
    <w:rsid w:val="00D23AAB"/>
    <w:rsid w:val="00D40058"/>
    <w:rsid w:val="00D4335E"/>
    <w:rsid w:val="00D65879"/>
    <w:rsid w:val="00D71041"/>
    <w:rsid w:val="00D74D6B"/>
    <w:rsid w:val="00D87B24"/>
    <w:rsid w:val="00DB17A7"/>
    <w:rsid w:val="00DB226D"/>
    <w:rsid w:val="00DD3821"/>
    <w:rsid w:val="00DE698C"/>
    <w:rsid w:val="00E25CC7"/>
    <w:rsid w:val="00E27BBE"/>
    <w:rsid w:val="00E411B9"/>
    <w:rsid w:val="00E478B2"/>
    <w:rsid w:val="00E5164B"/>
    <w:rsid w:val="00E806AA"/>
    <w:rsid w:val="00E957A0"/>
    <w:rsid w:val="00EE0CDD"/>
    <w:rsid w:val="00EE2E2E"/>
    <w:rsid w:val="00F157AD"/>
    <w:rsid w:val="00F40FD3"/>
    <w:rsid w:val="00F41DE7"/>
    <w:rsid w:val="00F5187D"/>
    <w:rsid w:val="00F51EE9"/>
    <w:rsid w:val="00F5367C"/>
    <w:rsid w:val="00F64E9B"/>
    <w:rsid w:val="00F67518"/>
    <w:rsid w:val="00F706D9"/>
    <w:rsid w:val="00F738AB"/>
    <w:rsid w:val="00F75AD2"/>
    <w:rsid w:val="00F95F71"/>
    <w:rsid w:val="00FA389B"/>
    <w:rsid w:val="00FE3F6C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C78B5A"/>
  <w15:chartTrackingRefBased/>
  <w15:docId w15:val="{2B20267B-0565-48D6-95B3-ED0EDEF9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DC9"/>
    <w:pPr>
      <w:bidi/>
      <w:spacing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B20DC9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semiHidden/>
    <w:rsid w:val="00B20DC9"/>
    <w:rPr>
      <w:sz w:val="20"/>
      <w:szCs w:val="20"/>
      <w:lang w:val="en-US"/>
    </w:rPr>
  </w:style>
  <w:style w:type="character" w:styleId="a4">
    <w:name w:val="footnote reference"/>
    <w:basedOn w:val="a0"/>
    <w:semiHidden/>
    <w:unhideWhenUsed/>
    <w:rsid w:val="00B20DC9"/>
    <w:rPr>
      <w:vertAlign w:val="superscript"/>
    </w:rPr>
  </w:style>
  <w:style w:type="paragraph" w:styleId="a5">
    <w:name w:val="List Paragraph"/>
    <w:basedOn w:val="a"/>
    <w:uiPriority w:val="34"/>
    <w:qFormat/>
    <w:rsid w:val="00024837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B5E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5E02"/>
    <w:rPr>
      <w:lang w:val="en-US"/>
    </w:rPr>
  </w:style>
  <w:style w:type="paragraph" w:styleId="a7">
    <w:name w:val="footer"/>
    <w:basedOn w:val="a"/>
    <w:link w:val="Char1"/>
    <w:uiPriority w:val="99"/>
    <w:unhideWhenUsed/>
    <w:rsid w:val="00CB5E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5E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1A57E-6E2E-46B4-8948-B4896A9D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تركي عبدالله</dc:creator>
  <cp:keywords/>
  <dc:description/>
  <cp:lastModifiedBy>تركي عبدالله</cp:lastModifiedBy>
  <cp:revision>36</cp:revision>
  <cp:lastPrinted>2023-10-31T05:22:00Z</cp:lastPrinted>
  <dcterms:created xsi:type="dcterms:W3CDTF">2023-08-13T06:36:00Z</dcterms:created>
  <dcterms:modified xsi:type="dcterms:W3CDTF">2023-10-31T05:22:00Z</dcterms:modified>
</cp:coreProperties>
</file>