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21F57" w14:textId="529CDD7B" w:rsidR="00E70D52" w:rsidRDefault="00E70D52" w:rsidP="00FB48F0">
      <w:pPr>
        <w:pStyle w:val="a5"/>
        <w:rPr>
          <w:rFonts w:ascii="Traditional Arabic" w:hAnsi="Traditional Arabic" w:cs="Traditional Arabic"/>
          <w:b/>
          <w:bCs/>
          <w:sz w:val="36"/>
          <w:szCs w:val="36"/>
          <w:rtl/>
        </w:rPr>
      </w:pPr>
      <w:r w:rsidRPr="00E70D52">
        <w:rPr>
          <w:rFonts w:ascii="Traditional Arabic" w:hAnsi="Traditional Arabic" w:cs="Traditional Arabic"/>
          <w:b/>
          <w:bCs/>
          <w:sz w:val="36"/>
          <w:szCs w:val="36"/>
          <w:rtl/>
        </w:rPr>
        <w:t>الحمد لله الذي شر</w:t>
      </w:r>
      <w:r>
        <w:rPr>
          <w:rFonts w:ascii="Traditional Arabic" w:hAnsi="Traditional Arabic" w:cs="Traditional Arabic" w:hint="cs"/>
          <w:b/>
          <w:bCs/>
          <w:sz w:val="36"/>
          <w:szCs w:val="36"/>
          <w:rtl/>
        </w:rPr>
        <w:t>َّ</w:t>
      </w:r>
      <w:r w:rsidRPr="00E70D52">
        <w:rPr>
          <w:rFonts w:ascii="Traditional Arabic" w:hAnsi="Traditional Arabic" w:cs="Traditional Arabic"/>
          <w:b/>
          <w:bCs/>
          <w:sz w:val="36"/>
          <w:szCs w:val="36"/>
          <w:rtl/>
        </w:rPr>
        <w:t xml:space="preserve">ف المؤمنين بطاعته ورفع رؤوسهم بحمل دينه والاستجابة لأمره ونهيه، الحمد لله الذي هدانا لهذا وما كنا لنهتدي لولا أن هدانا الله وأشهد أن لا إله إلا الله وحده لا شريك له، وأشهد أن محمداً عبد الله ورسوله وصفيه وخليله، </w:t>
      </w:r>
      <w:r>
        <w:rPr>
          <w:rFonts w:ascii="Traditional Arabic" w:hAnsi="Traditional Arabic" w:cs="Traditional Arabic" w:hint="cs"/>
          <w:b/>
          <w:bCs/>
          <w:sz w:val="36"/>
          <w:szCs w:val="36"/>
          <w:rtl/>
        </w:rPr>
        <w:t xml:space="preserve">صلى الله عليه </w:t>
      </w:r>
      <w:r w:rsidRPr="00E70D52">
        <w:rPr>
          <w:rFonts w:ascii="Traditional Arabic" w:hAnsi="Traditional Arabic" w:cs="Traditional Arabic"/>
          <w:b/>
          <w:bCs/>
          <w:sz w:val="36"/>
          <w:szCs w:val="36"/>
          <w:rtl/>
        </w:rPr>
        <w:t>وسلم تسليماً كثيراً.</w:t>
      </w:r>
    </w:p>
    <w:p w14:paraId="00C48C10" w14:textId="27B6F4EA" w:rsidR="00E70D52" w:rsidRDefault="00E70D52" w:rsidP="00FB48F0">
      <w:pPr>
        <w:pStyle w:val="a5"/>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أما بعد فأوصيكم ونفسي بتقوى </w:t>
      </w:r>
      <w:proofErr w:type="gramStart"/>
      <w:r>
        <w:rPr>
          <w:rFonts w:ascii="Traditional Arabic" w:hAnsi="Traditional Arabic" w:cs="Traditional Arabic" w:hint="cs"/>
          <w:b/>
          <w:bCs/>
          <w:sz w:val="36"/>
          <w:szCs w:val="36"/>
          <w:rtl/>
        </w:rPr>
        <w:t>الله .</w:t>
      </w:r>
      <w:proofErr w:type="gramEnd"/>
    </w:p>
    <w:p w14:paraId="08BE3AA4" w14:textId="2F0F9C1C" w:rsidR="00BD4A17" w:rsidRPr="00FB48F0" w:rsidRDefault="00E70D52" w:rsidP="00FB48F0">
      <w:pPr>
        <w:pStyle w:val="a5"/>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أيها المؤمنون : </w:t>
      </w:r>
      <w:r w:rsidR="000208C1" w:rsidRPr="00FB48F0">
        <w:rPr>
          <w:rFonts w:ascii="Traditional Arabic" w:hAnsi="Traditional Arabic" w:cs="Traditional Arabic"/>
          <w:b/>
          <w:bCs/>
          <w:sz w:val="36"/>
          <w:szCs w:val="36"/>
          <w:rtl/>
        </w:rPr>
        <w:t xml:space="preserve">فعن أبي هريرة رضي الله عنه قال (( </w:t>
      </w:r>
      <w:r w:rsidR="000208C1" w:rsidRPr="00FB48F0">
        <w:rPr>
          <w:rFonts w:ascii="Traditional Arabic" w:hAnsi="Traditional Arabic" w:cs="Traditional Arabic"/>
          <w:b/>
          <w:bCs/>
          <w:sz w:val="36"/>
          <w:szCs w:val="36"/>
          <w:rtl/>
        </w:rPr>
        <w:t xml:space="preserve">لَمَّا نَزَلَتْ علَى رَسولِ اللهِ صَلَّى اللَّهُ عليه وسلَّمَ {لِلَّهِ ما في السَّماواتِ وما في الأَرْضِ وإنْ تُبْدُوا ما في أنْفُسِكُمْ أوْ تُخْفُوهُ يُحاسِبْكُمْ به اللَّهُ فَيَغْفِرُ لِمَن يَشاءُ ويُعَذِّبُ مَن يَشاءُ واللَّهُ علَى كُلِّ شيءٍ قَدِيرٌ} [البقرة: 284]، قالَ: فاشْتَدَّ ذلكَ علَى أصْحابِ رَسولِ اللهِ صَلَّى اللَّهُ عليه وسلَّمَ، فأتَوْا رَسولَ اللهِ صَلَّى اللَّهُ عليه وسلَّمَ ثُمَّ بَرَكُوا علَى الرُّكَبِ، فقالوا: أيْ رَسولَ اللهِ، كُلِّفْنا مِنَ الأعْمالِ ما نُطِيقُ، الصَّلاةَ والصِّيامَ والْجِهادَ والصَّدَقَةَ، وقدْ أُنْزِلَتْ عَلَيْكَ هذِه الآيَةُ ولا نُطِيقُها، قالَ رَسولُ اللهِ صَلَّى اللَّهُ عليه وسلَّمَ: أتُرِيدُونَ أنْ تَقُولوا كما قالَ أهْلُ الكِتابَيْنِ مِن قَبْلِكُمْ سَمِعْنا وعَصَيْنا؟ بَلْ قُولوا: سَمِعْنا وأَطَعْنا غُفْرانَكَ رَبَّنا وإلَيْكَ المَصِيرُ، قالوا: سَمِعْنا وأَطَعْنا غُفْرانَكَ رَبَّنا وإلَيْكَ المَصِيرُ، فَلَمَّا اقْتَرَأَها القَوْمُ، ذَلَّتْ بها ألْسِنَتُهُمْ، فأنْزَلَ اللَّهُ في إثْرِها: {آمَنَ الرَّسُولُ بما أُنْزِلَ إلَيْهِ مِن رَبِّهِ والْمُؤْمِنُونَ كُلٌّ آمَنَ باللَّهِ ومَلائِكَتِهِ وكُتُبِهِ ورُسُلِهِ لا نُفَرِّقُ بيْنَ أحَدٍ مِن رُسُلِهِ وقالُوا سَمِعْنا وأَطَعْنا غُفْرانَكَ رَبَّنا وإلَيْكَ المَصِيرُ} [البقرة: 285]، فَلَمَّا فَعَلُوا ذلكَ نَسَخَها اللَّهُ تَعالَى، فأنْزَلَ اللَّهُ عزَّ وجلَّ: {لا يُكَلِّفُ اللَّهُ نَفْسًا إلَّا وُسْعَها لها ما كَسَبَتْ وعليها ما اكْتَسَبَتْ رَبَّنا لا تُؤاخِذْنا إنْ نَسِينا أوْ أخْطَأْنا} [البقرة: 286] قالَ: نَعَمْ {رَبَّنا ولا تَحْمِلْ عليْنا إصْرًا كما حَمَلْتَهُ علَى الَّذِينَ مِن قَبْلِنا} قالَ: نَعَمْ {رَبَّنا ولا تُحَمِّلْنا ما لا طاقَةَ لنا بهِ} قالَ: نَعَمْ {واعْفُ عَنَّا واغْفِرْ لنا وارْحَمْنا أنْتَ مَوْلانا </w:t>
      </w:r>
      <w:r w:rsidR="000208C1" w:rsidRPr="00FB48F0">
        <w:rPr>
          <w:rFonts w:ascii="Traditional Arabic" w:hAnsi="Traditional Arabic" w:cs="Traditional Arabic"/>
          <w:b/>
          <w:bCs/>
          <w:sz w:val="36"/>
          <w:szCs w:val="36"/>
          <w:rtl/>
        </w:rPr>
        <w:lastRenderedPageBreak/>
        <w:t>فانْصُرْنا علَى القَوْمِ الكافِرِينَ} قالَ: نَعَمْ</w:t>
      </w:r>
      <w:r w:rsidR="000208C1" w:rsidRPr="00FB48F0">
        <w:rPr>
          <w:rFonts w:ascii="Traditional Arabic" w:hAnsi="Traditional Arabic" w:cs="Traditional Arabic"/>
          <w:b/>
          <w:bCs/>
          <w:sz w:val="36"/>
          <w:szCs w:val="36"/>
          <w:rtl/>
        </w:rPr>
        <w:t xml:space="preserve"> ))</w:t>
      </w:r>
      <w:r w:rsidR="000208C1" w:rsidRPr="00FB48F0">
        <w:rPr>
          <w:rFonts w:ascii="Traditional Arabic" w:hAnsi="Traditional Arabic" w:cs="Traditional Arabic"/>
          <w:b/>
          <w:bCs/>
          <w:sz w:val="36"/>
          <w:szCs w:val="36"/>
          <w:rtl/>
        </w:rPr>
        <w:t>.</w:t>
      </w:r>
      <w:r w:rsidR="000208C1" w:rsidRPr="00FB48F0">
        <w:rPr>
          <w:rFonts w:ascii="Traditional Arabic" w:hAnsi="Traditional Arabic" w:cs="Traditional Arabic"/>
          <w:b/>
          <w:bCs/>
          <w:sz w:val="36"/>
          <w:szCs w:val="36"/>
          <w:rtl/>
        </w:rPr>
        <w:t xml:space="preserve"> </w:t>
      </w:r>
      <w:r w:rsidR="00E92A2A" w:rsidRPr="00FB48F0">
        <w:rPr>
          <w:rFonts w:ascii="Traditional Arabic" w:hAnsi="Traditional Arabic" w:cs="Traditional Arabic"/>
          <w:b/>
          <w:bCs/>
          <w:sz w:val="36"/>
          <w:szCs w:val="36"/>
          <w:rtl/>
        </w:rPr>
        <w:t>أخرجه مسلم</w:t>
      </w:r>
      <w:r w:rsidR="00E921AA" w:rsidRPr="00FB48F0">
        <w:rPr>
          <w:rFonts w:ascii="Traditional Arabic" w:hAnsi="Traditional Arabic" w:cs="Traditional Arabic"/>
          <w:b/>
          <w:bCs/>
          <w:sz w:val="36"/>
          <w:szCs w:val="36"/>
          <w:rtl/>
        </w:rPr>
        <w:t xml:space="preserve"> وفي رواية أخرى ق</w:t>
      </w:r>
      <w:r w:rsidR="00E921AA" w:rsidRPr="00FB48F0">
        <w:rPr>
          <w:rFonts w:ascii="Traditional Arabic" w:hAnsi="Traditional Arabic" w:cs="Traditional Arabic"/>
          <w:b/>
          <w:bCs/>
          <w:sz w:val="36"/>
          <w:szCs w:val="36"/>
          <w:rtl/>
        </w:rPr>
        <w:t>َدْ فَعَلْتُ " بدلاً من: " نَعَمْ</w:t>
      </w:r>
      <w:r w:rsidR="00E921AA" w:rsidRPr="00FB48F0">
        <w:rPr>
          <w:rFonts w:ascii="Traditional Arabic" w:hAnsi="Traditional Arabic" w:cs="Traditional Arabic"/>
          <w:b/>
          <w:bCs/>
          <w:sz w:val="36"/>
          <w:szCs w:val="36"/>
        </w:rPr>
        <w:t xml:space="preserve"> "</w:t>
      </w:r>
      <w:r w:rsidR="00E921AA" w:rsidRPr="00FB48F0">
        <w:rPr>
          <w:rFonts w:ascii="Traditional Arabic" w:hAnsi="Traditional Arabic" w:cs="Traditional Arabic"/>
          <w:b/>
          <w:bCs/>
          <w:sz w:val="36"/>
          <w:szCs w:val="36"/>
          <w:shd w:val="clear" w:color="auto" w:fill="F7F6F6"/>
        </w:rPr>
        <w:t> </w:t>
      </w:r>
    </w:p>
    <w:p w14:paraId="5C3DD787" w14:textId="2C0186BB" w:rsidR="00E92A2A" w:rsidRPr="00FB48F0" w:rsidRDefault="00E92A2A" w:rsidP="00FB48F0">
      <w:pPr>
        <w:pStyle w:val="a5"/>
        <w:rPr>
          <w:rFonts w:ascii="Traditional Arabic" w:hAnsi="Traditional Arabic" w:cs="Traditional Arabic"/>
          <w:b/>
          <w:bCs/>
          <w:sz w:val="36"/>
          <w:szCs w:val="36"/>
          <w:rtl/>
        </w:rPr>
      </w:pPr>
      <w:r w:rsidRPr="00FB48F0">
        <w:rPr>
          <w:rFonts w:ascii="Traditional Arabic" w:hAnsi="Traditional Arabic" w:cs="Traditional Arabic"/>
          <w:b/>
          <w:bCs/>
          <w:sz w:val="36"/>
          <w:szCs w:val="36"/>
          <w:rtl/>
        </w:rPr>
        <w:t>في هذا الحديث دليل على أن</w:t>
      </w:r>
      <w:r w:rsidRPr="00FB48F0">
        <w:rPr>
          <w:rFonts w:ascii="Traditional Arabic" w:hAnsi="Traditional Arabic" w:cs="Traditional Arabic"/>
          <w:b/>
          <w:bCs/>
          <w:sz w:val="36"/>
          <w:szCs w:val="36"/>
          <w:rtl/>
        </w:rPr>
        <w:t xml:space="preserve"> الصَّحابَةُ رَضيَ اللهُ عَنهم</w:t>
      </w:r>
      <w:r w:rsidRPr="00FB48F0">
        <w:rPr>
          <w:rFonts w:ascii="Traditional Arabic" w:hAnsi="Traditional Arabic" w:cs="Traditional Arabic"/>
          <w:b/>
          <w:bCs/>
          <w:sz w:val="36"/>
          <w:szCs w:val="36"/>
          <w:rtl/>
        </w:rPr>
        <w:t xml:space="preserve"> كانوا</w:t>
      </w:r>
      <w:r w:rsidRPr="00FB48F0">
        <w:rPr>
          <w:rFonts w:ascii="Traditional Arabic" w:hAnsi="Traditional Arabic" w:cs="Traditional Arabic"/>
          <w:b/>
          <w:bCs/>
          <w:sz w:val="36"/>
          <w:szCs w:val="36"/>
          <w:rtl/>
        </w:rPr>
        <w:t xml:space="preserve"> يُسارِعونَ في الاستِجابةِ لأوامرِ اللهِ عزَّ وجلَّ وأوامرِ نَبيِّه صلَّى اللهُ عليه </w:t>
      </w:r>
      <w:proofErr w:type="gramStart"/>
      <w:r w:rsidRPr="00FB48F0">
        <w:rPr>
          <w:rFonts w:ascii="Traditional Arabic" w:hAnsi="Traditional Arabic" w:cs="Traditional Arabic"/>
          <w:b/>
          <w:bCs/>
          <w:sz w:val="36"/>
          <w:szCs w:val="36"/>
          <w:rtl/>
        </w:rPr>
        <w:t>وسلَّمَ</w:t>
      </w:r>
      <w:r w:rsidRPr="00FB48F0">
        <w:rPr>
          <w:rFonts w:ascii="Traditional Arabic" w:hAnsi="Traditional Arabic" w:cs="Traditional Arabic"/>
          <w:b/>
          <w:bCs/>
          <w:sz w:val="36"/>
          <w:szCs w:val="36"/>
          <w:rtl/>
        </w:rPr>
        <w:t xml:space="preserve"> .</w:t>
      </w:r>
      <w:proofErr w:type="gramEnd"/>
    </w:p>
    <w:p w14:paraId="0AB77BF5" w14:textId="7210E6DF" w:rsidR="008F347C" w:rsidRPr="00FB48F0" w:rsidRDefault="009F56B6" w:rsidP="006A6C20">
      <w:pPr>
        <w:pStyle w:val="a5"/>
        <w:rPr>
          <w:rFonts w:ascii="Traditional Arabic" w:hAnsi="Traditional Arabic" w:cs="Traditional Arabic"/>
          <w:b/>
          <w:bCs/>
          <w:sz w:val="36"/>
          <w:szCs w:val="36"/>
        </w:rPr>
      </w:pPr>
      <w:r w:rsidRPr="00FB48F0">
        <w:rPr>
          <w:rFonts w:ascii="Traditional Arabic" w:hAnsi="Traditional Arabic" w:cs="Traditional Arabic"/>
          <w:b/>
          <w:bCs/>
          <w:sz w:val="36"/>
          <w:szCs w:val="36"/>
          <w:rtl/>
        </w:rPr>
        <w:t>وقد أكرمَ اللهُ هذه الأمَّةَ بما لم يُكرِم به مَن قبلَها، وثَبَّتَ إيمانَ الصَّحابةِ رِضوانُ اللهِ عليهم، وأحسَنَ إليهم، وأثنَى عليهم بقولِه: {آمَنَ الرَّسُولُ بما أُنْزِلَ إلَيْهِ من رَبِّهِ والْمُؤْمِنُونَ كُلٌّ آمَنَ باللَّهِ ومَلائِكَتِهِ وكُتُبِهِ ورُسُلِهِ لا نُفَرِّقُ بيْنَ أحَدٍ من رُسُلِهِ وقالُوا سَمِعْنا وأَطَعْنا غُفْرانَكَ رَبَّنا وإلَيْكَ المَصِيرُ} [البقرة: 285]</w:t>
      </w:r>
      <w:r w:rsidRPr="00FB48F0">
        <w:rPr>
          <w:rFonts w:ascii="Traditional Arabic" w:hAnsi="Traditional Arabic" w:cs="Traditional Arabic"/>
          <w:b/>
          <w:bCs/>
          <w:sz w:val="36"/>
          <w:szCs w:val="36"/>
        </w:rPr>
        <w:t>.</w:t>
      </w:r>
      <w:r w:rsidRPr="00FB48F0">
        <w:rPr>
          <w:rFonts w:ascii="Traditional Arabic" w:hAnsi="Traditional Arabic" w:cs="Traditional Arabic"/>
          <w:b/>
          <w:bCs/>
          <w:sz w:val="36"/>
          <w:szCs w:val="36"/>
        </w:rPr>
        <w:br/>
      </w:r>
      <w:r w:rsidRPr="00FB48F0">
        <w:rPr>
          <w:rFonts w:ascii="Traditional Arabic" w:hAnsi="Traditional Arabic" w:cs="Traditional Arabic"/>
          <w:b/>
          <w:bCs/>
          <w:sz w:val="36"/>
          <w:szCs w:val="36"/>
          <w:rtl/>
        </w:rPr>
        <w:t xml:space="preserve">وفي الحديثِ: أنَّ اللهَ سُبحانَه وتعالَى لا يُحمِّلُنا ما لا طاقةَ لنا به، ولا يُكلِّفُنا إلَّا </w:t>
      </w:r>
      <w:r w:rsidRPr="00FB48F0">
        <w:rPr>
          <w:rFonts w:ascii="Traditional Arabic" w:hAnsi="Traditional Arabic" w:cs="Traditional Arabic"/>
          <w:b/>
          <w:bCs/>
          <w:sz w:val="36"/>
          <w:szCs w:val="36"/>
          <w:rtl/>
        </w:rPr>
        <w:t>ما نستطيع</w:t>
      </w:r>
      <w:r w:rsidRPr="00FB48F0">
        <w:rPr>
          <w:rFonts w:ascii="Traditional Arabic" w:hAnsi="Traditional Arabic" w:cs="Traditional Arabic"/>
          <w:b/>
          <w:bCs/>
          <w:sz w:val="36"/>
          <w:szCs w:val="36"/>
          <w:rtl/>
        </w:rPr>
        <w:t xml:space="preserve">، وأنَّ الوَساوسَ الَّتي تَجُولُ في صُدورِنا إذا لم </w:t>
      </w:r>
      <w:r w:rsidRPr="00FB48F0">
        <w:rPr>
          <w:rFonts w:ascii="Traditional Arabic" w:hAnsi="Traditional Arabic" w:cs="Traditional Arabic"/>
          <w:b/>
          <w:bCs/>
          <w:sz w:val="36"/>
          <w:szCs w:val="36"/>
          <w:rtl/>
        </w:rPr>
        <w:t>نلتفت</w:t>
      </w:r>
      <w:r w:rsidRPr="00FB48F0">
        <w:rPr>
          <w:rFonts w:ascii="Traditional Arabic" w:hAnsi="Traditional Arabic" w:cs="Traditional Arabic"/>
          <w:b/>
          <w:bCs/>
          <w:sz w:val="36"/>
          <w:szCs w:val="36"/>
          <w:rtl/>
        </w:rPr>
        <w:t xml:space="preserve"> إليها، ولم نَطمئنَّ إليها، ولم نَأخُذْ بها -فإنَّها لا تَضُرُّ</w:t>
      </w:r>
      <w:r w:rsidRPr="00FB48F0">
        <w:rPr>
          <w:rFonts w:ascii="Traditional Arabic" w:hAnsi="Traditional Arabic" w:cs="Traditional Arabic"/>
          <w:b/>
          <w:bCs/>
          <w:sz w:val="36"/>
          <w:szCs w:val="36"/>
        </w:rPr>
        <w:t>.</w:t>
      </w:r>
      <w:r w:rsidRPr="00FB48F0">
        <w:rPr>
          <w:rFonts w:ascii="Traditional Arabic" w:hAnsi="Traditional Arabic" w:cs="Traditional Arabic"/>
          <w:b/>
          <w:bCs/>
          <w:sz w:val="36"/>
          <w:szCs w:val="36"/>
        </w:rPr>
        <w:br/>
      </w:r>
      <w:r w:rsidRPr="00FB48F0">
        <w:rPr>
          <w:rFonts w:ascii="Traditional Arabic" w:hAnsi="Traditional Arabic" w:cs="Traditional Arabic"/>
          <w:b/>
          <w:bCs/>
          <w:sz w:val="36"/>
          <w:szCs w:val="36"/>
          <w:rtl/>
        </w:rPr>
        <w:t>وفي</w:t>
      </w:r>
      <w:r w:rsidRPr="00FB48F0">
        <w:rPr>
          <w:rFonts w:ascii="Traditional Arabic" w:hAnsi="Traditional Arabic" w:cs="Traditional Arabic"/>
          <w:b/>
          <w:bCs/>
          <w:sz w:val="36"/>
          <w:szCs w:val="36"/>
          <w:rtl/>
        </w:rPr>
        <w:t xml:space="preserve"> الحديث </w:t>
      </w:r>
      <w:r w:rsidRPr="00FB48F0">
        <w:rPr>
          <w:rFonts w:ascii="Traditional Arabic" w:hAnsi="Traditional Arabic" w:cs="Traditional Arabic"/>
          <w:b/>
          <w:bCs/>
          <w:sz w:val="36"/>
          <w:szCs w:val="36"/>
          <w:rtl/>
        </w:rPr>
        <w:t>: أنَّ اللهَ تَجاوَزَ عنِ الأمَّةِ ما حدَّثَت به أنفُسَها ما لم تتكلَّم أو تعمَل به</w:t>
      </w:r>
      <w:r w:rsidRPr="00FB48F0">
        <w:rPr>
          <w:rFonts w:ascii="Traditional Arabic" w:hAnsi="Traditional Arabic" w:cs="Traditional Arabic"/>
          <w:b/>
          <w:bCs/>
          <w:sz w:val="36"/>
          <w:szCs w:val="36"/>
        </w:rPr>
        <w:t>.</w:t>
      </w:r>
      <w:r w:rsidRPr="00FB48F0">
        <w:rPr>
          <w:rFonts w:ascii="Traditional Arabic" w:hAnsi="Traditional Arabic" w:cs="Traditional Arabic"/>
          <w:b/>
          <w:bCs/>
          <w:sz w:val="36"/>
          <w:szCs w:val="36"/>
        </w:rPr>
        <w:br/>
      </w:r>
      <w:r w:rsidR="008F347C" w:rsidRPr="00FB48F0">
        <w:rPr>
          <w:rFonts w:ascii="Traditional Arabic" w:hAnsi="Traditional Arabic" w:cs="Traditional Arabic"/>
          <w:b/>
          <w:bCs/>
          <w:sz w:val="36"/>
          <w:szCs w:val="36"/>
          <w:rtl/>
        </w:rPr>
        <w:t xml:space="preserve">عباد الله  وهناك </w:t>
      </w:r>
      <w:r w:rsidR="008F347C" w:rsidRPr="00FB48F0">
        <w:rPr>
          <w:rFonts w:ascii="Traditional Arabic" w:hAnsi="Traditional Arabic" w:cs="Traditional Arabic"/>
          <w:b/>
          <w:bCs/>
          <w:sz w:val="36"/>
          <w:szCs w:val="36"/>
          <w:rtl/>
        </w:rPr>
        <w:t>أمثلة</w:t>
      </w:r>
      <w:r w:rsidR="008F347C" w:rsidRPr="00FB48F0">
        <w:rPr>
          <w:rFonts w:ascii="Traditional Arabic" w:hAnsi="Traditional Arabic" w:cs="Traditional Arabic"/>
          <w:b/>
          <w:bCs/>
          <w:sz w:val="36"/>
          <w:szCs w:val="36"/>
          <w:rtl/>
        </w:rPr>
        <w:t xml:space="preserve"> أخرى</w:t>
      </w:r>
      <w:r w:rsidR="008F347C" w:rsidRPr="00FB48F0">
        <w:rPr>
          <w:rFonts w:ascii="Traditional Arabic" w:hAnsi="Traditional Arabic" w:cs="Traditional Arabic"/>
          <w:b/>
          <w:bCs/>
          <w:sz w:val="36"/>
          <w:szCs w:val="36"/>
          <w:rtl/>
        </w:rPr>
        <w:t xml:space="preserve"> رائعة</w:t>
      </w:r>
      <w:r w:rsidR="008F347C" w:rsidRPr="00FB48F0">
        <w:rPr>
          <w:rFonts w:ascii="Traditional Arabic" w:hAnsi="Traditional Arabic" w:cs="Traditional Arabic"/>
          <w:b/>
          <w:bCs/>
          <w:sz w:val="36"/>
          <w:szCs w:val="36"/>
          <w:rtl/>
        </w:rPr>
        <w:t xml:space="preserve"> تدل</w:t>
      </w:r>
      <w:r w:rsidR="008F347C" w:rsidRPr="00FB48F0">
        <w:rPr>
          <w:rFonts w:ascii="Traditional Arabic" w:hAnsi="Traditional Arabic" w:cs="Traditional Arabic"/>
          <w:b/>
          <w:bCs/>
          <w:sz w:val="36"/>
          <w:szCs w:val="36"/>
          <w:rtl/>
        </w:rPr>
        <w:t xml:space="preserve"> على امتثال الصحابة لمنهج السمع والطاعة</w:t>
      </w:r>
      <w:r w:rsidR="008F347C" w:rsidRPr="00FB48F0">
        <w:rPr>
          <w:rFonts w:ascii="Traditional Arabic" w:hAnsi="Traditional Arabic" w:cs="Traditional Arabic"/>
          <w:b/>
          <w:bCs/>
          <w:sz w:val="36"/>
          <w:szCs w:val="36"/>
        </w:rPr>
        <w:t>:</w:t>
      </w:r>
    </w:p>
    <w:p w14:paraId="3C1B2279" w14:textId="12E4CB0A" w:rsidR="008F347C" w:rsidRPr="00FB48F0" w:rsidRDefault="008F347C" w:rsidP="00FB48F0">
      <w:pPr>
        <w:pStyle w:val="a5"/>
        <w:rPr>
          <w:rFonts w:ascii="Traditional Arabic" w:hAnsi="Traditional Arabic" w:cs="Traditional Arabic"/>
          <w:b/>
          <w:bCs/>
          <w:sz w:val="36"/>
          <w:szCs w:val="36"/>
        </w:rPr>
      </w:pPr>
      <w:r w:rsidRPr="00FB48F0">
        <w:rPr>
          <w:rFonts w:ascii="Traditional Arabic" w:hAnsi="Traditional Arabic" w:cs="Traditional Arabic"/>
          <w:b/>
          <w:bCs/>
          <w:sz w:val="36"/>
          <w:szCs w:val="36"/>
          <w:rtl/>
        </w:rPr>
        <w:t>ف</w:t>
      </w:r>
      <w:r w:rsidRPr="00FB48F0">
        <w:rPr>
          <w:rFonts w:ascii="Traditional Arabic" w:hAnsi="Traditional Arabic" w:cs="Traditional Arabic"/>
          <w:b/>
          <w:bCs/>
          <w:sz w:val="36"/>
          <w:szCs w:val="36"/>
          <w:rtl/>
        </w:rPr>
        <w:t>عن أَنَسٍ رَضِيَ اللَّهُ عَنْهُ: كُنْتُ سَاقِيَ الْقَوْمِ فِي مَنْزِلِ أَبِي طَلْحَةَ وَكَانَ خَمْرُهُمْ يَوْمَئِذٍ الْفَضِيخَ، فَأَمَرَ رَسُولُ اللَّهِ صَلَّى اللَّهُ عَلَيْهِ وَسَلَّمَ مُنَادِيًا يُنَادِي: أَلَا إِنَّ الْخَمْرَ قَدْ حُرِّمَتْ "قَالَ فَقَالَ لِي أَبُو طَلْحَةَ: اخْرُجْ فَأَهْرِقْهَا، فَخَرَجْتُ فَهَرَقْتُهَا فَجَرَتْ فِي سِكَكِ الْمَدِينَةِ، فَقَالَ بَعْضُ الْقَوْمِ: قَدْ قُتِلَ قَوْمٌ وَهِيَ فِي بُطُونِهِمْ، فَأَنْزَلَ اللَّهُ</w:t>
      </w:r>
      <w:r w:rsidRPr="00FB48F0">
        <w:rPr>
          <w:rFonts w:ascii="Traditional Arabic" w:hAnsi="Traditional Arabic" w:cs="Traditional Arabic"/>
          <w:b/>
          <w:bCs/>
          <w:sz w:val="36"/>
          <w:szCs w:val="36"/>
        </w:rPr>
        <w:t xml:space="preserve">: </w:t>
      </w:r>
      <w:r w:rsidRPr="00FB48F0">
        <w:rPr>
          <w:rFonts w:ascii="Traditional Arabic" w:hAnsi="Traditional Arabic" w:cs="Traditional Arabic"/>
          <w:b/>
          <w:bCs/>
          <w:sz w:val="36"/>
          <w:szCs w:val="36"/>
          <w:rtl/>
        </w:rPr>
        <w:t xml:space="preserve">﴿ لَيْسَ عَلَى الَّذِينَ آمَنُوا وَعَمِلُوا الصَّالِحَاتِ جُنَاحٌ فِيمَا طَعِمُوا ﴾ </w:t>
      </w:r>
    </w:p>
    <w:p w14:paraId="27241C9D" w14:textId="1D8048BD" w:rsidR="008F347C" w:rsidRPr="00FB48F0" w:rsidRDefault="008F347C" w:rsidP="00FB48F0">
      <w:pPr>
        <w:pStyle w:val="a5"/>
        <w:rPr>
          <w:rFonts w:ascii="Traditional Arabic" w:hAnsi="Traditional Arabic" w:cs="Traditional Arabic"/>
          <w:b/>
          <w:bCs/>
          <w:sz w:val="36"/>
          <w:szCs w:val="36"/>
        </w:rPr>
      </w:pPr>
      <w:r w:rsidRPr="00FB48F0">
        <w:rPr>
          <w:rFonts w:ascii="Traditional Arabic" w:hAnsi="Traditional Arabic" w:cs="Traditional Arabic"/>
          <w:b/>
          <w:bCs/>
          <w:sz w:val="36"/>
          <w:szCs w:val="36"/>
        </w:rPr>
        <w:t> </w:t>
      </w:r>
      <w:r w:rsidRPr="00FB48F0">
        <w:rPr>
          <w:rFonts w:ascii="Traditional Arabic" w:hAnsi="Traditional Arabic" w:cs="Traditional Arabic"/>
          <w:b/>
          <w:bCs/>
          <w:sz w:val="36"/>
          <w:szCs w:val="36"/>
          <w:rtl/>
        </w:rPr>
        <w:t xml:space="preserve">وعَنْ عَائِشَةَ رَضِيَ اللَّهُ عَنْهَا قَالَتْ يَرْحَمُ اللَّهُ نِسَاءَ الْمُهَاجِرَاتِ الْأُوَلَ لَمَّا أَنْزَلَ اللَّهُ </w:t>
      </w:r>
      <w:proofErr w:type="gramStart"/>
      <w:r w:rsidRPr="00FB48F0">
        <w:rPr>
          <w:rFonts w:ascii="Traditional Arabic" w:hAnsi="Traditional Arabic" w:cs="Traditional Arabic"/>
          <w:b/>
          <w:bCs/>
          <w:sz w:val="36"/>
          <w:szCs w:val="36"/>
          <w:rtl/>
        </w:rPr>
        <w:t>﴿ وَلْيَضْرِبْنَ</w:t>
      </w:r>
      <w:proofErr w:type="gramEnd"/>
      <w:r w:rsidRPr="00FB48F0">
        <w:rPr>
          <w:rFonts w:ascii="Traditional Arabic" w:hAnsi="Traditional Arabic" w:cs="Traditional Arabic"/>
          <w:b/>
          <w:bCs/>
          <w:sz w:val="36"/>
          <w:szCs w:val="36"/>
          <w:rtl/>
        </w:rPr>
        <w:t xml:space="preserve"> بِخُمُرِهِنَّ عَلَى جُيُوبِهِنَّ ﴾ شَقَّقْنَ مُرُوطَهُنَّ فَاخْتَمَرْنَ بِهَا</w:t>
      </w:r>
      <w:r w:rsidR="009B5DF1">
        <w:rPr>
          <w:rFonts w:ascii="Traditional Arabic" w:hAnsi="Traditional Arabic" w:cs="Traditional Arabic" w:hint="cs"/>
          <w:b/>
          <w:bCs/>
          <w:sz w:val="36"/>
          <w:szCs w:val="36"/>
          <w:rtl/>
        </w:rPr>
        <w:t>.</w:t>
      </w:r>
    </w:p>
    <w:p w14:paraId="08770725" w14:textId="7EB7F3CC" w:rsidR="008F347C" w:rsidRPr="00FB48F0" w:rsidRDefault="00FB48F0" w:rsidP="00FB48F0">
      <w:pPr>
        <w:pStyle w:val="a5"/>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 xml:space="preserve">عباد الله </w:t>
      </w:r>
      <w:r w:rsidR="006A6C20">
        <w:rPr>
          <w:rFonts w:ascii="Traditional Arabic" w:hAnsi="Traditional Arabic" w:cs="Traditional Arabic" w:hint="cs"/>
          <w:b/>
          <w:bCs/>
          <w:sz w:val="36"/>
          <w:szCs w:val="36"/>
          <w:rtl/>
        </w:rPr>
        <w:t>و</w:t>
      </w:r>
      <w:r w:rsidR="008F347C" w:rsidRPr="00FB48F0">
        <w:rPr>
          <w:rFonts w:ascii="Traditional Arabic" w:hAnsi="Traditional Arabic" w:cs="Traditional Arabic"/>
          <w:b/>
          <w:bCs/>
          <w:sz w:val="36"/>
          <w:szCs w:val="36"/>
          <w:rtl/>
        </w:rPr>
        <w:t>لَمَّا نَزَلَتْ</w:t>
      </w:r>
      <w:r w:rsidR="006A6C20">
        <w:rPr>
          <w:rFonts w:ascii="Traditional Arabic" w:hAnsi="Traditional Arabic" w:cs="Traditional Arabic" w:hint="cs"/>
          <w:b/>
          <w:bCs/>
          <w:sz w:val="36"/>
          <w:szCs w:val="36"/>
          <w:rtl/>
        </w:rPr>
        <w:t xml:space="preserve"> قول الله تعالى</w:t>
      </w:r>
      <w:r w:rsidR="008F347C" w:rsidRPr="00FB48F0">
        <w:rPr>
          <w:rFonts w:ascii="Traditional Arabic" w:hAnsi="Traditional Arabic" w:cs="Traditional Arabic"/>
          <w:b/>
          <w:bCs/>
          <w:sz w:val="36"/>
          <w:szCs w:val="36"/>
          <w:rtl/>
        </w:rPr>
        <w:t xml:space="preserve">: ﴿ لَنْ تَنَالُوا الْبِرَّ حَتَّى تُنْفِقُوا مِمَّا تُحِبُّونَ ﴾  قَامَ أَبُو طَلْحَةَ إِلَى رَسُولِ اللَّهِ - صَلَّى اللَّهُ عَلَيْهِ وَسَلَّمَ - فَقَالَ يَا رَسُولَ اللَّهِ إِنَّ اللَّهَ تَعَالَى يَقُولُ فِي كِتَابِهِ ﴿ لَنْ تَنَالُوا الْبِرَّ حَتَّى تُنْفِقُوا مِمَّا تُحِبُّونَ ﴾ وَإِنَّ أَحَبَّ أَمْوَالِي إِلَيَّ </w:t>
      </w:r>
      <w:proofErr w:type="spellStart"/>
      <w:r w:rsidR="008F347C" w:rsidRPr="00FB48F0">
        <w:rPr>
          <w:rFonts w:ascii="Traditional Arabic" w:hAnsi="Traditional Arabic" w:cs="Traditional Arabic"/>
          <w:b/>
          <w:bCs/>
          <w:sz w:val="36"/>
          <w:szCs w:val="36"/>
          <w:rtl/>
        </w:rPr>
        <w:t>بَيْرُحَاءَ</w:t>
      </w:r>
      <w:proofErr w:type="spellEnd"/>
      <w:r w:rsidR="008F347C" w:rsidRPr="00FB48F0">
        <w:rPr>
          <w:rFonts w:ascii="Traditional Arabic" w:hAnsi="Traditional Arabic" w:cs="Traditional Arabic"/>
          <w:b/>
          <w:bCs/>
          <w:sz w:val="36"/>
          <w:szCs w:val="36"/>
          <w:rtl/>
        </w:rPr>
        <w:t xml:space="preserve"> وَإِنَّهَا صَدَقَةٌ لِلَّهِ أَرْجُو بِرَّهَا وَذُخْرَهَا عِنْدَ اللَّهِ فَضَعْهَا يَا رَسُولَ اللَّهِ حَيْثُ شِئْتَ فَقَالَ بَخٍ ذَلِكَ مَالٌ رَائِحٌ ذَلِكَ مَالٌ رَائِحٌ قَدْ سَمِعْتُ مَا قُلْتَ فِيهَا وَأَرَى أَنْ تَجْعَلَهَا فِي الْأَقْرَبِينَ قَالَ أَفْعَلُ يَا رَسُولَ اللَّهِ فَقَسَمَهَا أَبُو طَلْحَةَ فِي أَقَارِبِهِ وَبَنِي عَمِّهِ</w:t>
      </w:r>
      <w:r w:rsidR="009B5DF1">
        <w:rPr>
          <w:rFonts w:ascii="Traditional Arabic" w:hAnsi="Traditional Arabic" w:cs="Traditional Arabic" w:hint="cs"/>
          <w:b/>
          <w:bCs/>
          <w:sz w:val="36"/>
          <w:szCs w:val="36"/>
          <w:rtl/>
        </w:rPr>
        <w:t xml:space="preserve">)) متفق عليه </w:t>
      </w:r>
    </w:p>
    <w:p w14:paraId="7B4F1E72" w14:textId="5DAD5060" w:rsidR="008F347C" w:rsidRPr="00FB48F0" w:rsidRDefault="008F347C" w:rsidP="00FB48F0">
      <w:pPr>
        <w:pStyle w:val="a5"/>
        <w:rPr>
          <w:rFonts w:ascii="Traditional Arabic" w:hAnsi="Traditional Arabic" w:cs="Traditional Arabic" w:hint="cs"/>
          <w:b/>
          <w:bCs/>
          <w:sz w:val="36"/>
          <w:szCs w:val="36"/>
          <w:rtl/>
        </w:rPr>
      </w:pPr>
      <w:r w:rsidRPr="00FB48F0">
        <w:rPr>
          <w:rFonts w:ascii="Traditional Arabic" w:hAnsi="Traditional Arabic" w:cs="Traditional Arabic"/>
          <w:b/>
          <w:bCs/>
          <w:sz w:val="36"/>
          <w:szCs w:val="36"/>
          <w:rtl/>
        </w:rPr>
        <w:t>عباد الله واحذروا أن ت</w:t>
      </w:r>
      <w:r w:rsidR="003A2293" w:rsidRPr="00FB48F0">
        <w:rPr>
          <w:rFonts w:ascii="Traditional Arabic" w:hAnsi="Traditional Arabic" w:cs="Traditional Arabic"/>
          <w:b/>
          <w:bCs/>
          <w:sz w:val="36"/>
          <w:szCs w:val="36"/>
          <w:rtl/>
        </w:rPr>
        <w:t xml:space="preserve">كونوا مثل </w:t>
      </w:r>
      <w:r w:rsidRPr="00FB48F0">
        <w:rPr>
          <w:rFonts w:ascii="Traditional Arabic" w:hAnsi="Traditional Arabic" w:cs="Traditional Arabic"/>
          <w:b/>
          <w:bCs/>
          <w:sz w:val="36"/>
          <w:szCs w:val="36"/>
          <w:rtl/>
        </w:rPr>
        <w:t>اليهود</w:t>
      </w:r>
      <w:r w:rsidR="003A2293" w:rsidRPr="00FB48F0">
        <w:rPr>
          <w:rFonts w:ascii="Traditional Arabic" w:hAnsi="Traditional Arabic" w:cs="Traditional Arabic"/>
          <w:b/>
          <w:bCs/>
          <w:sz w:val="36"/>
          <w:szCs w:val="36"/>
          <w:rtl/>
        </w:rPr>
        <w:t xml:space="preserve"> الذين ذمّهم الله في كتابه</w:t>
      </w:r>
      <w:r w:rsidRPr="00FB48F0">
        <w:rPr>
          <w:rFonts w:ascii="Traditional Arabic" w:hAnsi="Traditional Arabic" w:cs="Traditional Arabic"/>
          <w:b/>
          <w:bCs/>
          <w:sz w:val="36"/>
          <w:szCs w:val="36"/>
          <w:rtl/>
        </w:rPr>
        <w:t xml:space="preserve"> لمخالفتهم لمنهج السمع والطاعة</w:t>
      </w:r>
      <w:r w:rsidR="006A6C20">
        <w:rPr>
          <w:rFonts w:ascii="Traditional Arabic" w:hAnsi="Traditional Arabic" w:cs="Traditional Arabic" w:hint="cs"/>
          <w:b/>
          <w:bCs/>
          <w:sz w:val="36"/>
          <w:szCs w:val="36"/>
          <w:rtl/>
        </w:rPr>
        <w:t xml:space="preserve"> حيث قالوا سمعنا وعصينا وكونوا من استجابوا لله ورسوله </w:t>
      </w:r>
    </w:p>
    <w:p w14:paraId="059EB1A6" w14:textId="4EB9B2FC" w:rsidR="00684950" w:rsidRPr="00FB48F0" w:rsidRDefault="003A2293" w:rsidP="00FB48F0">
      <w:pPr>
        <w:pStyle w:val="a5"/>
        <w:rPr>
          <w:rFonts w:ascii="Traditional Arabic" w:hAnsi="Traditional Arabic" w:cs="Traditional Arabic"/>
          <w:b/>
          <w:bCs/>
          <w:sz w:val="36"/>
          <w:szCs w:val="36"/>
          <w:rtl/>
        </w:rPr>
      </w:pPr>
      <w:r w:rsidRPr="00FB48F0">
        <w:rPr>
          <w:rFonts w:ascii="Traditional Arabic" w:hAnsi="Traditional Arabic" w:cs="Traditional Arabic"/>
          <w:b/>
          <w:bCs/>
          <w:sz w:val="36"/>
          <w:szCs w:val="36"/>
          <w:rtl/>
        </w:rPr>
        <w:t xml:space="preserve">قال الله تعالى (( </w:t>
      </w:r>
      <w:r w:rsidRPr="00FB48F0">
        <w:rPr>
          <w:rFonts w:ascii="Traditional Arabic" w:hAnsi="Traditional Arabic" w:cs="Traditional Arabic"/>
          <w:b/>
          <w:bCs/>
          <w:sz w:val="36"/>
          <w:szCs w:val="36"/>
          <w:rtl/>
        </w:rPr>
        <w:t xml:space="preserve"> يَا أَيُّهَا الَّذِينَ آمَنُوا اسْتَجِيبُوا لِلَّهِ وَلِلرَّسُولِ إِذَا دَعَاكُمْ لِمَا يُحْيِيكُمْ </w:t>
      </w:r>
      <w:r w:rsidRPr="00FB48F0">
        <w:rPr>
          <w:rFonts w:ascii="Traditional Arabic" w:hAnsi="Traditional Arabic" w:cs="Traditional Arabic"/>
          <w:b/>
          <w:bCs/>
          <w:sz w:val="36"/>
          <w:szCs w:val="36"/>
          <w:rtl/>
        </w:rPr>
        <w:t>)) و</w:t>
      </w:r>
      <w:r w:rsidRPr="00FB48F0">
        <w:rPr>
          <w:rFonts w:ascii="Traditional Arabic" w:hAnsi="Traditional Arabic" w:cs="Traditional Arabic"/>
          <w:b/>
          <w:bCs/>
          <w:sz w:val="36"/>
          <w:szCs w:val="36"/>
          <w:rtl/>
        </w:rPr>
        <w:t xml:space="preserve"> قال جل وعلا: </w:t>
      </w:r>
      <w:r w:rsidRPr="00FB48F0">
        <w:rPr>
          <w:rFonts w:ascii="Traditional Arabic" w:hAnsi="Traditional Arabic" w:cs="Traditional Arabic"/>
          <w:b/>
          <w:bCs/>
          <w:sz w:val="36"/>
          <w:szCs w:val="36"/>
          <w:rtl/>
        </w:rPr>
        <w:t xml:space="preserve">(( </w:t>
      </w:r>
      <w:r w:rsidRPr="00FB48F0">
        <w:rPr>
          <w:rFonts w:ascii="Traditional Arabic" w:hAnsi="Traditional Arabic" w:cs="Traditional Arabic"/>
          <w:b/>
          <w:bCs/>
          <w:sz w:val="36"/>
          <w:szCs w:val="36"/>
          <w:rtl/>
        </w:rPr>
        <w:t xml:space="preserve">فَلَا وَرَبِّكَ لَا يُؤْمِنُونَ حَتَّى يُحَكِّمُوكَ فِيمَا شَجَرَ بَيْنَهُمْ ثُمَّ لَا يَجِدُوا فِي أَنْفُسِهِمْ حَرَجًا مِمَّا قَضَيْتَ وَيُسَلِّمُوا تَسْلِيمًا </w:t>
      </w:r>
      <w:r w:rsidRPr="00FB48F0">
        <w:rPr>
          <w:rFonts w:ascii="Traditional Arabic" w:hAnsi="Traditional Arabic" w:cs="Traditional Arabic"/>
          <w:b/>
          <w:bCs/>
          <w:sz w:val="36"/>
          <w:szCs w:val="36"/>
          <w:rtl/>
        </w:rPr>
        <w:t xml:space="preserve">)) </w:t>
      </w:r>
      <w:r w:rsidRPr="00FB48F0">
        <w:rPr>
          <w:rFonts w:ascii="Traditional Arabic" w:hAnsi="Traditional Arabic" w:cs="Traditional Arabic"/>
          <w:b/>
          <w:bCs/>
          <w:sz w:val="36"/>
          <w:szCs w:val="36"/>
          <w:rtl/>
        </w:rPr>
        <w:t xml:space="preserve">ويقول جل وعلا: </w:t>
      </w:r>
      <w:r w:rsidRPr="00FB48F0">
        <w:rPr>
          <w:rFonts w:ascii="Traditional Arabic" w:hAnsi="Traditional Arabic" w:cs="Traditional Arabic"/>
          <w:b/>
          <w:bCs/>
          <w:sz w:val="36"/>
          <w:szCs w:val="36"/>
          <w:rtl/>
        </w:rPr>
        <w:t xml:space="preserve">(( </w:t>
      </w:r>
      <w:r w:rsidRPr="00FB48F0">
        <w:rPr>
          <w:rFonts w:ascii="Traditional Arabic" w:hAnsi="Traditional Arabic" w:cs="Traditional Arabic"/>
          <w:b/>
          <w:bCs/>
          <w:sz w:val="36"/>
          <w:szCs w:val="36"/>
          <w:rtl/>
        </w:rPr>
        <w:t xml:space="preserve">أَفَحُكْمَ الْجَاهِلِيَّةِ يَبْغُونَ وَمَنْ أَحْسَنُ مِنَ اللَّهِ حُكْمًا لِقَوْمٍ يُوقِنُونَ </w:t>
      </w:r>
      <w:r w:rsidRPr="00FB48F0">
        <w:rPr>
          <w:rFonts w:ascii="Traditional Arabic" w:hAnsi="Traditional Arabic" w:cs="Traditional Arabic"/>
          <w:b/>
          <w:bCs/>
          <w:sz w:val="36"/>
          <w:szCs w:val="36"/>
          <w:rtl/>
        </w:rPr>
        <w:t xml:space="preserve">)) </w:t>
      </w:r>
      <w:r w:rsidRPr="00FB48F0">
        <w:rPr>
          <w:rFonts w:ascii="Traditional Arabic" w:hAnsi="Traditional Arabic" w:cs="Traditional Arabic"/>
          <w:b/>
          <w:bCs/>
          <w:sz w:val="36"/>
          <w:szCs w:val="36"/>
          <w:rtl/>
        </w:rPr>
        <w:t xml:space="preserve"> ويقول جل وعلا: </w:t>
      </w:r>
      <w:r w:rsidRPr="00FB48F0">
        <w:rPr>
          <w:rFonts w:ascii="Traditional Arabic" w:hAnsi="Traditional Arabic" w:cs="Traditional Arabic"/>
          <w:b/>
          <w:bCs/>
          <w:sz w:val="36"/>
          <w:szCs w:val="36"/>
          <w:rtl/>
        </w:rPr>
        <w:t xml:space="preserve">(( </w:t>
      </w:r>
      <w:r w:rsidRPr="00FB48F0">
        <w:rPr>
          <w:rFonts w:ascii="Traditional Arabic" w:hAnsi="Traditional Arabic" w:cs="Traditional Arabic"/>
          <w:b/>
          <w:bCs/>
          <w:sz w:val="36"/>
          <w:szCs w:val="36"/>
          <w:rtl/>
        </w:rPr>
        <w:t xml:space="preserve">إِنَّمَا كَانَ قَوْلَ الْمُؤْمِنِينَ إِذَا دُعُوا إِلَى اللَّهِ وَرَسُولِهِ لِيَحْكُمَ بَيْنَهُمْ أَنْ يَقُولُوا سَمِعْنَا وَأَطَعْنَا وَأُولَئِكَ هُمُ الْمُفْلِحُونَ </w:t>
      </w:r>
      <w:r w:rsidRPr="00FB48F0">
        <w:rPr>
          <w:rFonts w:ascii="Traditional Arabic" w:hAnsi="Traditional Arabic" w:cs="Traditional Arabic"/>
          <w:b/>
          <w:bCs/>
          <w:sz w:val="36"/>
          <w:szCs w:val="36"/>
          <w:rtl/>
        </w:rPr>
        <w:t xml:space="preserve">)) </w:t>
      </w:r>
    </w:p>
    <w:p w14:paraId="3AEB9EA1" w14:textId="53523B7F" w:rsidR="003A2293" w:rsidRDefault="003A2293" w:rsidP="00FB48F0">
      <w:pPr>
        <w:pStyle w:val="a5"/>
        <w:rPr>
          <w:rFonts w:ascii="Traditional Arabic" w:hAnsi="Traditional Arabic" w:cs="Traditional Arabic"/>
          <w:b/>
          <w:bCs/>
          <w:sz w:val="36"/>
          <w:szCs w:val="36"/>
          <w:rtl/>
        </w:rPr>
      </w:pPr>
      <w:r w:rsidRPr="00FB48F0">
        <w:rPr>
          <w:rFonts w:ascii="Traditional Arabic" w:hAnsi="Traditional Arabic" w:cs="Traditional Arabic"/>
          <w:b/>
          <w:bCs/>
          <w:sz w:val="36"/>
          <w:szCs w:val="36"/>
          <w:rtl/>
        </w:rPr>
        <w:t>وقال صلى الله عليه وسلم</w:t>
      </w:r>
      <w:r w:rsidR="00684950" w:rsidRPr="00FB48F0">
        <w:rPr>
          <w:rFonts w:ascii="Traditional Arabic" w:hAnsi="Traditional Arabic" w:cs="Traditional Arabic"/>
          <w:b/>
          <w:bCs/>
          <w:sz w:val="36"/>
          <w:szCs w:val="36"/>
          <w:rtl/>
        </w:rPr>
        <w:t xml:space="preserve"> </w:t>
      </w:r>
      <w:proofErr w:type="gramStart"/>
      <w:r w:rsidR="00684950" w:rsidRPr="00FB48F0">
        <w:rPr>
          <w:rFonts w:ascii="Traditional Arabic" w:hAnsi="Traditional Arabic" w:cs="Traditional Arabic"/>
          <w:b/>
          <w:bCs/>
          <w:sz w:val="36"/>
          <w:szCs w:val="36"/>
          <w:rtl/>
        </w:rPr>
        <w:t xml:space="preserve">(( </w:t>
      </w:r>
      <w:r w:rsidR="00684950" w:rsidRPr="00FB48F0">
        <w:rPr>
          <w:rStyle w:val="hadith"/>
          <w:rFonts w:ascii="Traditional Arabic" w:hAnsi="Traditional Arabic" w:cs="Traditional Arabic"/>
          <w:b/>
          <w:bCs/>
          <w:color w:val="000000" w:themeColor="text1"/>
          <w:sz w:val="36"/>
          <w:szCs w:val="36"/>
          <w:shd w:val="clear" w:color="auto" w:fill="FFFFFF"/>
          <w:rtl/>
        </w:rPr>
        <w:t>كل</w:t>
      </w:r>
      <w:proofErr w:type="gramEnd"/>
      <w:r w:rsidR="00684950" w:rsidRPr="00FB48F0">
        <w:rPr>
          <w:rStyle w:val="hadith"/>
          <w:rFonts w:ascii="Traditional Arabic" w:hAnsi="Traditional Arabic" w:cs="Traditional Arabic"/>
          <w:b/>
          <w:bCs/>
          <w:color w:val="000000" w:themeColor="text1"/>
          <w:sz w:val="36"/>
          <w:szCs w:val="36"/>
          <w:shd w:val="clear" w:color="auto" w:fill="FFFFFF"/>
          <w:rtl/>
        </w:rPr>
        <w:t xml:space="preserve"> أمتي يدخلون الجنة إلا مَن أبى</w:t>
      </w:r>
      <w:r w:rsidR="00684950" w:rsidRPr="00FB48F0">
        <w:rPr>
          <w:rFonts w:ascii="Traditional Arabic" w:hAnsi="Traditional Arabic" w:cs="Traditional Arabic"/>
          <w:b/>
          <w:bCs/>
          <w:sz w:val="36"/>
          <w:szCs w:val="36"/>
          <w:shd w:val="clear" w:color="auto" w:fill="FFFFFF"/>
          <w:rtl/>
        </w:rPr>
        <w:t>، قيل: يا رسول الله، مَن يأبى؟ قال</w:t>
      </w:r>
      <w:r w:rsidR="00684950" w:rsidRPr="00FB48F0">
        <w:rPr>
          <w:rFonts w:ascii="Traditional Arabic" w:hAnsi="Traditional Arabic" w:cs="Traditional Arabic"/>
          <w:b/>
          <w:bCs/>
          <w:sz w:val="36"/>
          <w:szCs w:val="36"/>
          <w:shd w:val="clear" w:color="auto" w:fill="FFFFFF"/>
        </w:rPr>
        <w:t>: </w:t>
      </w:r>
      <w:r w:rsidR="00684950" w:rsidRPr="00FB48F0">
        <w:rPr>
          <w:rStyle w:val="hadith"/>
          <w:rFonts w:ascii="Traditional Arabic" w:hAnsi="Traditional Arabic" w:cs="Traditional Arabic"/>
          <w:b/>
          <w:bCs/>
          <w:color w:val="000000" w:themeColor="text1"/>
          <w:sz w:val="36"/>
          <w:szCs w:val="36"/>
          <w:shd w:val="clear" w:color="auto" w:fill="FFFFFF"/>
          <w:rtl/>
        </w:rPr>
        <w:t>مَن أطاعني دخل الجنة، ومَن عصاني فقد أبى</w:t>
      </w:r>
      <w:r w:rsidR="00684950" w:rsidRPr="00FB48F0">
        <w:rPr>
          <w:rFonts w:ascii="Traditional Arabic" w:hAnsi="Traditional Arabic" w:cs="Traditional Arabic"/>
          <w:b/>
          <w:bCs/>
          <w:sz w:val="36"/>
          <w:szCs w:val="36"/>
          <w:shd w:val="clear" w:color="auto" w:fill="FFFFFF"/>
          <w:rtl/>
        </w:rPr>
        <w:t>،</w:t>
      </w:r>
      <w:r w:rsidR="00684950" w:rsidRPr="00FB48F0">
        <w:rPr>
          <w:rFonts w:ascii="Traditional Arabic" w:hAnsi="Traditional Arabic" w:cs="Traditional Arabic"/>
          <w:b/>
          <w:bCs/>
          <w:sz w:val="36"/>
          <w:szCs w:val="36"/>
          <w:shd w:val="clear" w:color="auto" w:fill="FFFFFF"/>
          <w:rtl/>
        </w:rPr>
        <w:t xml:space="preserve">)) </w:t>
      </w:r>
      <w:r w:rsidRPr="00FB48F0">
        <w:rPr>
          <w:rFonts w:ascii="Traditional Arabic" w:hAnsi="Traditional Arabic" w:cs="Traditional Arabic"/>
          <w:b/>
          <w:bCs/>
          <w:sz w:val="36"/>
          <w:szCs w:val="36"/>
          <w:rtl/>
        </w:rPr>
        <w:t xml:space="preserve"> فالمفلح مَن سمع وأطاع واستقام على الحق، هو الفائز بالسعادة في الدنيا والآخرة</w:t>
      </w:r>
      <w:r w:rsidRPr="00FB48F0">
        <w:rPr>
          <w:rFonts w:ascii="Traditional Arabic" w:hAnsi="Traditional Arabic" w:cs="Traditional Arabic"/>
          <w:b/>
          <w:bCs/>
          <w:sz w:val="36"/>
          <w:szCs w:val="36"/>
          <w:rtl/>
        </w:rPr>
        <w:t xml:space="preserve"> </w:t>
      </w:r>
      <w:r w:rsidRPr="00FB48F0">
        <w:rPr>
          <w:rFonts w:ascii="Traditional Arabic" w:hAnsi="Traditional Arabic" w:cs="Traditional Arabic"/>
          <w:b/>
          <w:bCs/>
          <w:sz w:val="36"/>
          <w:szCs w:val="36"/>
          <w:rtl/>
        </w:rPr>
        <w:t>.</w:t>
      </w:r>
    </w:p>
    <w:p w14:paraId="14C157A6" w14:textId="3B2BBD03" w:rsidR="009B5DF1" w:rsidRPr="00FB48F0" w:rsidRDefault="009B5DF1" w:rsidP="00FB48F0">
      <w:pPr>
        <w:pStyle w:val="a5"/>
        <w:rPr>
          <w:rFonts w:ascii="Traditional Arabic" w:hAnsi="Traditional Arabic" w:cs="Traditional Arabic"/>
          <w:b/>
          <w:bCs/>
          <w:sz w:val="36"/>
          <w:szCs w:val="36"/>
          <w:rtl/>
        </w:rPr>
      </w:pPr>
      <w:r>
        <w:rPr>
          <w:rFonts w:ascii="Traditional Arabic" w:hAnsi="Traditional Arabic" w:cs="Traditional Arabic" w:hint="cs"/>
          <w:b/>
          <w:bCs/>
          <w:sz w:val="36"/>
          <w:szCs w:val="36"/>
          <w:rtl/>
        </w:rPr>
        <w:t>بارك الله لي ولكم ......</w:t>
      </w:r>
    </w:p>
    <w:p w14:paraId="29E4114A" w14:textId="66E997E4" w:rsidR="009B5DF1" w:rsidRDefault="009B5DF1" w:rsidP="00FB48F0">
      <w:pPr>
        <w:pStyle w:val="a5"/>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الخطبة الثانية </w:t>
      </w:r>
    </w:p>
    <w:p w14:paraId="395453F7" w14:textId="77777777" w:rsidR="00E73630" w:rsidRDefault="00E70D52" w:rsidP="00FB48F0">
      <w:pPr>
        <w:pStyle w:val="a5"/>
        <w:rPr>
          <w:rFonts w:ascii="Traditional Arabic" w:hAnsi="Traditional Arabic" w:cs="Traditional Arabic"/>
          <w:b/>
          <w:bCs/>
          <w:sz w:val="36"/>
          <w:szCs w:val="36"/>
          <w:rtl/>
        </w:rPr>
      </w:pPr>
      <w:r w:rsidRPr="00E70D52">
        <w:rPr>
          <w:rFonts w:ascii="Traditional Arabic" w:hAnsi="Traditional Arabic" w:cs="Traditional Arabic"/>
          <w:b/>
          <w:bCs/>
          <w:sz w:val="36"/>
          <w:szCs w:val="36"/>
          <w:rtl/>
        </w:rPr>
        <w:t xml:space="preserve">الحمد لله حمد الشاكرين، أحمده سبحانه وأشكره، وأتوب إليه وأستغفره، وأشهد أن لا إله إلا الله وحده لا شريك له، </w:t>
      </w:r>
      <w:r w:rsidRPr="00E70D52">
        <w:rPr>
          <w:rFonts w:ascii="Traditional Arabic" w:hAnsi="Traditional Arabic" w:cs="Traditional Arabic"/>
          <w:b/>
          <w:bCs/>
          <w:sz w:val="36"/>
          <w:szCs w:val="36"/>
          <w:rtl/>
        </w:rPr>
        <w:lastRenderedPageBreak/>
        <w:t>وأشهد أن محمدا عبده ورسوله،</w:t>
      </w:r>
      <w:r w:rsidR="00E73630">
        <w:rPr>
          <w:rFonts w:ascii="Traditional Arabic" w:hAnsi="Traditional Arabic" w:cs="Traditional Arabic" w:hint="cs"/>
          <w:b/>
          <w:bCs/>
          <w:sz w:val="36"/>
          <w:szCs w:val="36"/>
          <w:rtl/>
        </w:rPr>
        <w:t xml:space="preserve"> </w:t>
      </w:r>
      <w:r>
        <w:rPr>
          <w:rFonts w:ascii="Traditional Arabic" w:hAnsi="Traditional Arabic" w:cs="Traditional Arabic" w:hint="cs"/>
          <w:b/>
          <w:bCs/>
          <w:sz w:val="36"/>
          <w:szCs w:val="36"/>
          <w:rtl/>
        </w:rPr>
        <w:t xml:space="preserve">صلى الله عليه وسلم تسليما كثيرا </w:t>
      </w:r>
    </w:p>
    <w:p w14:paraId="2A74E85C" w14:textId="71FAB08F" w:rsidR="00E70D52" w:rsidRDefault="00E70D52" w:rsidP="00FB48F0">
      <w:pPr>
        <w:pStyle w:val="a5"/>
        <w:rPr>
          <w:rFonts w:ascii="Traditional Arabic" w:hAnsi="Traditional Arabic" w:cs="Traditional Arabic"/>
          <w:b/>
          <w:bCs/>
          <w:sz w:val="36"/>
          <w:szCs w:val="36"/>
          <w:rtl/>
        </w:rPr>
      </w:pPr>
      <w:r>
        <w:rPr>
          <w:rFonts w:ascii="Traditional Arabic" w:hAnsi="Traditional Arabic" w:cs="Traditional Arabic" w:hint="cs"/>
          <w:b/>
          <w:bCs/>
          <w:sz w:val="36"/>
          <w:szCs w:val="36"/>
          <w:rtl/>
        </w:rPr>
        <w:t>أما بعد</w:t>
      </w:r>
    </w:p>
    <w:p w14:paraId="49431CA1" w14:textId="2D2DFD2E" w:rsidR="009B5DF1" w:rsidRDefault="00E70D52" w:rsidP="00FB48F0">
      <w:pPr>
        <w:pStyle w:val="a5"/>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فيا </w:t>
      </w:r>
      <w:r w:rsidR="00FB48F0" w:rsidRPr="00FB48F0">
        <w:rPr>
          <w:rFonts w:ascii="Traditional Arabic" w:hAnsi="Traditional Arabic" w:cs="Traditional Arabic"/>
          <w:b/>
          <w:bCs/>
          <w:sz w:val="36"/>
          <w:szCs w:val="36"/>
          <w:rtl/>
        </w:rPr>
        <w:t xml:space="preserve">أيها المؤمنون : </w:t>
      </w:r>
      <w:r w:rsidR="00684950" w:rsidRPr="00FB48F0">
        <w:rPr>
          <w:rFonts w:ascii="Traditional Arabic" w:hAnsi="Traditional Arabic" w:cs="Traditional Arabic"/>
          <w:b/>
          <w:bCs/>
          <w:sz w:val="36"/>
          <w:szCs w:val="36"/>
          <w:rtl/>
        </w:rPr>
        <w:t xml:space="preserve">نريد أن نقف وقفة مع أنفسنا، وأن نعاهد الله سبحانه وتعالى على السمع والطاعة؛ على الانقياد والاستسلام، حتى نكون ممن بشرهم الله سبحانه وتعالى فقال: {وَمَنْ يُطِعِ اللَّهَ وَرَسُولَهُ يُدْخِلْهُ جَنَّاتٍ تَجْرِي مِنْ تَحْتِهَا الْأَنْهَارُ خَالِدِينَ فِيهَا وَذَلِكَ الْفَوْزُ الْعَظِيمُ} وقال عز وجل: {وَمَنْ يُطِعِ اللَّهَ وَالرَّسُولَ فَأُولَئِكَ مَعَ الَّذِينَ أَنْعَمَ اللَّهُ عَلَيْهِمْ مِنَ النَّبِيِّينَ وَالصِّدِّيقِينَ وَالشُّهَدَاءِ وَالصَّالِحِينَ وَحَسُنَ أُولَئِكَ رَفِيقًا} وقال سبحانه: {وَمَنْ يُطِعِ اللَّهَ وَرَسُولَهُ وَيَخْشَ اللَّهَ وَيَتَّقْهِ فَأُولَئِكَ هُمُ الْفَائِزُونَ} </w:t>
      </w:r>
    </w:p>
    <w:p w14:paraId="689CC639" w14:textId="77777777" w:rsidR="009B5DF1" w:rsidRDefault="00684950" w:rsidP="00FB48F0">
      <w:pPr>
        <w:pStyle w:val="a5"/>
        <w:rPr>
          <w:rFonts w:ascii="Traditional Arabic" w:hAnsi="Traditional Arabic" w:cs="Traditional Arabic"/>
          <w:b/>
          <w:bCs/>
          <w:sz w:val="36"/>
          <w:szCs w:val="36"/>
          <w:rtl/>
        </w:rPr>
      </w:pPr>
      <w:r w:rsidRPr="00FB48F0">
        <w:rPr>
          <w:rFonts w:ascii="Traditional Arabic" w:hAnsi="Traditional Arabic" w:cs="Traditional Arabic"/>
          <w:b/>
          <w:bCs/>
          <w:sz w:val="36"/>
          <w:szCs w:val="36"/>
          <w:rtl/>
        </w:rPr>
        <w:t>جعلنا الله وإياكم من الفائزين السعداء، رفقاء الأنبياء والصديقين والشهداء</w:t>
      </w:r>
      <w:r w:rsidRPr="00FB48F0">
        <w:rPr>
          <w:rFonts w:ascii="Traditional Arabic" w:hAnsi="Traditional Arabic" w:cs="Traditional Arabic"/>
          <w:b/>
          <w:bCs/>
          <w:sz w:val="36"/>
          <w:szCs w:val="36"/>
        </w:rPr>
        <w:t>.</w:t>
      </w:r>
    </w:p>
    <w:p w14:paraId="2EEBB32E" w14:textId="3ECCD69E" w:rsidR="00684950" w:rsidRPr="00FB48F0" w:rsidRDefault="009B5DF1" w:rsidP="00FB48F0">
      <w:pPr>
        <w:pStyle w:val="a5"/>
        <w:rPr>
          <w:rFonts w:ascii="Traditional Arabic" w:hAnsi="Traditional Arabic" w:cs="Traditional Arabic"/>
          <w:b/>
          <w:bCs/>
          <w:sz w:val="36"/>
          <w:szCs w:val="36"/>
          <w:rtl/>
        </w:rPr>
      </w:pPr>
      <w:r>
        <w:rPr>
          <w:rFonts w:ascii="Traditional Arabic" w:hAnsi="Traditional Arabic" w:cs="Traditional Arabic" w:hint="cs"/>
          <w:b/>
          <w:bCs/>
          <w:sz w:val="36"/>
          <w:szCs w:val="36"/>
          <w:rtl/>
        </w:rPr>
        <w:t>عباد الله صلوا وسلموا على رسول الله ....</w:t>
      </w:r>
      <w:r w:rsidR="00684950" w:rsidRPr="00FB48F0">
        <w:rPr>
          <w:rFonts w:ascii="Traditional Arabic" w:hAnsi="Traditional Arabic" w:cs="Traditional Arabic"/>
          <w:b/>
          <w:bCs/>
          <w:sz w:val="36"/>
          <w:szCs w:val="36"/>
        </w:rPr>
        <w:br/>
      </w:r>
      <w:r w:rsidR="00684950" w:rsidRPr="00FB48F0">
        <w:rPr>
          <w:rFonts w:ascii="Traditional Arabic" w:hAnsi="Traditional Arabic" w:cs="Traditional Arabic"/>
          <w:b/>
          <w:bCs/>
          <w:sz w:val="36"/>
          <w:szCs w:val="36"/>
        </w:rPr>
        <w:br/>
      </w:r>
    </w:p>
    <w:sectPr w:rsidR="00684950" w:rsidRPr="00FB48F0" w:rsidSect="00460295">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8C1"/>
    <w:rsid w:val="000208C1"/>
    <w:rsid w:val="003A2293"/>
    <w:rsid w:val="00460295"/>
    <w:rsid w:val="00684950"/>
    <w:rsid w:val="006A6C20"/>
    <w:rsid w:val="008F347C"/>
    <w:rsid w:val="009B5DF1"/>
    <w:rsid w:val="009F56B6"/>
    <w:rsid w:val="00BD4A17"/>
    <w:rsid w:val="00E70D52"/>
    <w:rsid w:val="00E73630"/>
    <w:rsid w:val="00E921AA"/>
    <w:rsid w:val="00E92A2A"/>
    <w:rsid w:val="00F94C2E"/>
    <w:rsid w:val="00FB48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FBA12"/>
  <w15:chartTrackingRefBased/>
  <w15:docId w15:val="{681E6664-17EE-4FA7-9A42-0814B4F7F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347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F347C"/>
    <w:rPr>
      <w:b/>
      <w:bCs/>
    </w:rPr>
  </w:style>
  <w:style w:type="character" w:customStyle="1" w:styleId="hadith">
    <w:name w:val="hadith"/>
    <w:basedOn w:val="a0"/>
    <w:rsid w:val="00684950"/>
  </w:style>
  <w:style w:type="paragraph" w:styleId="a5">
    <w:name w:val="No Spacing"/>
    <w:uiPriority w:val="1"/>
    <w:qFormat/>
    <w:rsid w:val="00FB48F0"/>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420674">
      <w:bodyDiv w:val="1"/>
      <w:marLeft w:val="0"/>
      <w:marRight w:val="0"/>
      <w:marTop w:val="0"/>
      <w:marBottom w:val="0"/>
      <w:divBdr>
        <w:top w:val="none" w:sz="0" w:space="0" w:color="auto"/>
        <w:left w:val="none" w:sz="0" w:space="0" w:color="auto"/>
        <w:bottom w:val="none" w:sz="0" w:space="0" w:color="auto"/>
        <w:right w:val="none" w:sz="0" w:space="0" w:color="auto"/>
      </w:divBdr>
    </w:div>
    <w:div w:id="1634098071">
      <w:bodyDiv w:val="1"/>
      <w:marLeft w:val="0"/>
      <w:marRight w:val="0"/>
      <w:marTop w:val="0"/>
      <w:marBottom w:val="0"/>
      <w:divBdr>
        <w:top w:val="none" w:sz="0" w:space="0" w:color="auto"/>
        <w:left w:val="none" w:sz="0" w:space="0" w:color="auto"/>
        <w:bottom w:val="none" w:sz="0" w:space="0" w:color="auto"/>
        <w:right w:val="none" w:sz="0" w:space="0" w:color="auto"/>
      </w:divBdr>
    </w:div>
    <w:div w:id="196923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962</Words>
  <Characters>5488</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2022-11-25T03:42:00Z</dcterms:created>
  <dcterms:modified xsi:type="dcterms:W3CDTF">2022-11-25T04:55:00Z</dcterms:modified>
</cp:coreProperties>
</file>