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CB9D" w14:textId="7D97B148" w:rsidR="002C4F4A" w:rsidRPr="00762C05" w:rsidRDefault="002C4F4A" w:rsidP="00762C05">
      <w:pPr>
        <w:pStyle w:val="a4"/>
        <w:widowControl w:val="0"/>
        <w:spacing w:line="235" w:lineRule="auto"/>
        <w:jc w:val="center"/>
        <w:rPr>
          <w:rFonts w:ascii="Traditional Arabic" w:hAnsi="Traditional Arabic" w:cs="Traditional Arabic"/>
          <w:sz w:val="70"/>
          <w:szCs w:val="70"/>
          <w:rtl/>
        </w:rPr>
      </w:pPr>
      <w:r w:rsidRPr="00762C05">
        <w:rPr>
          <w:rFonts w:ascii="Traditional Arabic" w:hAnsi="Traditional Arabic" w:cs="Traditional Arabic" w:hint="cs"/>
          <w:sz w:val="70"/>
          <w:szCs w:val="70"/>
          <w:rtl/>
        </w:rPr>
        <w:t>بسم الله الرحمن الرحيم</w:t>
      </w:r>
    </w:p>
    <w:p w14:paraId="068B4C1A" w14:textId="7E070BCB" w:rsidR="00D435DC" w:rsidRPr="00762C05" w:rsidRDefault="002C4F4A"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hint="cs"/>
          <w:sz w:val="70"/>
          <w:szCs w:val="70"/>
          <w:rtl/>
        </w:rPr>
        <w:t xml:space="preserve">إخوة الإيمان والعقيدة ... </w:t>
      </w:r>
      <w:r w:rsidR="00D435DC" w:rsidRPr="00762C05">
        <w:rPr>
          <w:rFonts w:ascii="Traditional Arabic" w:hAnsi="Traditional Arabic" w:cs="Traditional Arabic"/>
          <w:sz w:val="70"/>
          <w:szCs w:val="70"/>
          <w:rtl/>
        </w:rPr>
        <w:t xml:space="preserve">عن عبدالله بن عمرو </w:t>
      </w:r>
      <w:r w:rsidRPr="00762C05">
        <w:rPr>
          <w:rFonts w:ascii="Traditional Arabic" w:hAnsi="Traditional Arabic" w:cs="Traditional Arabic"/>
          <w:sz w:val="70"/>
          <w:szCs w:val="70"/>
        </w:rPr>
        <w:sym w:font="AGA Arabesque" w:char="F074"/>
      </w:r>
      <w:r w:rsidRPr="00762C05">
        <w:rPr>
          <w:rFonts w:ascii="Traditional Arabic" w:hAnsi="Traditional Arabic" w:cs="Traditional Arabic" w:hint="cs"/>
          <w:sz w:val="70"/>
          <w:szCs w:val="70"/>
          <w:rtl/>
        </w:rPr>
        <w:t xml:space="preserve"> </w:t>
      </w:r>
      <w:r w:rsidR="00D435DC" w:rsidRPr="00762C05">
        <w:rPr>
          <w:rFonts w:ascii="Traditional Arabic" w:hAnsi="Traditional Arabic" w:cs="Traditional Arabic"/>
          <w:sz w:val="70"/>
          <w:szCs w:val="70"/>
          <w:rtl/>
        </w:rPr>
        <w:t xml:space="preserve">أن رسول الله </w:t>
      </w:r>
      <w:r w:rsidRPr="00762C05">
        <w:rPr>
          <w:rFonts w:ascii="Traditional Arabic" w:hAnsi="Traditional Arabic" w:cs="Traditional Arabic" w:hint="cs"/>
          <w:sz w:val="70"/>
          <w:szCs w:val="70"/>
          <w:rtl/>
        </w:rPr>
        <w:t xml:space="preserve">ﷺ </w:t>
      </w:r>
      <w:r w:rsidR="00D435DC" w:rsidRPr="00762C05">
        <w:rPr>
          <w:rFonts w:ascii="Traditional Arabic" w:hAnsi="Traditional Arabic" w:cs="Traditional Arabic"/>
          <w:sz w:val="70"/>
          <w:szCs w:val="70"/>
          <w:rtl/>
        </w:rPr>
        <w:t>قال</w:t>
      </w:r>
      <w:r w:rsidRPr="00762C05">
        <w:rPr>
          <w:rFonts w:ascii="Traditional Arabic" w:hAnsi="Traditional Arabic" w:cs="Traditional Arabic" w:hint="cs"/>
          <w:sz w:val="70"/>
          <w:szCs w:val="70"/>
          <w:rtl/>
        </w:rPr>
        <w:t xml:space="preserve"> (</w:t>
      </w:r>
      <w:r w:rsidR="00D435DC" w:rsidRPr="00762C05">
        <w:rPr>
          <w:rFonts w:ascii="Traditional Arabic" w:hAnsi="Traditional Arabic" w:cs="Traditional Arabic"/>
          <w:sz w:val="70"/>
          <w:szCs w:val="70"/>
          <w:rtl/>
        </w:rPr>
        <w:t xml:space="preserve">إِنَّهُ لَمْ يَكُنْ نَبِيٌّ قَبْلِي إِلاَّ كَانَ حَقًّا عَلَيْهِ أَنْ يَدُلَّ أُمَّتَهُ عَلَى خَيْرِ مَا يَعْلَمُهُ لَهُمْ وَيُنْذِرَهُمْ شَرَّ مَا يَعْلَمُهُ لَهُمْ، وَإِنَّ أُمَّتَكُمْ هَذِهِ جُعِلَ عَافِيَتُهَا فِي أَوَّلِهَا، وَسَيُصِيبُ آخِرَهَا بَلاَءٌ وَأُمُورٌ تُنْكِرُونَهَا، وَتَجِيءُ فِتْنَةٌ فَيُرَقِّقُ بَعْضُهَا بَعْضًا، وَتَجِيءُ الْفِتْنَةُ فَيَقُولُ الْمُؤْمِنُ هَذِهِ مُهْلِكَتِي، ثُمَّ تَنْكَشِفُ وَتَجِيءُ الْفِتْنَةُ فَيَقُولُ الْمُؤْمِنُ هَذِهِ </w:t>
      </w:r>
      <w:proofErr w:type="spellStart"/>
      <w:r w:rsidR="00D435DC" w:rsidRPr="00762C05">
        <w:rPr>
          <w:rFonts w:ascii="Traditional Arabic" w:hAnsi="Traditional Arabic" w:cs="Traditional Arabic"/>
          <w:sz w:val="70"/>
          <w:szCs w:val="70"/>
          <w:rtl/>
        </w:rPr>
        <w:t>هَذِهِ</w:t>
      </w:r>
      <w:proofErr w:type="spellEnd"/>
      <w:r w:rsidR="00D435DC" w:rsidRPr="00762C05">
        <w:rPr>
          <w:rFonts w:ascii="Traditional Arabic" w:hAnsi="Traditional Arabic" w:cs="Traditional Arabic"/>
          <w:sz w:val="70"/>
          <w:szCs w:val="70"/>
          <w:rtl/>
        </w:rPr>
        <w:t xml:space="preserve">، فَمَنْ أَحَبَّ أَنْ يُزَحْزَحَ عَنِ النَّارِ وَيَدْخُلَ الْجَنَّةَ </w:t>
      </w:r>
      <w:proofErr w:type="spellStart"/>
      <w:r w:rsidR="00D435DC" w:rsidRPr="00762C05">
        <w:rPr>
          <w:rFonts w:ascii="Traditional Arabic" w:hAnsi="Traditional Arabic" w:cs="Traditional Arabic"/>
          <w:sz w:val="70"/>
          <w:szCs w:val="70"/>
          <w:rtl/>
        </w:rPr>
        <w:t>فَلْتَأْتِهِ</w:t>
      </w:r>
      <w:proofErr w:type="spellEnd"/>
      <w:r w:rsidR="00D435DC" w:rsidRPr="00762C05">
        <w:rPr>
          <w:rFonts w:ascii="Traditional Arabic" w:hAnsi="Traditional Arabic" w:cs="Traditional Arabic"/>
          <w:sz w:val="70"/>
          <w:szCs w:val="70"/>
          <w:rtl/>
        </w:rPr>
        <w:t xml:space="preserve"> مَنِيَّتُهُ وَهُوَ يُؤْمِنُ بِاللَّهِ وَالْيَوْمِ الآخِرِ، </w:t>
      </w:r>
      <w:proofErr w:type="spellStart"/>
      <w:r w:rsidR="00D435DC" w:rsidRPr="00762C05">
        <w:rPr>
          <w:rFonts w:ascii="Traditional Arabic" w:hAnsi="Traditional Arabic" w:cs="Traditional Arabic"/>
          <w:sz w:val="70"/>
          <w:szCs w:val="70"/>
          <w:rtl/>
        </w:rPr>
        <w:t>وَلْيَأْتِ</w:t>
      </w:r>
      <w:proofErr w:type="spellEnd"/>
      <w:r w:rsidR="00D435DC" w:rsidRPr="00762C05">
        <w:rPr>
          <w:rFonts w:ascii="Traditional Arabic" w:hAnsi="Traditional Arabic" w:cs="Traditional Arabic"/>
          <w:sz w:val="70"/>
          <w:szCs w:val="70"/>
          <w:rtl/>
        </w:rPr>
        <w:t xml:space="preserve"> إِلَى النَّاسِ الَّذِي يُحِبُّ أَنْ يُؤْتَى إِلَيْهِ، وَمَنْ بَايَعَ إِمَامًا فَأَعْطَاهُ صَفْقَةَ يَدِهِ وَثَمَرَةَ قَلْبِهِ فَلْيُطِعْهُ إِنِ اسْتَطَاعَ، فَإِنْ جَاءَ آخَرُ يُنَازِعُهُ فَاضْرِبُوا عُنُقَ الآخَر</w:t>
      </w:r>
      <w:r w:rsidRPr="00762C05">
        <w:rPr>
          <w:rFonts w:ascii="Traditional Arabic" w:hAnsi="Traditional Arabic" w:cs="Traditional Arabic" w:hint="cs"/>
          <w:sz w:val="70"/>
          <w:szCs w:val="70"/>
          <w:rtl/>
        </w:rPr>
        <w:t>).</w:t>
      </w:r>
    </w:p>
    <w:p w14:paraId="619E8CD1" w14:textId="32332E0C"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 xml:space="preserve">عباد </w:t>
      </w:r>
      <w:proofErr w:type="gramStart"/>
      <w:r w:rsidRPr="00762C05">
        <w:rPr>
          <w:rFonts w:ascii="Traditional Arabic" w:hAnsi="Traditional Arabic" w:cs="Traditional Arabic"/>
          <w:sz w:val="70"/>
          <w:szCs w:val="70"/>
          <w:rtl/>
        </w:rPr>
        <w:t>الله</w:t>
      </w:r>
      <w:r w:rsidR="002C4F4A" w:rsidRPr="00762C05">
        <w:rPr>
          <w:rFonts w:ascii="Traditional Arabic" w:hAnsi="Traditional Arabic" w:cs="Traditional Arabic" w:hint="cs"/>
          <w:sz w:val="70"/>
          <w:szCs w:val="70"/>
          <w:rtl/>
        </w:rPr>
        <w:t xml:space="preserve"> .</w:t>
      </w:r>
      <w:proofErr w:type="gramEnd"/>
      <w:r w:rsidR="002C4F4A"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 xml:space="preserve">لقد كثرت الفتن في هذا الزمان، وأصبح المسلم يرى الفتن بكرة وعشياً، وحلَّ من البلايا والمحن والنوازل والخطوب الجسام الشيءُ الكثير، وما ذاك إلاَّ بسبب ما آل إليه حالُ </w:t>
      </w:r>
      <w:r w:rsidRPr="00762C05">
        <w:rPr>
          <w:rFonts w:ascii="Traditional Arabic" w:hAnsi="Traditional Arabic" w:cs="Traditional Arabic"/>
          <w:sz w:val="70"/>
          <w:szCs w:val="70"/>
          <w:rtl/>
        </w:rPr>
        <w:lastRenderedPageBreak/>
        <w:t>المسلمين من ضياعٍ وتشتت، وبُعدهم عن منهج الإسلام، وتفشي المنكراتِ بينهم؛ فتسلطت عليهم الأمم الكافرة، واستباحت بيضَتَهم</w:t>
      </w:r>
      <w:r w:rsidR="002C4F4A" w:rsidRPr="00762C05">
        <w:rPr>
          <w:rFonts w:ascii="Traditional Arabic" w:hAnsi="Traditional Arabic" w:cs="Traditional Arabic" w:hint="cs"/>
          <w:sz w:val="70"/>
          <w:szCs w:val="70"/>
          <w:rtl/>
        </w:rPr>
        <w:t>.</w:t>
      </w:r>
    </w:p>
    <w:p w14:paraId="547D85EE" w14:textId="52E8430B"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 xml:space="preserve">وقد أنذر النبيُّ </w:t>
      </w:r>
      <w:r w:rsidR="002C4F4A" w:rsidRPr="00762C05">
        <w:rPr>
          <w:rFonts w:ascii="Traditional Arabic" w:hAnsi="Traditional Arabic" w:cs="Traditional Arabic" w:hint="cs"/>
          <w:sz w:val="70"/>
          <w:szCs w:val="70"/>
          <w:rtl/>
        </w:rPr>
        <w:t xml:space="preserve">ﷺ </w:t>
      </w:r>
      <w:r w:rsidRPr="00762C05">
        <w:rPr>
          <w:rFonts w:ascii="Traditional Arabic" w:hAnsi="Traditional Arabic" w:cs="Traditional Arabic"/>
          <w:sz w:val="70"/>
          <w:szCs w:val="70"/>
          <w:rtl/>
        </w:rPr>
        <w:t xml:space="preserve">من الفتن وحذَّر من الوقوع فيها، فقال </w:t>
      </w:r>
      <w:r w:rsidR="002C4F4A" w:rsidRPr="00762C05">
        <w:rPr>
          <w:rFonts w:ascii="Traditional Arabic" w:hAnsi="Traditional Arabic" w:cs="Traditional Arabic" w:hint="cs"/>
          <w:sz w:val="70"/>
          <w:szCs w:val="70"/>
          <w:rtl/>
        </w:rPr>
        <w:t>ﷺ (</w:t>
      </w:r>
      <w:r w:rsidRPr="00762C05">
        <w:rPr>
          <w:rFonts w:ascii="Traditional Arabic" w:hAnsi="Traditional Arabic" w:cs="Traditional Arabic"/>
          <w:sz w:val="70"/>
          <w:szCs w:val="70"/>
          <w:rtl/>
        </w:rPr>
        <w:t>بَادِرُوا بِالأَعْمَالِ</w:t>
      </w:r>
      <w:r w:rsidR="002C4F4A"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فِتَنًا كَقِطَعِ اللَّيْلِ الْمُظْلِمِ يُصْبِحُ الرَّجُلُ مُؤْمِنًا وَيُمْسِى كَافِرًا، أَوْ يُمْسِى مُؤْمِنًا وَيُصْبِحُ كَافِرًا، يَبِيعُ دِينَهُ بِعَرَضٍ مِنَ الدُّنْيَا</w:t>
      </w:r>
      <w:r w:rsidR="002C4F4A" w:rsidRPr="00762C05">
        <w:rPr>
          <w:rFonts w:ascii="Traditional Arabic" w:hAnsi="Traditional Arabic" w:cs="Traditional Arabic" w:hint="cs"/>
          <w:sz w:val="70"/>
          <w:szCs w:val="70"/>
          <w:rtl/>
        </w:rPr>
        <w:t>) و</w:t>
      </w:r>
      <w:r w:rsidRPr="00762C05">
        <w:rPr>
          <w:rFonts w:ascii="Traditional Arabic" w:hAnsi="Traditional Arabic" w:cs="Traditional Arabic"/>
          <w:sz w:val="70"/>
          <w:szCs w:val="70"/>
          <w:rtl/>
        </w:rPr>
        <w:t xml:space="preserve">قال رسول الله </w:t>
      </w:r>
      <w:r w:rsidR="002C4F4A" w:rsidRPr="00762C05">
        <w:rPr>
          <w:rFonts w:ascii="Traditional Arabic" w:hAnsi="Traditional Arabic" w:cs="Traditional Arabic" w:hint="cs"/>
          <w:sz w:val="70"/>
          <w:szCs w:val="70"/>
          <w:rtl/>
        </w:rPr>
        <w:t>ﷺ (</w:t>
      </w:r>
      <w:r w:rsidRPr="00762C05">
        <w:rPr>
          <w:rFonts w:ascii="Traditional Arabic" w:hAnsi="Traditional Arabic" w:cs="Traditional Arabic"/>
          <w:sz w:val="70"/>
          <w:szCs w:val="70"/>
          <w:rtl/>
        </w:rPr>
        <w:t>يَتَقَارَبُ الزَّمَانُ</w:t>
      </w:r>
      <w:r w:rsidR="002C4F4A"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وَيُقْبَضُ الْعِلْمُ</w:t>
      </w:r>
      <w:r w:rsidR="002C4F4A"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وَتَظْهَرُ الْفِتَنُ</w:t>
      </w:r>
      <w:r w:rsidR="002C4F4A"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وَيُلْقَى الشُّحُّ</w:t>
      </w:r>
      <w:r w:rsidR="002C4F4A"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وَيَكْثُرُ الْهَرْجُ</w:t>
      </w:r>
      <w:r w:rsidR="002C4F4A"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قَالُوا وَمَا الْهَرْجُ قَالَ</w:t>
      </w:r>
      <w:r w:rsidR="002C4F4A"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الْقَتْلُ</w:t>
      </w:r>
      <w:r w:rsidR="002C4F4A" w:rsidRPr="00762C05">
        <w:rPr>
          <w:rFonts w:ascii="Traditional Arabic" w:hAnsi="Traditional Arabic" w:cs="Traditional Arabic" w:hint="cs"/>
          <w:sz w:val="70"/>
          <w:szCs w:val="70"/>
          <w:rtl/>
        </w:rPr>
        <w:t>).</w:t>
      </w:r>
    </w:p>
    <w:p w14:paraId="6B0EE827" w14:textId="2560BE71"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إنَّ من الكياسة والفطنة أن يعرف المسلم منهج السلف الصالح في مواجهة الفتن، وكيف كانوا يتعاملون معها عند وقوعها، لأن الفتن إذا لم تُراعَ أحوالها، وتُنظر نتائجها؛ فإنها تُشكِّلُ خطراً على المجتمع، إلا أن يشاء الله</w:t>
      </w:r>
      <w:r w:rsidR="002C4F4A" w:rsidRPr="00762C05">
        <w:rPr>
          <w:rFonts w:ascii="Traditional Arabic" w:hAnsi="Traditional Arabic" w:cs="Traditional Arabic" w:hint="cs"/>
          <w:sz w:val="70"/>
          <w:szCs w:val="70"/>
          <w:rtl/>
        </w:rPr>
        <w:t>.</w:t>
      </w:r>
    </w:p>
    <w:p w14:paraId="626A8C00" w14:textId="207661F7" w:rsidR="00D435DC" w:rsidRPr="00762C05" w:rsidRDefault="002C4F4A"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hint="cs"/>
          <w:sz w:val="70"/>
          <w:szCs w:val="70"/>
          <w:rtl/>
        </w:rPr>
        <w:t xml:space="preserve">فتعرفوا على </w:t>
      </w:r>
      <w:r w:rsidR="00D435DC" w:rsidRPr="00762C05">
        <w:rPr>
          <w:rFonts w:ascii="Traditional Arabic" w:hAnsi="Traditional Arabic" w:cs="Traditional Arabic"/>
          <w:sz w:val="70"/>
          <w:szCs w:val="70"/>
          <w:rtl/>
        </w:rPr>
        <w:t xml:space="preserve">مواقف السلف الصالح ومنهجهم في التعامل مع </w:t>
      </w:r>
      <w:r w:rsidR="00D435DC" w:rsidRPr="00762C05">
        <w:rPr>
          <w:rFonts w:ascii="Traditional Arabic" w:hAnsi="Traditional Arabic" w:cs="Traditional Arabic"/>
          <w:sz w:val="70"/>
          <w:szCs w:val="70"/>
          <w:rtl/>
        </w:rPr>
        <w:lastRenderedPageBreak/>
        <w:t>الفتن والمحن عند وقوعها؛ ليكون المسلم على بصيرة من أمر دينه، ولنقتفي أثرهم، فمن سار خلف مهتدٍ وِفْقَ الأدلة الشرعية فلن يندم أبداً. ونسأل الله التوفيق والسداد</w:t>
      </w:r>
      <w:r w:rsidRPr="00762C05">
        <w:rPr>
          <w:rFonts w:ascii="Traditional Arabic" w:hAnsi="Traditional Arabic" w:cs="Traditional Arabic" w:hint="cs"/>
          <w:sz w:val="70"/>
          <w:szCs w:val="70"/>
          <w:rtl/>
        </w:rPr>
        <w:t>.</w:t>
      </w:r>
    </w:p>
    <w:p w14:paraId="411CC697" w14:textId="1790F180" w:rsidR="00D435DC" w:rsidRPr="00762C05" w:rsidRDefault="002C4F4A"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hint="cs"/>
          <w:sz w:val="70"/>
          <w:szCs w:val="70"/>
          <w:rtl/>
        </w:rPr>
        <w:t xml:space="preserve">أيها المسلمون ... </w:t>
      </w:r>
      <w:r w:rsidR="00D435DC" w:rsidRPr="00762C05">
        <w:rPr>
          <w:rFonts w:ascii="Traditional Arabic" w:hAnsi="Traditional Arabic" w:cs="Traditional Arabic"/>
          <w:sz w:val="70"/>
          <w:szCs w:val="70"/>
          <w:rtl/>
        </w:rPr>
        <w:t xml:space="preserve">إنَّ أوَّلَ ما يُعتصمُ به من الفتن: كتابُ الله عزَّ وجل، وسُنةُ النبي </w:t>
      </w:r>
      <w:r w:rsidRPr="00762C05">
        <w:rPr>
          <w:rFonts w:ascii="Traditional Arabic" w:hAnsi="Traditional Arabic" w:cs="Traditional Arabic" w:hint="cs"/>
          <w:sz w:val="70"/>
          <w:szCs w:val="70"/>
          <w:rtl/>
        </w:rPr>
        <w:t>ﷺ،</w:t>
      </w:r>
      <w:r w:rsidR="00D435DC" w:rsidRPr="00762C05">
        <w:rPr>
          <w:rFonts w:ascii="Traditional Arabic" w:hAnsi="Traditional Arabic" w:cs="Traditional Arabic"/>
          <w:sz w:val="70"/>
          <w:szCs w:val="70"/>
          <w:rtl/>
        </w:rPr>
        <w:t xml:space="preserve"> فإنه لا نجاة للأمة من الفتن والشدائد إلا بالاعتصام بهما، ومن تمسك بهما أنجاه الله، ومن دعا إليهما هُدِيَ إلى صراط مستقيم، </w:t>
      </w:r>
      <w:r w:rsidRPr="00762C05">
        <w:rPr>
          <w:rFonts w:ascii="Traditional Arabic" w:hAnsi="Traditional Arabic" w:cs="Traditional Arabic" w:hint="cs"/>
          <w:sz w:val="70"/>
          <w:szCs w:val="70"/>
          <w:rtl/>
        </w:rPr>
        <w:t xml:space="preserve">قال </w:t>
      </w:r>
      <w:r w:rsidR="00D435DC" w:rsidRPr="00762C05">
        <w:rPr>
          <w:rFonts w:ascii="Traditional Arabic" w:hAnsi="Traditional Arabic" w:cs="Traditional Arabic"/>
          <w:sz w:val="70"/>
          <w:szCs w:val="70"/>
          <w:rtl/>
        </w:rPr>
        <w:t>الله تعالى</w:t>
      </w:r>
      <w:r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Pr>
        <w:sym w:font="AGA Arabesque" w:char="F05D"/>
      </w:r>
      <w:r w:rsidR="00D435DC" w:rsidRPr="00762C05">
        <w:rPr>
          <w:rFonts w:ascii="Traditional Arabic" w:hAnsi="Traditional Arabic" w:cs="Traditional Arabic"/>
          <w:sz w:val="70"/>
          <w:szCs w:val="70"/>
          <w:rtl/>
        </w:rPr>
        <w:t>وَاعْتَصِمُوا بِحَبْلِ اللَّهِ جَمِيعًا وَلَا تَفَرَّقُوا</w:t>
      </w:r>
      <w:r w:rsidRPr="00762C05">
        <w:rPr>
          <w:rFonts w:ascii="Traditional Arabic" w:hAnsi="Traditional Arabic" w:cs="Traditional Arabic"/>
          <w:sz w:val="70"/>
          <w:szCs w:val="70"/>
        </w:rPr>
        <w:sym w:font="AGA Arabesque" w:char="F05B"/>
      </w:r>
      <w:r w:rsidRPr="00762C05">
        <w:rPr>
          <w:rFonts w:ascii="Traditional Arabic" w:hAnsi="Traditional Arabic" w:cs="Traditional Arabic" w:hint="cs"/>
          <w:sz w:val="70"/>
          <w:szCs w:val="70"/>
          <w:rtl/>
        </w:rPr>
        <w:t xml:space="preserve"> </w:t>
      </w:r>
      <w:r w:rsidR="00D435DC" w:rsidRPr="00762C05">
        <w:rPr>
          <w:rFonts w:ascii="Traditional Arabic" w:hAnsi="Traditional Arabic" w:cs="Traditional Arabic"/>
          <w:sz w:val="70"/>
          <w:szCs w:val="70"/>
          <w:rtl/>
        </w:rPr>
        <w:t xml:space="preserve">ويقول النبي </w:t>
      </w:r>
      <w:r w:rsidRPr="00762C05">
        <w:rPr>
          <w:rFonts w:ascii="Traditional Arabic" w:hAnsi="Traditional Arabic" w:cs="Traditional Arabic" w:hint="cs"/>
          <w:sz w:val="70"/>
          <w:szCs w:val="70"/>
          <w:rtl/>
        </w:rPr>
        <w:t>ﷺ (</w:t>
      </w:r>
      <w:r w:rsidR="00D435DC" w:rsidRPr="00762C05">
        <w:rPr>
          <w:rFonts w:ascii="Traditional Arabic" w:hAnsi="Traditional Arabic" w:cs="Traditional Arabic"/>
          <w:sz w:val="70"/>
          <w:szCs w:val="70"/>
          <w:rtl/>
        </w:rPr>
        <w:t>تَرَكْتُ فِيكُمْ أَمْرَيْنِ لَنْ تَضِلُّوا مَا تَمَسَّكْتُمْ بِهِمَا</w:t>
      </w:r>
      <w:r w:rsidR="00B36FFC" w:rsidRPr="00762C05">
        <w:rPr>
          <w:rFonts w:ascii="Traditional Arabic" w:hAnsi="Traditional Arabic" w:cs="Traditional Arabic" w:hint="cs"/>
          <w:sz w:val="70"/>
          <w:szCs w:val="70"/>
          <w:rtl/>
        </w:rPr>
        <w:t xml:space="preserve">: </w:t>
      </w:r>
      <w:r w:rsidR="00D435DC" w:rsidRPr="00762C05">
        <w:rPr>
          <w:rFonts w:ascii="Traditional Arabic" w:hAnsi="Traditional Arabic" w:cs="Traditional Arabic"/>
          <w:sz w:val="70"/>
          <w:szCs w:val="70"/>
          <w:rtl/>
        </w:rPr>
        <w:t>كِتَابَ اللَّهِ وَسُنَّةَ نَبِيِّهِ</w:t>
      </w:r>
      <w:r w:rsidRPr="00762C05">
        <w:rPr>
          <w:rFonts w:ascii="Traditional Arabic" w:hAnsi="Traditional Arabic" w:cs="Traditional Arabic" w:hint="cs"/>
          <w:sz w:val="70"/>
          <w:szCs w:val="70"/>
          <w:rtl/>
        </w:rPr>
        <w:t>).</w:t>
      </w:r>
    </w:p>
    <w:p w14:paraId="151C7F99" w14:textId="693F312A"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ومما يعصِمُ من الفتن</w:t>
      </w:r>
      <w:r w:rsidR="002C4F4A"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الالتفاف حول العلماء الربانيِّن؛ أئمةِ أهل السنة والجماعة؛ فهم أنصارُ شرع</w:t>
      </w:r>
      <w:r w:rsidR="002C4F4A"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الله، والذين يبينون للناس الحقَّ من الباطلِ، والهُدَى من الضلال، </w:t>
      </w:r>
      <w:r w:rsidR="002C4F4A" w:rsidRPr="00762C05">
        <w:rPr>
          <w:rFonts w:ascii="Traditional Arabic" w:hAnsi="Traditional Arabic" w:cs="Traditional Arabic" w:hint="cs"/>
          <w:sz w:val="70"/>
          <w:szCs w:val="70"/>
          <w:rtl/>
        </w:rPr>
        <w:t>قال ﷺ (</w:t>
      </w:r>
      <w:r w:rsidRPr="00762C05">
        <w:rPr>
          <w:rFonts w:ascii="Traditional Arabic" w:hAnsi="Traditional Arabic" w:cs="Traditional Arabic"/>
          <w:sz w:val="70"/>
          <w:szCs w:val="70"/>
          <w:rtl/>
        </w:rPr>
        <w:t xml:space="preserve">إِنَّ مِنْ النَّاسِ مَفَاتِيحَ لِلْخَيْرِ مَغَالِيقَ لِلشَّرِّ، وَإِنَّ مِنْ النَّاسِ مَفَاتِيحَ لِلشَّرِّ مَغَالِيقَ لِلْخَيْرِ، فَطُوبَى لِمَنْ جَعَلَ اللَّهُ مَفَاتِيحَ الْخَيْرِ عَلَى يَدَيْهِ، وَوَيْلٌ لِمَنْ </w:t>
      </w:r>
      <w:r w:rsidRPr="00762C05">
        <w:rPr>
          <w:rFonts w:ascii="Traditional Arabic" w:hAnsi="Traditional Arabic" w:cs="Traditional Arabic"/>
          <w:sz w:val="70"/>
          <w:szCs w:val="70"/>
          <w:rtl/>
        </w:rPr>
        <w:lastRenderedPageBreak/>
        <w:t>جَعَلَ اللَّهُ مَفَاتِيحَ الشَّرِّ عَلَى يَدَيْهِ</w:t>
      </w:r>
      <w:r w:rsidR="002C4F4A"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فحضورَ حِلَقِهِم، وزيارتَهم، وتوثيقَ العلاقةِ بهم؛ يقطع على أعداءِ الإِسلام السبيل للنخر في الإِسلام وتمزيق وحدة المسلمين</w:t>
      </w:r>
      <w:r w:rsidR="002C4F4A" w:rsidRPr="00762C05">
        <w:rPr>
          <w:rFonts w:ascii="Traditional Arabic" w:hAnsi="Traditional Arabic" w:cs="Traditional Arabic" w:hint="cs"/>
          <w:sz w:val="70"/>
          <w:szCs w:val="70"/>
          <w:rtl/>
        </w:rPr>
        <w:t>.</w:t>
      </w:r>
    </w:p>
    <w:p w14:paraId="42711C48" w14:textId="48619766"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ومما يُعتصم به من الفتن</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 xml:space="preserve">لزوم الجماعة، </w:t>
      </w:r>
      <w:r w:rsidR="00B36FFC" w:rsidRPr="00762C05">
        <w:rPr>
          <w:rFonts w:ascii="Traditional Arabic" w:hAnsi="Traditional Arabic" w:cs="Traditional Arabic" w:hint="cs"/>
          <w:sz w:val="70"/>
          <w:szCs w:val="70"/>
          <w:rtl/>
        </w:rPr>
        <w:t xml:space="preserve">قال الله </w:t>
      </w:r>
      <w:r w:rsidR="00B36FFC" w:rsidRPr="00762C05">
        <w:rPr>
          <w:rFonts w:ascii="Traditional Arabic" w:hAnsi="Traditional Arabic" w:cs="Traditional Arabic"/>
          <w:sz w:val="70"/>
          <w:szCs w:val="70"/>
        </w:rPr>
        <w:sym w:font="AGA Arabesque" w:char="F05D"/>
      </w:r>
      <w:r w:rsidRPr="00762C05">
        <w:rPr>
          <w:rFonts w:ascii="Traditional Arabic" w:hAnsi="Traditional Arabic" w:cs="Traditional Arabic"/>
          <w:sz w:val="70"/>
          <w:szCs w:val="70"/>
          <w:rtl/>
        </w:rPr>
        <w:t>وَاعْتَصِمُوا بِحَبْلِ اللَّهِ جَمِيعًا وَلَا تَفَرَّقُوا</w:t>
      </w:r>
      <w:r w:rsidR="00B36FFC" w:rsidRPr="00762C05">
        <w:rPr>
          <w:rFonts w:ascii="Traditional Arabic" w:hAnsi="Traditional Arabic" w:cs="Traditional Arabic"/>
          <w:sz w:val="70"/>
          <w:szCs w:val="70"/>
        </w:rPr>
        <w:sym w:font="AGA Arabesque" w:char="F05B"/>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و</w:t>
      </w:r>
      <w:r w:rsidR="00B36FFC" w:rsidRPr="00762C05">
        <w:rPr>
          <w:rFonts w:ascii="Traditional Arabic" w:hAnsi="Traditional Arabic" w:cs="Traditional Arabic" w:hint="cs"/>
          <w:sz w:val="70"/>
          <w:szCs w:val="70"/>
          <w:rtl/>
        </w:rPr>
        <w:t xml:space="preserve">قال </w:t>
      </w:r>
      <w:r w:rsidRPr="00762C05">
        <w:rPr>
          <w:rFonts w:ascii="Traditional Arabic" w:hAnsi="Traditional Arabic" w:cs="Traditional Arabic"/>
          <w:sz w:val="70"/>
          <w:szCs w:val="70"/>
          <w:rtl/>
        </w:rPr>
        <w:t xml:space="preserve">نبينا </w:t>
      </w:r>
      <w:r w:rsidR="00B36FFC" w:rsidRPr="00762C05">
        <w:rPr>
          <w:rFonts w:ascii="Traditional Arabic" w:hAnsi="Traditional Arabic" w:cs="Traditional Arabic" w:hint="cs"/>
          <w:sz w:val="70"/>
          <w:szCs w:val="70"/>
          <w:rtl/>
        </w:rPr>
        <w:t xml:space="preserve">ﷺ </w:t>
      </w:r>
      <w:r w:rsidRPr="00762C05">
        <w:rPr>
          <w:rFonts w:ascii="Traditional Arabic" w:hAnsi="Traditional Arabic" w:cs="Traditional Arabic"/>
          <w:sz w:val="70"/>
          <w:szCs w:val="70"/>
          <w:rtl/>
        </w:rPr>
        <w:t>(أَيُّهَا النَّاسُ</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عَلَيْكُمْ بِالْجَمَاعَةِ</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وَإِيَّاكُمْ وَالْفُرْقَةَ) وفي رواية</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 xml:space="preserve">(مَنْ أَرَادَ بُحْبُوحَةَ الْجَنَّةِ فَلْيَلْزَمْ الْجَمَاعَةَ) وقد أوصى ابنُ مسعود </w:t>
      </w:r>
      <w:r w:rsidR="00B36FFC" w:rsidRPr="00762C05">
        <w:rPr>
          <w:rFonts w:ascii="Traditional Arabic" w:hAnsi="Traditional Arabic" w:cs="Traditional Arabic"/>
          <w:sz w:val="70"/>
          <w:szCs w:val="70"/>
        </w:rPr>
        <w:sym w:font="AGA Arabesque" w:char="F074"/>
      </w:r>
      <w:r w:rsidRPr="00762C05">
        <w:rPr>
          <w:rFonts w:ascii="Traditional Arabic" w:hAnsi="Traditional Arabic" w:cs="Traditional Arabic"/>
          <w:sz w:val="70"/>
          <w:szCs w:val="70"/>
          <w:rtl/>
        </w:rPr>
        <w:t xml:space="preserve"> من سألوه عن الفتن بقوله</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اتقوا الله</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واصبروا حتى يستريحَ بَرٌ، أو يُستَرَاحَ من فَاجِر، وعليكم بالجماعة فإن الله لا يجمع أُمَّةَ محمدٍ على ضلالة</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ولما سأل حذيفةُ </w:t>
      </w:r>
      <w:r w:rsidR="00B36FFC" w:rsidRPr="00762C05">
        <w:rPr>
          <w:rFonts w:ascii="Traditional Arabic" w:hAnsi="Traditional Arabic" w:cs="Traditional Arabic"/>
          <w:sz w:val="70"/>
          <w:szCs w:val="70"/>
        </w:rPr>
        <w:sym w:font="AGA Arabesque" w:char="F074"/>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رسولَ الله صلى الله عليه وسلم عن الشر وبيَّنه له، قال: فما تأمرني إن أدركني ذلك؟ قال له</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(تَلْزَمُ جَمَاعَةَ الْمُسْلِمِينَ وَإِمَامَهُمْ)</w:t>
      </w:r>
      <w:r w:rsidR="00B36FFC" w:rsidRPr="00762C05">
        <w:rPr>
          <w:rFonts w:ascii="Traditional Arabic" w:hAnsi="Traditional Arabic" w:cs="Traditional Arabic" w:hint="cs"/>
          <w:sz w:val="70"/>
          <w:szCs w:val="70"/>
          <w:rtl/>
        </w:rPr>
        <w:t>.</w:t>
      </w:r>
    </w:p>
    <w:p w14:paraId="7468E8C0" w14:textId="0412310C"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 xml:space="preserve">ومما يعْصِمُ من الفتن: التَّسَلُّحُ بالعلم الشرعي، </w:t>
      </w:r>
      <w:r w:rsidR="00B36FFC" w:rsidRPr="00762C05">
        <w:rPr>
          <w:rFonts w:ascii="Traditional Arabic" w:hAnsi="Traditional Arabic" w:cs="Traditional Arabic" w:hint="cs"/>
          <w:sz w:val="70"/>
          <w:szCs w:val="70"/>
          <w:rtl/>
        </w:rPr>
        <w:t xml:space="preserve">قال </w:t>
      </w:r>
      <w:r w:rsidRPr="00762C05">
        <w:rPr>
          <w:rFonts w:ascii="Traditional Arabic" w:hAnsi="Traditional Arabic" w:cs="Traditional Arabic"/>
          <w:sz w:val="70"/>
          <w:szCs w:val="70"/>
          <w:rtl/>
        </w:rPr>
        <w:t xml:space="preserve">النبي </w:t>
      </w:r>
      <w:r w:rsidR="00B36FFC" w:rsidRPr="00762C05">
        <w:rPr>
          <w:rFonts w:ascii="Traditional Arabic" w:hAnsi="Traditional Arabic" w:cs="Traditional Arabic" w:hint="cs"/>
          <w:sz w:val="70"/>
          <w:szCs w:val="70"/>
          <w:rtl/>
        </w:rPr>
        <w:t>ﷺ (</w:t>
      </w:r>
      <w:r w:rsidRPr="00762C05">
        <w:rPr>
          <w:rFonts w:ascii="Traditional Arabic" w:hAnsi="Traditional Arabic" w:cs="Traditional Arabic"/>
          <w:sz w:val="70"/>
          <w:szCs w:val="70"/>
          <w:rtl/>
        </w:rPr>
        <w:t>إِنَّهُ سَيُصِيبُ أُمَّتِي فِي آخِرِ الزَّمَانِ بَلاءٌ شَدِيدٌ</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لا يَنْجُو مِنْهُ إلاَّ </w:t>
      </w:r>
      <w:r w:rsidRPr="00762C05">
        <w:rPr>
          <w:rFonts w:ascii="Traditional Arabic" w:hAnsi="Traditional Arabic" w:cs="Traditional Arabic"/>
          <w:sz w:val="70"/>
          <w:szCs w:val="70"/>
          <w:rtl/>
        </w:rPr>
        <w:lastRenderedPageBreak/>
        <w:t>رَجُلٌ عَرَفَ دِينَ اللهِ</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فَجَاهَدَ علَيْهِ بِلِسَانِهِ وقَلْبِه)</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فالعلم الشرعي مطلبٌ مهمٌ في مواجهة الفتن؛ ليكون المسلمُ على بصيرةٍ من دينه، ومن ف</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ق</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د العلم الشرعي تخبَّطَ في الفتن، </w:t>
      </w:r>
      <w:r w:rsidR="00B36FFC" w:rsidRPr="00762C05">
        <w:rPr>
          <w:rFonts w:ascii="Traditional Arabic" w:hAnsi="Traditional Arabic" w:cs="Traditional Arabic" w:hint="cs"/>
          <w:sz w:val="70"/>
          <w:szCs w:val="70"/>
          <w:rtl/>
        </w:rPr>
        <w:t>ف</w:t>
      </w:r>
      <w:r w:rsidRPr="00762C05">
        <w:rPr>
          <w:rFonts w:ascii="Traditional Arabic" w:hAnsi="Traditional Arabic" w:cs="Traditional Arabic"/>
          <w:sz w:val="70"/>
          <w:szCs w:val="70"/>
          <w:rtl/>
        </w:rPr>
        <w:t>إذا انقطع عن الناس نور النبوة؛ وقعوا في ظلمة الفتن، وحدثت البدع والفجور، ووقع الشر بينهم</w:t>
      </w:r>
      <w:r w:rsidR="00B36FFC" w:rsidRPr="00762C05">
        <w:rPr>
          <w:rFonts w:ascii="Traditional Arabic" w:hAnsi="Traditional Arabic" w:cs="Traditional Arabic" w:hint="cs"/>
          <w:sz w:val="70"/>
          <w:szCs w:val="70"/>
          <w:rtl/>
        </w:rPr>
        <w:t>.</w:t>
      </w:r>
    </w:p>
    <w:p w14:paraId="29F8BA32" w14:textId="0709FD2E"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أسأل الله أن يرزقنا العلم النافع والعمل الصالح، ويعيذنا من الفتن ما ظهر منها وما بطن، عن بلدنا هذا وعن سائر بلاد المسلمين، إنه هو أهل التقوى وأهل المغفرة، فاستغفروه وتوبوا إليه</w:t>
      </w:r>
      <w:r w:rsidRPr="00762C05">
        <w:rPr>
          <w:rFonts w:ascii="Traditional Arabic" w:hAnsi="Traditional Arabic" w:cs="Traditional Arabic"/>
          <w:sz w:val="70"/>
          <w:szCs w:val="70"/>
        </w:rPr>
        <w:t>.</w:t>
      </w:r>
    </w:p>
    <w:p w14:paraId="460BD5D9" w14:textId="4B47DAA1" w:rsidR="00D435DC" w:rsidRPr="00762C05" w:rsidRDefault="00D435DC" w:rsidP="00762C05">
      <w:pPr>
        <w:pStyle w:val="a4"/>
        <w:widowControl w:val="0"/>
        <w:spacing w:line="235" w:lineRule="auto"/>
        <w:jc w:val="both"/>
        <w:rPr>
          <w:rFonts w:ascii="Traditional Arabic" w:hAnsi="Traditional Arabic" w:cs="Traditional Arabic" w:hint="cs"/>
          <w:sz w:val="70"/>
          <w:szCs w:val="70"/>
          <w:rtl/>
        </w:rPr>
      </w:pPr>
      <w:r w:rsidRPr="00762C05">
        <w:rPr>
          <w:rFonts w:ascii="Traditional Arabic" w:hAnsi="Traditional Arabic" w:cs="Traditional Arabic"/>
          <w:sz w:val="70"/>
          <w:szCs w:val="70"/>
          <w:rtl/>
        </w:rPr>
        <w:t xml:space="preserve">الحمد لله على إفضاله وإنعامه، فله الحمد كُلُّه، وإليه يُرجَعُ الأمر كُلُّه، وإليه المصير، أشهد أن لا إله إلا الله وحده لا شريك </w:t>
      </w:r>
      <w:proofErr w:type="gramStart"/>
      <w:r w:rsidRPr="00762C05">
        <w:rPr>
          <w:rFonts w:ascii="Traditional Arabic" w:hAnsi="Traditional Arabic" w:cs="Traditional Arabic"/>
          <w:sz w:val="70"/>
          <w:szCs w:val="70"/>
          <w:rtl/>
        </w:rPr>
        <w:t>له</w:t>
      </w:r>
      <w:r w:rsidR="00B36FFC" w:rsidRPr="00762C05">
        <w:rPr>
          <w:rFonts w:ascii="Traditional Arabic" w:hAnsi="Traditional Arabic" w:cs="Traditional Arabic" w:hint="cs"/>
          <w:sz w:val="70"/>
          <w:szCs w:val="70"/>
          <w:rtl/>
        </w:rPr>
        <w:t xml:space="preserve"> .</w:t>
      </w:r>
      <w:proofErr w:type="gramEnd"/>
      <w:r w:rsidR="00B36FFC" w:rsidRPr="00762C05">
        <w:rPr>
          <w:rFonts w:ascii="Traditional Arabic" w:hAnsi="Traditional Arabic" w:cs="Traditional Arabic" w:hint="cs"/>
          <w:sz w:val="70"/>
          <w:szCs w:val="70"/>
          <w:rtl/>
        </w:rPr>
        <w:t>.</w:t>
      </w:r>
    </w:p>
    <w:p w14:paraId="7CD27240" w14:textId="50115C9B" w:rsidR="00D435DC" w:rsidRPr="00762C05" w:rsidRDefault="00B36FF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hint="cs"/>
          <w:sz w:val="70"/>
          <w:szCs w:val="70"/>
          <w:rtl/>
        </w:rPr>
        <w:t xml:space="preserve">معاشر المؤمنين ... </w:t>
      </w:r>
      <w:r w:rsidR="00D435DC" w:rsidRPr="00762C05">
        <w:rPr>
          <w:rFonts w:ascii="Traditional Arabic" w:hAnsi="Traditional Arabic" w:cs="Traditional Arabic"/>
          <w:sz w:val="70"/>
          <w:szCs w:val="70"/>
          <w:rtl/>
        </w:rPr>
        <w:t xml:space="preserve">اتقوا الله </w:t>
      </w:r>
      <w:r w:rsidRPr="00762C05">
        <w:rPr>
          <w:rFonts w:ascii="Traditional Arabic" w:hAnsi="Traditional Arabic" w:cs="Traditional Arabic" w:hint="cs"/>
          <w:sz w:val="70"/>
          <w:szCs w:val="70"/>
          <w:rtl/>
        </w:rPr>
        <w:t>حق التقوى</w:t>
      </w:r>
      <w:r w:rsidR="00D435DC" w:rsidRPr="00762C05">
        <w:rPr>
          <w:rFonts w:ascii="Traditional Arabic" w:hAnsi="Traditional Arabic" w:cs="Traditional Arabic"/>
          <w:sz w:val="70"/>
          <w:szCs w:val="70"/>
          <w:rtl/>
        </w:rPr>
        <w:t>، واستعيذوا به من الفتن، فلا معصومَ إلاَّ من عصمه الله</w:t>
      </w:r>
      <w:r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Pr>
        <w:sym w:font="AGA Arabesque" w:char="F05D"/>
      </w:r>
      <w:r w:rsidR="00D435DC" w:rsidRPr="00762C05">
        <w:rPr>
          <w:rFonts w:ascii="Traditional Arabic" w:hAnsi="Traditional Arabic" w:cs="Traditional Arabic"/>
          <w:sz w:val="70"/>
          <w:szCs w:val="70"/>
          <w:rtl/>
        </w:rPr>
        <w:t>إِنَّ رَبِّي عَلَى كُلِّ شَيْءٍ حَفِيظٌ</w:t>
      </w:r>
      <w:r w:rsidRPr="00762C05">
        <w:rPr>
          <w:rFonts w:ascii="Traditional Arabic" w:hAnsi="Traditional Arabic" w:cs="Traditional Arabic"/>
          <w:sz w:val="70"/>
          <w:szCs w:val="70"/>
        </w:rPr>
        <w:sym w:font="AGA Arabesque" w:char="F05B"/>
      </w:r>
      <w:r w:rsidRPr="00762C05">
        <w:rPr>
          <w:rFonts w:ascii="Traditional Arabic" w:hAnsi="Traditional Arabic" w:cs="Traditional Arabic" w:hint="cs"/>
          <w:sz w:val="70"/>
          <w:szCs w:val="70"/>
          <w:rtl/>
        </w:rPr>
        <w:t>.</w:t>
      </w:r>
    </w:p>
    <w:p w14:paraId="6CB7ADD3" w14:textId="1278DB25"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lastRenderedPageBreak/>
        <w:t xml:space="preserve">عباد </w:t>
      </w:r>
      <w:proofErr w:type="gramStart"/>
      <w:r w:rsidRPr="00762C05">
        <w:rPr>
          <w:rFonts w:ascii="Traditional Arabic" w:hAnsi="Traditional Arabic" w:cs="Traditional Arabic"/>
          <w:sz w:val="70"/>
          <w:szCs w:val="70"/>
          <w:rtl/>
        </w:rPr>
        <w:t>الله</w:t>
      </w:r>
      <w:r w:rsidR="00B36FFC" w:rsidRPr="00762C05">
        <w:rPr>
          <w:rFonts w:ascii="Traditional Arabic" w:hAnsi="Traditional Arabic" w:cs="Traditional Arabic" w:hint="cs"/>
          <w:sz w:val="70"/>
          <w:szCs w:val="70"/>
          <w:rtl/>
        </w:rPr>
        <w:t xml:space="preserve"> .</w:t>
      </w:r>
      <w:proofErr w:type="gramEnd"/>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في أوقات الفتن تكثر الإشاعات، وتنشط الدعايات، ويُشمِّرُ المُغرِضُون عن سواعدهم بالكَذِبِ والإثَارَة، ولخطورةِ الشائعاتِ على بُنيَةِ المجتمعِ كانَ السلفُ الصالحُ رضوانُ الله عليهم يحرِصُونَ على التَّثَبُّتِ من كُلِّ قول</w:t>
      </w:r>
      <w:r w:rsidR="00B36FFC" w:rsidRPr="00762C05">
        <w:rPr>
          <w:rFonts w:ascii="Traditional Arabic" w:hAnsi="Traditional Arabic" w:cs="Traditional Arabic" w:hint="cs"/>
          <w:sz w:val="70"/>
          <w:szCs w:val="70"/>
          <w:rtl/>
        </w:rPr>
        <w:t xml:space="preserve"> </w:t>
      </w:r>
      <w:r w:rsidR="00B36FFC" w:rsidRPr="00762C05">
        <w:rPr>
          <w:rFonts w:ascii="Traditional Arabic" w:hAnsi="Traditional Arabic" w:cs="Traditional Arabic"/>
          <w:sz w:val="70"/>
          <w:szCs w:val="70"/>
        </w:rPr>
        <w:sym w:font="AGA Arabesque" w:char="F05D"/>
      </w:r>
      <w:r w:rsidRPr="00762C05">
        <w:rPr>
          <w:rFonts w:ascii="Traditional Arabic" w:hAnsi="Traditional Arabic" w:cs="Traditional Arabic"/>
          <w:sz w:val="70"/>
          <w:szCs w:val="70"/>
          <w:rtl/>
        </w:rPr>
        <w:t>يَا أَيُّهَا الَّذِينَ آمَنُوا إِنْ جَاءَكُمْ فَاسِقٌ بِنَبَإٍ فَتَبَيَّنُوا أَنْ تُصِيبُوا قَوْمًا بِجَهَالَةٍ فَتُصْبِحُوا عَلَى مَا فَعَلْتُمْ نَادِمِينَ</w:t>
      </w:r>
      <w:r w:rsidR="00B36FFC" w:rsidRPr="00762C05">
        <w:rPr>
          <w:rFonts w:ascii="Traditional Arabic" w:hAnsi="Traditional Arabic" w:cs="Traditional Arabic"/>
          <w:sz w:val="70"/>
          <w:szCs w:val="70"/>
        </w:rPr>
        <w:sym w:font="AGA Arabesque" w:char="F05B"/>
      </w:r>
      <w:r w:rsidR="00B36FFC" w:rsidRPr="00762C05">
        <w:rPr>
          <w:rFonts w:ascii="Traditional Arabic" w:hAnsi="Traditional Arabic" w:cs="Traditional Arabic" w:hint="cs"/>
          <w:sz w:val="70"/>
          <w:szCs w:val="70"/>
          <w:rtl/>
        </w:rPr>
        <w:t xml:space="preserve"> وقال رسول الله ﷺ (</w:t>
      </w:r>
      <w:r w:rsidRPr="00762C05">
        <w:rPr>
          <w:rFonts w:ascii="Traditional Arabic" w:hAnsi="Traditional Arabic" w:cs="Traditional Arabic"/>
          <w:sz w:val="70"/>
          <w:szCs w:val="70"/>
          <w:rtl/>
        </w:rPr>
        <w:t>كفى بالمرء إثماً أن يُحدِّثَ بكل ما سمع</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 xml:space="preserve">يقول عمر </w:t>
      </w:r>
      <w:r w:rsidR="00B36FFC" w:rsidRPr="00762C05">
        <w:rPr>
          <w:rFonts w:ascii="Traditional Arabic" w:hAnsi="Traditional Arabic" w:cs="Traditional Arabic"/>
          <w:sz w:val="70"/>
          <w:szCs w:val="70"/>
        </w:rPr>
        <w:sym w:font="AGA Arabesque" w:char="F074"/>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إياكم والفتن، فإن و</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ق</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عَ اللِّسانِ فيها مثلُ و</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ق</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عِ السيف</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ومن تتبع أحداثَ التاريخِ تبيَّنَ له ذلك</w:t>
      </w:r>
      <w:r w:rsidR="00B36FFC" w:rsidRPr="00762C05">
        <w:rPr>
          <w:rFonts w:ascii="Traditional Arabic" w:hAnsi="Traditional Arabic" w:cs="Traditional Arabic" w:hint="cs"/>
          <w:sz w:val="70"/>
          <w:szCs w:val="70"/>
          <w:rtl/>
        </w:rPr>
        <w:t>.</w:t>
      </w:r>
    </w:p>
    <w:p w14:paraId="66A486AE" w14:textId="10CEFD74"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و</w:t>
      </w:r>
      <w:r w:rsidR="00B36FFC" w:rsidRPr="00762C05">
        <w:rPr>
          <w:rFonts w:ascii="Traditional Arabic" w:hAnsi="Traditional Arabic" w:cs="Traditional Arabic" w:hint="cs"/>
          <w:sz w:val="70"/>
          <w:szCs w:val="70"/>
          <w:rtl/>
        </w:rPr>
        <w:t xml:space="preserve">إن </w:t>
      </w:r>
      <w:r w:rsidRPr="00762C05">
        <w:rPr>
          <w:rFonts w:ascii="Traditional Arabic" w:hAnsi="Traditional Arabic" w:cs="Traditional Arabic"/>
          <w:sz w:val="70"/>
          <w:szCs w:val="70"/>
          <w:rtl/>
        </w:rPr>
        <w:t>مما يعصم من الفتن</w:t>
      </w:r>
      <w:r w:rsidR="00B36FFC"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البعدُ عن مواطنها</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وعدمُ التعرضِ لها أو الخوضِ فيها، قالَ رَسُولُ اللَّهِ </w:t>
      </w:r>
      <w:r w:rsidR="00B36FFC" w:rsidRPr="00762C05">
        <w:rPr>
          <w:rFonts w:ascii="Traditional Arabic" w:hAnsi="Traditional Arabic" w:cs="Traditional Arabic" w:hint="cs"/>
          <w:sz w:val="70"/>
          <w:szCs w:val="70"/>
          <w:rtl/>
        </w:rPr>
        <w:t>ﷺ (</w:t>
      </w:r>
      <w:r w:rsidRPr="00762C05">
        <w:rPr>
          <w:rFonts w:ascii="Traditional Arabic" w:hAnsi="Traditional Arabic" w:cs="Traditional Arabic"/>
          <w:sz w:val="70"/>
          <w:szCs w:val="70"/>
          <w:rtl/>
        </w:rPr>
        <w:t xml:space="preserve">سَتَكُونُ فِتَنٌ الْقَاعِدُ فِيهَا خَيْرٌ مِنَ الْقَائِمِ، وَالْقَائِمُ فِيهَا خَيْرٌ مِنَ الْمَاشِي، وَالْمَاشِي فِيهَا خَيْرٌ مِنَ السَّاعِي، مَنْ تَشَرَّفَ لَهَا </w:t>
      </w:r>
      <w:proofErr w:type="spellStart"/>
      <w:r w:rsidRPr="00762C05">
        <w:rPr>
          <w:rFonts w:ascii="Traditional Arabic" w:hAnsi="Traditional Arabic" w:cs="Traditional Arabic"/>
          <w:sz w:val="70"/>
          <w:szCs w:val="70"/>
          <w:rtl/>
        </w:rPr>
        <w:t>تَسْتَشْرِفُهُ</w:t>
      </w:r>
      <w:proofErr w:type="spellEnd"/>
      <w:r w:rsidRPr="00762C05">
        <w:rPr>
          <w:rFonts w:ascii="Traditional Arabic" w:hAnsi="Traditional Arabic" w:cs="Traditional Arabic"/>
          <w:sz w:val="70"/>
          <w:szCs w:val="70"/>
          <w:rtl/>
        </w:rPr>
        <w:t xml:space="preserve">، وَمَنْ وَجَدَ فِيهَا مَلْجَأً </w:t>
      </w:r>
      <w:proofErr w:type="spellStart"/>
      <w:r w:rsidRPr="00762C05">
        <w:rPr>
          <w:rFonts w:ascii="Traditional Arabic" w:hAnsi="Traditional Arabic" w:cs="Traditional Arabic"/>
          <w:sz w:val="70"/>
          <w:szCs w:val="70"/>
          <w:rtl/>
        </w:rPr>
        <w:t>فَلْيَعُذْ</w:t>
      </w:r>
      <w:proofErr w:type="spellEnd"/>
      <w:r w:rsidRPr="00762C05">
        <w:rPr>
          <w:rFonts w:ascii="Traditional Arabic" w:hAnsi="Traditional Arabic" w:cs="Traditional Arabic"/>
          <w:sz w:val="70"/>
          <w:szCs w:val="70"/>
          <w:rtl/>
        </w:rPr>
        <w:t xml:space="preserve"> بِهِ</w:t>
      </w:r>
      <w:r w:rsidR="00B36FFC" w:rsidRPr="00762C05">
        <w:rPr>
          <w:rFonts w:ascii="Traditional Arabic" w:hAnsi="Traditional Arabic" w:cs="Traditional Arabic" w:hint="cs"/>
          <w:sz w:val="70"/>
          <w:szCs w:val="70"/>
          <w:rtl/>
        </w:rPr>
        <w:t xml:space="preserve">) وهذا </w:t>
      </w:r>
      <w:r w:rsidRPr="00762C05">
        <w:rPr>
          <w:rFonts w:ascii="Traditional Arabic" w:hAnsi="Traditional Arabic" w:cs="Traditional Arabic"/>
          <w:sz w:val="70"/>
          <w:szCs w:val="70"/>
          <w:rtl/>
        </w:rPr>
        <w:t>بيانُ عظيمِ خطرِهَا</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والحثُّ على تجنُّبِهَا </w:t>
      </w:r>
      <w:r w:rsidRPr="00762C05">
        <w:rPr>
          <w:rFonts w:ascii="Traditional Arabic" w:hAnsi="Traditional Arabic" w:cs="Traditional Arabic"/>
          <w:sz w:val="70"/>
          <w:szCs w:val="70"/>
          <w:rtl/>
        </w:rPr>
        <w:lastRenderedPageBreak/>
        <w:t>والهرَبُ منها</w:t>
      </w:r>
      <w:r w:rsidR="00B36FFC" w:rsidRPr="00762C05">
        <w:rPr>
          <w:rFonts w:ascii="Traditional Arabic" w:hAnsi="Traditional Arabic" w:cs="Traditional Arabic" w:hint="cs"/>
          <w:sz w:val="70"/>
          <w:szCs w:val="70"/>
          <w:rtl/>
        </w:rPr>
        <w:t>،</w:t>
      </w:r>
      <w:r w:rsidRPr="00762C05">
        <w:rPr>
          <w:rFonts w:ascii="Traditional Arabic" w:hAnsi="Traditional Arabic" w:cs="Traditional Arabic"/>
          <w:sz w:val="70"/>
          <w:szCs w:val="70"/>
          <w:rtl/>
        </w:rPr>
        <w:t xml:space="preserve"> و</w:t>
      </w:r>
      <w:r w:rsidR="00762C05" w:rsidRPr="00762C05">
        <w:rPr>
          <w:rFonts w:ascii="Traditional Arabic" w:hAnsi="Traditional Arabic" w:cs="Traditional Arabic" w:hint="cs"/>
          <w:sz w:val="70"/>
          <w:szCs w:val="70"/>
          <w:rtl/>
        </w:rPr>
        <w:t xml:space="preserve">عدم </w:t>
      </w:r>
      <w:r w:rsidRPr="00762C05">
        <w:rPr>
          <w:rFonts w:ascii="Traditional Arabic" w:hAnsi="Traditional Arabic" w:cs="Traditional Arabic"/>
          <w:sz w:val="70"/>
          <w:szCs w:val="70"/>
          <w:rtl/>
        </w:rPr>
        <w:t>التشبث في شيء منها</w:t>
      </w:r>
      <w:r w:rsidR="00762C05"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 xml:space="preserve">قال أبو الدرداء </w:t>
      </w:r>
      <w:r w:rsidR="00762C05" w:rsidRPr="00762C05">
        <w:rPr>
          <w:rFonts w:ascii="Traditional Arabic" w:hAnsi="Traditional Arabic" w:cs="Traditional Arabic"/>
          <w:sz w:val="70"/>
          <w:szCs w:val="70"/>
        </w:rPr>
        <w:sym w:font="AGA Arabesque" w:char="F074"/>
      </w:r>
      <w:r w:rsidR="00762C05"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لا تقربوا الفتنة إذا حَمِيَتْ، ولا تعرَّضُوا لها إذا عَرَضَتْ، واضْرِبُوا أهْلَهَا إذَا أقْبَلَتْ</w:t>
      </w:r>
      <w:r w:rsidR="00762C05" w:rsidRPr="00762C05">
        <w:rPr>
          <w:rFonts w:ascii="Traditional Arabic" w:hAnsi="Traditional Arabic" w:cs="Traditional Arabic" w:hint="cs"/>
          <w:sz w:val="70"/>
          <w:szCs w:val="70"/>
          <w:rtl/>
        </w:rPr>
        <w:t>.</w:t>
      </w:r>
    </w:p>
    <w:p w14:paraId="49399F59" w14:textId="1B6A3310" w:rsidR="00D435DC"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ومن الأخطاء العظيمة في زمن الفتن</w:t>
      </w:r>
      <w:r w:rsidR="00762C05" w:rsidRPr="00762C05">
        <w:rPr>
          <w:rFonts w:ascii="Traditional Arabic" w:hAnsi="Traditional Arabic" w:cs="Traditional Arabic" w:hint="cs"/>
          <w:sz w:val="70"/>
          <w:szCs w:val="70"/>
          <w:rtl/>
        </w:rPr>
        <w:t xml:space="preserve">: </w:t>
      </w:r>
      <w:r w:rsidRPr="00762C05">
        <w:rPr>
          <w:rFonts w:ascii="Traditional Arabic" w:hAnsi="Traditional Arabic" w:cs="Traditional Arabic"/>
          <w:sz w:val="70"/>
          <w:szCs w:val="70"/>
          <w:rtl/>
        </w:rPr>
        <w:t xml:space="preserve">مراجعةُ أحاديثِ الفتنِ في وقت الفتنة، وتطبيقُها على أوقاتٍ وأشخاصٍ معيَّنين، وهذا منهجٌ خاطئ، فمنهج أهل السنة والجماعة أنهم يذكرون أحاديث الفتن للتحذير منها، وإبعادِ المسلمين من القرب عنها، وليعتقدوا صحةَ ما أخبر به النبيُّ </w:t>
      </w:r>
      <w:r w:rsidR="00762C05" w:rsidRPr="00762C05">
        <w:rPr>
          <w:rFonts w:ascii="Traditional Arabic" w:hAnsi="Traditional Arabic" w:cs="Traditional Arabic" w:hint="cs"/>
          <w:sz w:val="70"/>
          <w:szCs w:val="70"/>
          <w:rtl/>
        </w:rPr>
        <w:t xml:space="preserve">ﷺ </w:t>
      </w:r>
      <w:r w:rsidRPr="00762C05">
        <w:rPr>
          <w:rFonts w:ascii="Traditional Arabic" w:hAnsi="Traditional Arabic" w:cs="Traditional Arabic"/>
          <w:sz w:val="70"/>
          <w:szCs w:val="70"/>
          <w:rtl/>
        </w:rPr>
        <w:t xml:space="preserve">ويَدَعُونَ الواقعَ هو الذي ينطق، فإذا وقع الأمرُ قالوا كما قال صحابة رسول الله </w:t>
      </w:r>
      <w:r w:rsidR="00762C05" w:rsidRPr="00762C05">
        <w:rPr>
          <w:rFonts w:ascii="Traditional Arabic" w:hAnsi="Traditional Arabic" w:cs="Traditional Arabic" w:hint="cs"/>
          <w:sz w:val="70"/>
          <w:szCs w:val="70"/>
          <w:rtl/>
        </w:rPr>
        <w:t xml:space="preserve">ﷺ </w:t>
      </w:r>
      <w:r w:rsidR="00762C05" w:rsidRPr="00762C05">
        <w:rPr>
          <w:rFonts w:ascii="Traditional Arabic" w:hAnsi="Traditional Arabic" w:cs="Traditional Arabic"/>
          <w:sz w:val="70"/>
          <w:szCs w:val="70"/>
        </w:rPr>
        <w:sym w:font="AGA Arabesque" w:char="F05D"/>
      </w:r>
      <w:r w:rsidRPr="00762C05">
        <w:rPr>
          <w:rFonts w:ascii="Traditional Arabic" w:hAnsi="Traditional Arabic" w:cs="Traditional Arabic"/>
          <w:sz w:val="70"/>
          <w:szCs w:val="70"/>
          <w:rtl/>
        </w:rPr>
        <w:t>هَذَا مَا وَعَدَنَا اللَّهُ وَرَسُولُهُ وَصَدَقَ اللَّهُ وَرَسُولُهُ وَمَا زَادَهُمْ إِلَّا إِيمَانًا وَتَسْلِيمًا</w:t>
      </w:r>
      <w:r w:rsidR="00762C05" w:rsidRPr="00762C05">
        <w:rPr>
          <w:rFonts w:ascii="Traditional Arabic" w:hAnsi="Traditional Arabic" w:cs="Traditional Arabic"/>
          <w:sz w:val="70"/>
          <w:szCs w:val="70"/>
        </w:rPr>
        <w:sym w:font="AGA Arabesque" w:char="F05B"/>
      </w:r>
      <w:r w:rsidR="00762C05" w:rsidRPr="00762C05">
        <w:rPr>
          <w:rFonts w:ascii="Traditional Arabic" w:hAnsi="Traditional Arabic" w:cs="Traditional Arabic" w:hint="cs"/>
          <w:sz w:val="70"/>
          <w:szCs w:val="70"/>
          <w:rtl/>
        </w:rPr>
        <w:t>.</w:t>
      </w:r>
    </w:p>
    <w:p w14:paraId="0248FA49" w14:textId="4AD83F75" w:rsidR="00D435DC" w:rsidRPr="00762C05" w:rsidRDefault="00762C05"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hint="cs"/>
          <w:sz w:val="70"/>
          <w:szCs w:val="70"/>
          <w:rtl/>
        </w:rPr>
        <w:t xml:space="preserve">لقد </w:t>
      </w:r>
      <w:r w:rsidR="00D435DC" w:rsidRPr="00762C05">
        <w:rPr>
          <w:rFonts w:ascii="Traditional Arabic" w:hAnsi="Traditional Arabic" w:cs="Traditional Arabic"/>
          <w:sz w:val="70"/>
          <w:szCs w:val="70"/>
          <w:rtl/>
        </w:rPr>
        <w:t>تَسَلّل الأعداء</w:t>
      </w:r>
      <w:r w:rsidRPr="00762C05">
        <w:rPr>
          <w:rFonts w:ascii="Traditional Arabic" w:hAnsi="Traditional Arabic" w:cs="Traditional Arabic" w:hint="cs"/>
          <w:sz w:val="70"/>
          <w:szCs w:val="70"/>
          <w:rtl/>
        </w:rPr>
        <w:t>ُ</w:t>
      </w:r>
      <w:r w:rsidR="00D435DC" w:rsidRPr="00762C05">
        <w:rPr>
          <w:rFonts w:ascii="Traditional Arabic" w:hAnsi="Traditional Arabic" w:cs="Traditional Arabic"/>
          <w:sz w:val="70"/>
          <w:szCs w:val="70"/>
          <w:rtl/>
        </w:rPr>
        <w:t xml:space="preserve"> بين الصفوف، </w:t>
      </w:r>
      <w:r w:rsidRPr="00762C05">
        <w:rPr>
          <w:rFonts w:ascii="Traditional Arabic" w:hAnsi="Traditional Arabic" w:cs="Traditional Arabic" w:hint="cs"/>
          <w:sz w:val="70"/>
          <w:szCs w:val="70"/>
          <w:rtl/>
        </w:rPr>
        <w:t>و</w:t>
      </w:r>
      <w:r w:rsidR="00D435DC" w:rsidRPr="00762C05">
        <w:rPr>
          <w:rFonts w:ascii="Traditional Arabic" w:hAnsi="Traditional Arabic" w:cs="Traditional Arabic"/>
          <w:sz w:val="70"/>
          <w:szCs w:val="70"/>
          <w:rtl/>
        </w:rPr>
        <w:t xml:space="preserve">ازدهرت في هذا الزمن تجارةُ المنافقين وراجت بضاعتُهُم، وكثُرَ أتباعُهُم، وما نجح المنافقون في تحقيق أهدافهم وخططهم وفتكهم بالإسلام والمسلمين، إلا </w:t>
      </w:r>
      <w:r w:rsidR="00D435DC" w:rsidRPr="00762C05">
        <w:rPr>
          <w:rFonts w:ascii="Traditional Arabic" w:hAnsi="Traditional Arabic" w:cs="Traditional Arabic"/>
          <w:sz w:val="70"/>
          <w:szCs w:val="70"/>
          <w:rtl/>
        </w:rPr>
        <w:lastRenderedPageBreak/>
        <w:t>بسبب قِلَّةِ الوعيِ عند معظم المسلمين</w:t>
      </w:r>
      <w:r w:rsidRPr="00762C05">
        <w:rPr>
          <w:rFonts w:ascii="Traditional Arabic" w:hAnsi="Traditional Arabic" w:cs="Traditional Arabic" w:hint="cs"/>
          <w:sz w:val="70"/>
          <w:szCs w:val="70"/>
          <w:rtl/>
        </w:rPr>
        <w:t>.</w:t>
      </w:r>
    </w:p>
    <w:p w14:paraId="1D4113DA" w14:textId="3E3F8C43" w:rsidR="00D435DC" w:rsidRPr="00762C05" w:rsidRDefault="00762C05"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hint="cs"/>
          <w:sz w:val="70"/>
          <w:szCs w:val="70"/>
          <w:rtl/>
        </w:rPr>
        <w:t xml:space="preserve">إن </w:t>
      </w:r>
      <w:r w:rsidR="00D435DC" w:rsidRPr="00762C05">
        <w:rPr>
          <w:rFonts w:ascii="Traditional Arabic" w:hAnsi="Traditional Arabic" w:cs="Traditional Arabic"/>
          <w:sz w:val="70"/>
          <w:szCs w:val="70"/>
          <w:rtl/>
        </w:rPr>
        <w:t xml:space="preserve">على المسلم أن يُكثِرَ من التَّعَوُّذِ بالله من الفتن، أُسْوَةً بالنبي </w:t>
      </w:r>
      <w:r w:rsidRPr="00762C05">
        <w:rPr>
          <w:rFonts w:ascii="Traditional Arabic" w:hAnsi="Traditional Arabic" w:cs="Traditional Arabic" w:hint="cs"/>
          <w:sz w:val="70"/>
          <w:szCs w:val="70"/>
          <w:rtl/>
        </w:rPr>
        <w:t xml:space="preserve">ﷺ </w:t>
      </w:r>
      <w:r w:rsidR="00D435DC" w:rsidRPr="00762C05">
        <w:rPr>
          <w:rFonts w:ascii="Traditional Arabic" w:hAnsi="Traditional Arabic" w:cs="Traditional Arabic"/>
          <w:sz w:val="70"/>
          <w:szCs w:val="70"/>
          <w:rtl/>
        </w:rPr>
        <w:t>فقد كان من دعائه في صلاته</w:t>
      </w:r>
      <w:r w:rsidRPr="00762C05">
        <w:rPr>
          <w:rFonts w:ascii="Traditional Arabic" w:hAnsi="Traditional Arabic" w:cs="Traditional Arabic" w:hint="cs"/>
          <w:sz w:val="70"/>
          <w:szCs w:val="70"/>
          <w:rtl/>
        </w:rPr>
        <w:t xml:space="preserve"> (</w:t>
      </w:r>
      <w:r w:rsidR="00D435DC" w:rsidRPr="00762C05">
        <w:rPr>
          <w:rFonts w:ascii="Traditional Arabic" w:hAnsi="Traditional Arabic" w:cs="Traditional Arabic"/>
          <w:sz w:val="70"/>
          <w:szCs w:val="70"/>
          <w:rtl/>
        </w:rPr>
        <w:t xml:space="preserve">اللَّهُمَّ إِنِّي أَسْأَلُكَ فِعْلَ الْخَيْرَاتِ وَتَرْكَ الْمُنْكَرَاتِ وَحُبَّ الْمَسَاكِينِ وَإِذَا أَرَدْتَ بِعِبَادِكَ فِتْنَةً فَاقْبِضْنِي إِلَيْكَ غَيْرَ مَفْتُون) وقال </w:t>
      </w:r>
      <w:r w:rsidRPr="00762C05">
        <w:rPr>
          <w:rFonts w:ascii="Traditional Arabic" w:hAnsi="Traditional Arabic" w:cs="Traditional Arabic" w:hint="cs"/>
          <w:sz w:val="70"/>
          <w:szCs w:val="70"/>
          <w:rtl/>
        </w:rPr>
        <w:t>ﷺ (</w:t>
      </w:r>
      <w:r w:rsidR="00D435DC" w:rsidRPr="00762C05">
        <w:rPr>
          <w:rFonts w:ascii="Traditional Arabic" w:hAnsi="Traditional Arabic" w:cs="Traditional Arabic"/>
          <w:sz w:val="70"/>
          <w:szCs w:val="70"/>
          <w:rtl/>
        </w:rPr>
        <w:t>تَعَوَّذُوا بِاللَّهِ مِنَ الْفِتَنِ</w:t>
      </w:r>
      <w:r w:rsidRPr="00762C05">
        <w:rPr>
          <w:rFonts w:ascii="Traditional Arabic" w:hAnsi="Traditional Arabic" w:cs="Traditional Arabic" w:hint="cs"/>
          <w:sz w:val="70"/>
          <w:szCs w:val="70"/>
          <w:rtl/>
        </w:rPr>
        <w:t>،</w:t>
      </w:r>
      <w:r w:rsidR="00D435DC" w:rsidRPr="00762C05">
        <w:rPr>
          <w:rFonts w:ascii="Traditional Arabic" w:hAnsi="Traditional Arabic" w:cs="Traditional Arabic"/>
          <w:sz w:val="70"/>
          <w:szCs w:val="70"/>
          <w:rtl/>
        </w:rPr>
        <w:t xml:space="preserve"> مَا ظَهَرَ مِنْهَا وَمَا بَطَنَ)</w:t>
      </w:r>
      <w:r w:rsidRPr="00762C05">
        <w:rPr>
          <w:rFonts w:ascii="Traditional Arabic" w:hAnsi="Traditional Arabic" w:cs="Traditional Arabic" w:hint="cs"/>
          <w:sz w:val="70"/>
          <w:szCs w:val="70"/>
          <w:rtl/>
        </w:rPr>
        <w:t xml:space="preserve"> </w:t>
      </w:r>
      <w:r w:rsidR="00D435DC" w:rsidRPr="00762C05">
        <w:rPr>
          <w:rFonts w:ascii="Traditional Arabic" w:hAnsi="Traditional Arabic" w:cs="Traditional Arabic"/>
          <w:sz w:val="70"/>
          <w:szCs w:val="70"/>
          <w:rtl/>
        </w:rPr>
        <w:t>فالفتن إذا أتت لا تصيبُ الظالمَ وحده، وإنما تُصيبُ الجميع</w:t>
      </w:r>
      <w:r w:rsidRPr="00762C05">
        <w:rPr>
          <w:rFonts w:ascii="Traditional Arabic" w:hAnsi="Traditional Arabic" w:cs="Traditional Arabic" w:hint="cs"/>
          <w:sz w:val="70"/>
          <w:szCs w:val="70"/>
          <w:rtl/>
        </w:rPr>
        <w:t>:</w:t>
      </w:r>
    </w:p>
    <w:p w14:paraId="090E6236" w14:textId="1535C521" w:rsidR="00ED430E" w:rsidRPr="00762C05" w:rsidRDefault="00D435DC" w:rsidP="00762C05">
      <w:pPr>
        <w:pStyle w:val="a4"/>
        <w:widowControl w:val="0"/>
        <w:spacing w:line="235" w:lineRule="auto"/>
        <w:jc w:val="both"/>
        <w:rPr>
          <w:rFonts w:ascii="Traditional Arabic" w:hAnsi="Traditional Arabic" w:cs="Traditional Arabic"/>
          <w:sz w:val="70"/>
          <w:szCs w:val="70"/>
        </w:rPr>
      </w:pPr>
      <w:r w:rsidRPr="00762C05">
        <w:rPr>
          <w:rFonts w:ascii="Traditional Arabic" w:hAnsi="Traditional Arabic" w:cs="Traditional Arabic"/>
          <w:sz w:val="70"/>
          <w:szCs w:val="70"/>
          <w:rtl/>
        </w:rPr>
        <w:t xml:space="preserve">نسأل الله جل وعلا أن يحفظنا بحفظه، </w:t>
      </w:r>
      <w:proofErr w:type="spellStart"/>
      <w:r w:rsidRPr="00762C05">
        <w:rPr>
          <w:rFonts w:ascii="Traditional Arabic" w:hAnsi="Traditional Arabic" w:cs="Traditional Arabic"/>
          <w:sz w:val="70"/>
          <w:szCs w:val="70"/>
          <w:rtl/>
        </w:rPr>
        <w:t>ويكلأنا</w:t>
      </w:r>
      <w:proofErr w:type="spellEnd"/>
      <w:r w:rsidRPr="00762C05">
        <w:rPr>
          <w:rFonts w:ascii="Traditional Arabic" w:hAnsi="Traditional Arabic" w:cs="Traditional Arabic"/>
          <w:sz w:val="70"/>
          <w:szCs w:val="70"/>
          <w:rtl/>
        </w:rPr>
        <w:t xml:space="preserve"> برعايته، ويعصمنا من شرور المحن، ويميتنا على السنن</w:t>
      </w:r>
      <w:r w:rsidR="00762C05" w:rsidRPr="00762C05">
        <w:rPr>
          <w:rFonts w:ascii="Traditional Arabic" w:hAnsi="Traditional Arabic" w:cs="Traditional Arabic" w:hint="cs"/>
          <w:sz w:val="70"/>
          <w:szCs w:val="70"/>
          <w:rtl/>
        </w:rPr>
        <w:t>.</w:t>
      </w:r>
    </w:p>
    <w:sectPr w:rsidR="00ED430E" w:rsidRPr="00762C05"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DC"/>
    <w:rsid w:val="001430A7"/>
    <w:rsid w:val="002C4F4A"/>
    <w:rsid w:val="00354A38"/>
    <w:rsid w:val="00480C30"/>
    <w:rsid w:val="006C3311"/>
    <w:rsid w:val="00762C05"/>
    <w:rsid w:val="00B36FFC"/>
    <w:rsid w:val="00B96DD7"/>
    <w:rsid w:val="00D435DC"/>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2D09"/>
  <w15:chartTrackingRefBased/>
  <w15:docId w15:val="{A317671A-385A-45C4-98F5-8584AC05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435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435DC"/>
    <w:rPr>
      <w:rFonts w:ascii="Times New Roman" w:eastAsia="Times New Roman" w:hAnsi="Times New Roman" w:cs="Times New Roman"/>
      <w:b/>
      <w:bCs/>
      <w:sz w:val="36"/>
      <w:szCs w:val="36"/>
    </w:rPr>
  </w:style>
  <w:style w:type="paragraph" w:styleId="a3">
    <w:name w:val="Normal (Web)"/>
    <w:basedOn w:val="a"/>
    <w:uiPriority w:val="99"/>
    <w:semiHidden/>
    <w:unhideWhenUsed/>
    <w:rsid w:val="00D435D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435DC"/>
    <w:rPr>
      <w:color w:val="0000FF"/>
      <w:u w:val="single"/>
    </w:rPr>
  </w:style>
  <w:style w:type="paragraph" w:styleId="a4">
    <w:name w:val="No Spacing"/>
    <w:uiPriority w:val="1"/>
    <w:qFormat/>
    <w:rsid w:val="002C4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1014</Words>
  <Characters>5785</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2022-11-04T06:23:00Z</dcterms:created>
  <dcterms:modified xsi:type="dcterms:W3CDTF">2022-11-04T06:51:00Z</dcterms:modified>
</cp:coreProperties>
</file>