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7F90" w14:textId="17381017" w:rsidR="00256CE5" w:rsidRDefault="00256CE5" w:rsidP="00256C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علو</w:t>
      </w:r>
      <w:proofErr w:type="gramEnd"/>
      <w:r>
        <w:rPr>
          <w:rFonts w:ascii="Traditional Arabic" w:hAnsi="Traditional Arabic" w:cs="Traditional Arabic" w:hint="cs"/>
          <w:sz w:val="36"/>
          <w:szCs w:val="36"/>
          <w:rtl/>
        </w:rPr>
        <w:t xml:space="preserve"> </w:t>
      </w:r>
      <w:r w:rsidR="004E32EB">
        <w:rPr>
          <w:rFonts w:ascii="Traditional Arabic" w:hAnsi="Traditional Arabic" w:cs="Traditional Arabic" w:hint="cs"/>
          <w:sz w:val="36"/>
          <w:szCs w:val="36"/>
          <w:rtl/>
        </w:rPr>
        <w:t>ا</w:t>
      </w:r>
      <w:r>
        <w:rPr>
          <w:rFonts w:ascii="Traditional Arabic" w:hAnsi="Traditional Arabic" w:cs="Traditional Arabic" w:hint="cs"/>
          <w:sz w:val="36"/>
          <w:szCs w:val="36"/>
          <w:rtl/>
        </w:rPr>
        <w:t>لله تعالى )      1/8/1443</w:t>
      </w:r>
    </w:p>
    <w:p w14:paraId="00348BB0" w14:textId="77777777" w:rsidR="00256CE5" w:rsidRDefault="00256CE5" w:rsidP="00256C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إن الله سبحانه ليس كخلقه ، ولا يشبههم ، فهو سبحانه لا ند له ، ولا مثل له ، كما قال سبحانه ( ليس كمثله شيء وهو السميع البصير )</w:t>
      </w:r>
    </w:p>
    <w:p w14:paraId="7ADF8047" w14:textId="4ADA939A" w:rsidR="00256CE5" w:rsidRDefault="00256CE5" w:rsidP="00256C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وكيف يشبه خلقه وهو </w:t>
      </w:r>
      <w:r w:rsidR="004E32EB">
        <w:rPr>
          <w:rFonts w:ascii="Traditional Arabic" w:hAnsi="Traditional Arabic" w:cs="Traditional Arabic" w:hint="cs"/>
          <w:sz w:val="36"/>
          <w:szCs w:val="36"/>
          <w:rtl/>
        </w:rPr>
        <w:t>الإ</w:t>
      </w:r>
      <w:r>
        <w:rPr>
          <w:rFonts w:ascii="Traditional Arabic" w:hAnsi="Traditional Arabic" w:cs="Traditional Arabic" w:hint="cs"/>
          <w:sz w:val="36"/>
          <w:szCs w:val="36"/>
          <w:rtl/>
        </w:rPr>
        <w:t>له</w:t>
      </w:r>
      <w:r w:rsidR="004E32EB">
        <w:rPr>
          <w:rFonts w:ascii="Traditional Arabic" w:hAnsi="Traditional Arabic" w:cs="Traditional Arabic" w:hint="cs"/>
          <w:sz w:val="36"/>
          <w:szCs w:val="36"/>
          <w:rtl/>
        </w:rPr>
        <w:t xml:space="preserve"> العظيم</w:t>
      </w:r>
      <w:r>
        <w:rPr>
          <w:rFonts w:ascii="Traditional Arabic" w:hAnsi="Traditional Arabic" w:cs="Traditional Arabic" w:hint="cs"/>
          <w:sz w:val="36"/>
          <w:szCs w:val="36"/>
          <w:rtl/>
        </w:rPr>
        <w:t xml:space="preserve"> ، والله سبحانه قد انفرد بصفات الكمال ، والأسماء الحسنى ، فكل كمال مطلق فهو له سبحانه ، ولا يمكن لبشر أن يتخيل أو يصور صفات الله ، ولا يجوز لبشر أن يسأل عن الله بكيف ، فلا يقول كيف وجهه ولا كيف يده ، فلا نبي مقرب ولا ملك مرسل يعلم ذلك ، فقد احتجب الله عن خلقه ، لأنهم لا يطيقون رؤيته سبحانه ، فإن موسى لما سأل الله فقال رب ارني أنظر إليك ، قال لن تراني ، ولكن انظر إلى الجبل فإن استقر مكانه فسوف تراني ، فلما تجلى ربه للجبل جعله دكا ، وخر موسى صعقا ) قال بعض السلف كشف من الحجاب للجبل مقدار أنملة الإبهام فساخ في الأرض .</w:t>
      </w:r>
    </w:p>
    <w:p w14:paraId="6B491D7A" w14:textId="77777777" w:rsidR="00256CE5" w:rsidRDefault="00256CE5" w:rsidP="00256C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وأخرج مسلم في صحيحه من حديث أبي موسى قال صلى الله عليه </w:t>
      </w:r>
      <w:proofErr w:type="gramStart"/>
      <w:r>
        <w:rPr>
          <w:rFonts w:ascii="Traditional Arabic" w:hAnsi="Traditional Arabic" w:cs="Traditional Arabic" w:hint="cs"/>
          <w:sz w:val="36"/>
          <w:szCs w:val="36"/>
          <w:rtl/>
        </w:rPr>
        <w:t>وسلم :</w:t>
      </w:r>
      <w:proofErr w:type="gramEnd"/>
      <w:r>
        <w:rPr>
          <w:rFonts w:ascii="Traditional Arabic" w:hAnsi="Traditional Arabic" w:cs="Traditional Arabic" w:hint="cs"/>
          <w:sz w:val="36"/>
          <w:szCs w:val="36"/>
          <w:rtl/>
        </w:rPr>
        <w:t xml:space="preserve"> ( </w:t>
      </w:r>
      <w:r w:rsidRPr="00D61CDC">
        <w:rPr>
          <w:rFonts w:ascii="Traditional Arabic" w:hAnsi="Traditional Arabic" w:cs="Traditional Arabic"/>
          <w:sz w:val="36"/>
          <w:szCs w:val="36"/>
          <w:rtl/>
        </w:rPr>
        <w:t>قامَ فِينا رَسولُ اللهِ صَلَّى اللَّهُ عليه وسلَّمَ بخَمْسِ كَلِماتٍ، فقالَ: إنَّ اللَّهَ عزَّ وجلَّ لا يَنامُ، ولا يَنْبَغِي له أنْ يَنامَ، يَخْفِضُ القِسْطَ ويَرْفَعُهُ، يُرْفَعُ إلَيْهِ عَمَلُ اللَّيْلِ قَبْلَ عَمَلِ النَّهارِ، وعَمَلُ النَّهارِ قَبْلَ عَمَلِ اللَّيْلِ، حِجابُهُ النُّورُ، وفي رِوايَةِ أبِي بَكْرٍ: النَّارُ، لو كَشَفَهُ لأَحْرَقَتْ سُبُحاتُ وجْهِهِ ما انْتَهَى إلَيْهِ بَصَرُهُ مِن خَلْقِهِ</w:t>
      </w:r>
      <w:r w:rsidRPr="00D61CDC">
        <w:rPr>
          <w:rFonts w:ascii="Traditional Arabic" w:hAnsi="Traditional Arabic" w:cs="Traditional Arabic"/>
          <w:sz w:val="36"/>
          <w:szCs w:val="36"/>
        </w:rPr>
        <w:t>.</w:t>
      </w:r>
      <w:r>
        <w:rPr>
          <w:rFonts w:ascii="Traditional Arabic" w:hAnsi="Traditional Arabic" w:cs="Traditional Arabic"/>
          <w:sz w:val="36"/>
          <w:szCs w:val="36"/>
        </w:rPr>
        <w:t xml:space="preserve"> (</w:t>
      </w:r>
    </w:p>
    <w:p w14:paraId="6EFCB8F2" w14:textId="77777777" w:rsidR="00256CE5" w:rsidRDefault="00256CE5" w:rsidP="00256CE5">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فقوله :</w:t>
      </w:r>
      <w:proofErr w:type="gramEnd"/>
      <w:r>
        <w:rPr>
          <w:rFonts w:ascii="Traditional Arabic" w:hAnsi="Traditional Arabic" w:cs="Traditional Arabic" w:hint="cs"/>
          <w:sz w:val="36"/>
          <w:szCs w:val="36"/>
          <w:rtl/>
        </w:rPr>
        <w:t xml:space="preserve"> </w:t>
      </w:r>
      <w:r>
        <w:rPr>
          <w:rFonts w:ascii="Traditional Arabic" w:hAnsi="Traditional Arabic" w:cs="Traditional Arabic"/>
          <w:sz w:val="36"/>
          <w:szCs w:val="36"/>
        </w:rPr>
        <w:t>)</w:t>
      </w:r>
      <w:r w:rsidRPr="00D61CDC">
        <w:rPr>
          <w:rFonts w:ascii="Traditional Arabic" w:hAnsi="Traditional Arabic" w:cs="Traditional Arabic"/>
          <w:sz w:val="36"/>
          <w:szCs w:val="36"/>
          <w:rtl/>
        </w:rPr>
        <w:t>حِجابُه النُّورُ</w:t>
      </w:r>
      <w:r>
        <w:rPr>
          <w:rFonts w:ascii="Traditional Arabic" w:hAnsi="Traditional Arabic" w:cs="Traditional Arabic"/>
          <w:sz w:val="36"/>
          <w:szCs w:val="36"/>
        </w:rPr>
        <w:t>(</w:t>
      </w:r>
      <w:r w:rsidRPr="00D61CDC">
        <w:rPr>
          <w:rFonts w:ascii="Traditional Arabic" w:hAnsi="Traditional Arabic" w:cs="Traditional Arabic"/>
          <w:sz w:val="36"/>
          <w:szCs w:val="36"/>
          <w:rtl/>
        </w:rPr>
        <w:t xml:space="preserve">، أي: إنَّ هناك حاجزًا بينَ اللهُ عزَّ وجلَّ وبين خلقِه، مادَّتُه التي يَتكوَّنُ منها النُّورُ، </w:t>
      </w:r>
      <w:r>
        <w:rPr>
          <w:rFonts w:ascii="Traditional Arabic" w:hAnsi="Traditional Arabic" w:cs="Traditional Arabic" w:hint="cs"/>
          <w:sz w:val="36"/>
          <w:szCs w:val="36"/>
          <w:rtl/>
        </w:rPr>
        <w:t xml:space="preserve">وهو خلق مستقل غير نور الله سبحانه الذي هو صفته ، </w:t>
      </w:r>
      <w:r w:rsidRPr="00D61CDC">
        <w:rPr>
          <w:rFonts w:ascii="Traditional Arabic" w:hAnsi="Traditional Arabic" w:cs="Traditional Arabic"/>
          <w:sz w:val="36"/>
          <w:szCs w:val="36"/>
          <w:rtl/>
        </w:rPr>
        <w:t xml:space="preserve">وفي روايةٍ: أنَّ هذا الحِجابَ من نارٍ، </w:t>
      </w:r>
      <w:r>
        <w:rPr>
          <w:rFonts w:ascii="Traditional Arabic" w:hAnsi="Traditional Arabic" w:cs="Traditional Arabic" w:hint="cs"/>
          <w:sz w:val="36"/>
          <w:szCs w:val="36"/>
          <w:rtl/>
        </w:rPr>
        <w:t xml:space="preserve"> </w:t>
      </w:r>
      <w:r w:rsidRPr="00D61CDC">
        <w:rPr>
          <w:rFonts w:ascii="Traditional Arabic" w:hAnsi="Traditional Arabic" w:cs="Traditional Arabic"/>
          <w:sz w:val="36"/>
          <w:szCs w:val="36"/>
          <w:rtl/>
        </w:rPr>
        <w:t xml:space="preserve">والحِجابُ: هو ما يُستَرُ به بين الشِّيئَينِ، ولو رفَعَ الحقُّ سُبحانَه ذلك الحِجابَ وأزالَه، لأحرَقَت سُبُحاتُ وَجهِه ما وصَلَ إليه بَصَرُه عزَّ وجلَّ من خَلقِهِ، </w:t>
      </w:r>
      <w:r>
        <w:rPr>
          <w:rFonts w:ascii="Traditional Arabic" w:hAnsi="Traditional Arabic" w:cs="Traditional Arabic" w:hint="cs"/>
          <w:sz w:val="36"/>
          <w:szCs w:val="36"/>
          <w:rtl/>
        </w:rPr>
        <w:t>والمعنى لأحرق كل شيء ، ف</w:t>
      </w:r>
      <w:r w:rsidRPr="00D61CDC">
        <w:rPr>
          <w:rFonts w:ascii="Traditional Arabic" w:hAnsi="Traditional Arabic" w:cs="Traditional Arabic"/>
          <w:sz w:val="36"/>
          <w:szCs w:val="36"/>
          <w:rtl/>
        </w:rPr>
        <w:t xml:space="preserve">ليس لِبَصرِه جَلَّ شأنُه نِهايةٌ ولا مَدًى؛ </w:t>
      </w:r>
      <w:r>
        <w:rPr>
          <w:rFonts w:ascii="Traditional Arabic" w:hAnsi="Traditional Arabic" w:cs="Traditional Arabic" w:hint="cs"/>
          <w:sz w:val="36"/>
          <w:szCs w:val="36"/>
          <w:rtl/>
        </w:rPr>
        <w:t xml:space="preserve"> س</w:t>
      </w:r>
      <w:r w:rsidRPr="00D61CDC">
        <w:rPr>
          <w:rFonts w:ascii="Traditional Arabic" w:hAnsi="Traditional Arabic" w:cs="Traditional Arabic"/>
          <w:sz w:val="36"/>
          <w:szCs w:val="36"/>
          <w:rtl/>
        </w:rPr>
        <w:t xml:space="preserve">ُبُحات وجهِه: </w:t>
      </w:r>
      <w:proofErr w:type="spellStart"/>
      <w:r w:rsidRPr="00D61CDC">
        <w:rPr>
          <w:rFonts w:ascii="Traditional Arabic" w:hAnsi="Traditional Arabic" w:cs="Traditional Arabic"/>
          <w:sz w:val="36"/>
          <w:szCs w:val="36"/>
          <w:rtl/>
        </w:rPr>
        <w:t>بَهاءه</w:t>
      </w:r>
      <w:proofErr w:type="spellEnd"/>
      <w:r w:rsidRPr="00D61CDC">
        <w:rPr>
          <w:rFonts w:ascii="Traditional Arabic" w:hAnsi="Traditional Arabic" w:cs="Traditional Arabic"/>
          <w:sz w:val="36"/>
          <w:szCs w:val="36"/>
          <w:rtl/>
        </w:rPr>
        <w:t xml:space="preserve"> وعَظَمَتَه وجَلالَه ونُورَه</w:t>
      </w:r>
      <w:r w:rsidRPr="00D61CDC">
        <w:rPr>
          <w:rFonts w:ascii="Traditional Arabic" w:hAnsi="Traditional Arabic" w:cs="Traditional Arabic"/>
          <w:sz w:val="36"/>
          <w:szCs w:val="36"/>
        </w:rPr>
        <w:t>.</w:t>
      </w:r>
      <w:r>
        <w:rPr>
          <w:rFonts w:ascii="Traditional Arabic" w:hAnsi="Traditional Arabic" w:cs="Traditional Arabic"/>
          <w:sz w:val="36"/>
          <w:szCs w:val="36"/>
        </w:rPr>
        <w:t xml:space="preserve"> </w:t>
      </w:r>
    </w:p>
    <w:p w14:paraId="704FFDD8" w14:textId="77777777" w:rsidR="00256CE5" w:rsidRDefault="00256CE5" w:rsidP="00256CE5">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ولهذا جعل الله النظر إليه أعلى نعيم لأهل </w:t>
      </w:r>
      <w:proofErr w:type="gramStart"/>
      <w:r>
        <w:rPr>
          <w:rFonts w:ascii="Traditional Arabic" w:hAnsi="Traditional Arabic" w:cs="Traditional Arabic" w:hint="cs"/>
          <w:sz w:val="36"/>
          <w:szCs w:val="36"/>
          <w:rtl/>
        </w:rPr>
        <w:t>الجنة ،</w:t>
      </w:r>
      <w:proofErr w:type="gramEnd"/>
      <w:r>
        <w:rPr>
          <w:rFonts w:ascii="Traditional Arabic" w:hAnsi="Traditional Arabic" w:cs="Traditional Arabic" w:hint="cs"/>
          <w:sz w:val="36"/>
          <w:szCs w:val="36"/>
          <w:rtl/>
        </w:rPr>
        <w:t xml:space="preserve"> حيث يعطيهم القوة على الصمود لرؤيته سبحانه ، فيكون النظر إليه أعلى نعيم ذاقوه ، نسأل الله من فضله .</w:t>
      </w:r>
    </w:p>
    <w:p w14:paraId="47CA30E5" w14:textId="77777777" w:rsidR="00256CE5" w:rsidRDefault="00256CE5" w:rsidP="00256C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من صفات الله العليا ، أنه عال على خلقه ، فله العلو المطلق ، علو الذات ، وعلو القدر ، وعلو القهر ، فهو سبحانه في جهة العلو ، فإذا سألك أحد أين الله ؟ فجوابه إجمالا : أنه سبحانه في السماء ، ولا يعني ذلك أن السماء تحويه أو تقله سبحانه بل يقصد بالسماء جهة العلو ، وبالتفصيل : أنه سبحانه فوق السموات السبع ، مستو على عرشه ، وهو مع خلقه بعلمه ، لا يخفى عليه من أعمالهم خافية ، قال سبحانه ( </w:t>
      </w:r>
      <w:r w:rsidRPr="00022E9D">
        <w:rPr>
          <w:rFonts w:ascii="Traditional Arabic" w:hAnsi="Traditional Arabic" w:cs="Traditional Arabic" w:hint="cs"/>
          <w:sz w:val="36"/>
          <w:szCs w:val="36"/>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Pr>
          <w:rFonts w:ascii="Traditional Arabic" w:hAnsi="Traditional Arabic" w:cs="Traditional Arabic" w:hint="cs"/>
          <w:sz w:val="36"/>
          <w:szCs w:val="36"/>
          <w:rtl/>
        </w:rPr>
        <w:t xml:space="preserve"> ) وقال سبحانه عن نفسه ( أأمنتم من في السماء أن يخسف بكم الأرض ) وقال ( إليه يصعد الكلم الطيب ) فهو سبحانه قريب في علوه ،  عليٌ في دنوه ، أحاط بكل شيء ، ولا يحيط خلقه بشيء منه ، وإن الإيمان بعلو الله سبحانه ليزيد الإيمان ، ويملأ القلب عظمة من الله وخشية له ، قال سبحانه ( قد سمع الله قول التي تجادلك في زوجها وتشتكي إلى الله والله يسمع تحاوركما إن الله سميع بصير )  والمجادلة هي </w:t>
      </w:r>
      <w:r w:rsidRPr="00742DFA">
        <w:rPr>
          <w:rFonts w:ascii="Traditional Arabic" w:hAnsi="Traditional Arabic" w:cs="Traditional Arabic"/>
          <w:sz w:val="36"/>
          <w:szCs w:val="36"/>
          <w:rtl/>
        </w:rPr>
        <w:t xml:space="preserve">خولة بنت ثعلبة متزوجة من أوس بن الصامت </w:t>
      </w:r>
      <w:r>
        <w:rPr>
          <w:rFonts w:ascii="Traditional Arabic" w:hAnsi="Traditional Arabic" w:cs="Traditional Arabic" w:hint="cs"/>
          <w:sz w:val="36"/>
          <w:szCs w:val="36"/>
          <w:rtl/>
        </w:rPr>
        <w:t xml:space="preserve">غضب عليها </w:t>
      </w:r>
      <w:r w:rsidRPr="00742DFA">
        <w:rPr>
          <w:rFonts w:ascii="Traditional Arabic" w:hAnsi="Traditional Arabic" w:cs="Traditional Arabic"/>
          <w:sz w:val="36"/>
          <w:szCs w:val="36"/>
          <w:rtl/>
        </w:rPr>
        <w:t>فقال لها: أنتِ عليَّ كظهر أمي</w:t>
      </w:r>
      <w:r w:rsidRPr="00742DFA">
        <w:rPr>
          <w:rFonts w:ascii="Traditional Arabic" w:hAnsi="Traditional Arabic" w:cs="Traditional Arabic"/>
          <w:sz w:val="36"/>
          <w:szCs w:val="36"/>
        </w:rPr>
        <w:t>.</w:t>
      </w:r>
      <w:r w:rsidRPr="00742DFA">
        <w:rPr>
          <w:rFonts w:ascii="Traditional Arabic" w:hAnsi="Traditional Arabic" w:cs="Traditional Arabic"/>
          <w:sz w:val="36"/>
          <w:szCs w:val="36"/>
        </w:rPr>
        <w:br/>
      </w:r>
      <w:r w:rsidRPr="00742DFA">
        <w:rPr>
          <w:rFonts w:ascii="Traditional Arabic" w:hAnsi="Traditional Arabic" w:cs="Traditional Arabic"/>
          <w:sz w:val="36"/>
          <w:szCs w:val="36"/>
          <w:rtl/>
        </w:rPr>
        <w:t>أي: أنتِ حرام عليَّ، فذهبت إلى رسول الله صلى الله عليه وسلم وذكرت له قصتها، فقال لها صلى الله عليه وسلم: «قد حرمت عليه»، فجعلت تقول بصوت منخفض يخفى على عائشة مع قربها منها: بعدما كبرت سني ظاهرَ مني؟ إلى الله أشكو حال صبية إن ضممتُهم إليَّ جاعوا، وإن تركتُهم عنده ضاعوا</w:t>
      </w:r>
      <w:r w:rsidRPr="00742DFA">
        <w:rPr>
          <w:rFonts w:ascii="Traditional Arabic" w:hAnsi="Traditional Arabic" w:cs="Traditional Arabic"/>
          <w:sz w:val="36"/>
          <w:szCs w:val="36"/>
        </w:rPr>
        <w:t>.</w:t>
      </w:r>
      <w:r w:rsidRPr="00742DFA">
        <w:rPr>
          <w:rFonts w:ascii="Traditional Arabic" w:hAnsi="Traditional Arabic" w:cs="Traditional Arabic"/>
          <w:sz w:val="36"/>
          <w:szCs w:val="36"/>
        </w:rPr>
        <w:br/>
      </w:r>
      <w:r w:rsidRPr="00742DFA">
        <w:rPr>
          <w:rFonts w:ascii="Traditional Arabic" w:hAnsi="Traditional Arabic" w:cs="Traditional Arabic"/>
          <w:sz w:val="36"/>
          <w:szCs w:val="36"/>
          <w:rtl/>
        </w:rPr>
        <w:t>فهذه مجادلتها لرسول الله صلى الله عليه وسلم التي ذكرها الله تعالى بقوله: {قَدْ سَمِعَ اللَّهُ قَوْلَ الَّتِي تُجَادِلُكَ فِي زَوْجِهَا وَتَشْتَكِي إِلَى اللَّهِ واللهُ يَسْمَعُ تَحَاوُرَكُما}</w:t>
      </w:r>
      <w:r w:rsidRPr="00742DFA">
        <w:rPr>
          <w:rFonts w:ascii="Traditional Arabic" w:hAnsi="Traditional Arabic" w:cs="Traditional Arabic"/>
          <w:sz w:val="36"/>
          <w:szCs w:val="36"/>
        </w:rPr>
        <w:t>.</w:t>
      </w:r>
      <w:r w:rsidRPr="00742DFA">
        <w:rPr>
          <w:rFonts w:ascii="Traditional Arabic" w:hAnsi="Traditional Arabic" w:cs="Traditional Arabic"/>
          <w:sz w:val="36"/>
          <w:szCs w:val="36"/>
        </w:rPr>
        <w:br/>
      </w:r>
      <w:r w:rsidRPr="00742DFA">
        <w:rPr>
          <w:rFonts w:ascii="Traditional Arabic" w:hAnsi="Traditional Arabic" w:cs="Traditional Arabic"/>
          <w:sz w:val="36"/>
          <w:szCs w:val="36"/>
          <w:rtl/>
        </w:rPr>
        <w:t xml:space="preserve">فقالت عائشة: «الحمدُ للهِ الذي وَسِعَ سَمْعُه الأصواتَ» أي: استوعبها وأدركها فلا يفوته منها شيء وإن خفي «لقد جاءت خَوْلةُ إلى رسولِ الله صلى الله عليه وسلم تَشْكو زَوْجَها، </w:t>
      </w:r>
      <w:r w:rsidRPr="00742DFA">
        <w:rPr>
          <w:rFonts w:ascii="Traditional Arabic" w:hAnsi="Traditional Arabic" w:cs="Traditional Arabic"/>
          <w:sz w:val="36"/>
          <w:szCs w:val="36"/>
          <w:rtl/>
        </w:rPr>
        <w:lastRenderedPageBreak/>
        <w:t xml:space="preserve">فكان يخفى عليَّ كلامُها، فأنزل اللهُ عزَّ وجلَّ: {قد سَمِعَ اللهُ قولَ التي تُجَادِلُك في زَوْجِها وتشتكي إلى اللهِ واللهُ يَسْمَعُ تَحَاوُرَكُما} [المجادلة: 1]» الآية» أي: فحينما جاءت خولة تشكو زوجها لرسول الله صلى الله عليه وسلم </w:t>
      </w:r>
      <w:r>
        <w:rPr>
          <w:rFonts w:ascii="Traditional Arabic" w:hAnsi="Traditional Arabic" w:cs="Traditional Arabic" w:hint="cs"/>
          <w:sz w:val="36"/>
          <w:szCs w:val="36"/>
          <w:rtl/>
        </w:rPr>
        <w:t xml:space="preserve">ليس بيني وبينهما إلا الحجاب ، </w:t>
      </w:r>
      <w:r w:rsidRPr="00742DFA">
        <w:rPr>
          <w:rFonts w:ascii="Traditional Arabic" w:hAnsi="Traditional Arabic" w:cs="Traditional Arabic"/>
          <w:sz w:val="36"/>
          <w:szCs w:val="36"/>
          <w:rtl/>
        </w:rPr>
        <w:t>كانت تكلمه بصوت منخفض لا تسمعه عائشة مع قربها منها، ومع ذلك سمعه الله تعالى من فوق سبع سماوات، وأنزل الآية المذكورة</w:t>
      </w:r>
      <w:r>
        <w:rPr>
          <w:rFonts w:ascii="Traditional Arabic" w:hAnsi="Traditional Arabic" w:cs="Traditional Arabic" w:hint="cs"/>
          <w:sz w:val="36"/>
          <w:szCs w:val="36"/>
          <w:rtl/>
        </w:rPr>
        <w:t>.</w:t>
      </w:r>
    </w:p>
    <w:p w14:paraId="32C28A8C" w14:textId="77777777" w:rsidR="00256CE5" w:rsidRDefault="00256CE5" w:rsidP="00256C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اغفر لنا ذنوبنا وكفر عنا سيئاتنا وتوفنا مع </w:t>
      </w:r>
      <w:proofErr w:type="gramStart"/>
      <w:r>
        <w:rPr>
          <w:rFonts w:ascii="Traditional Arabic" w:hAnsi="Traditional Arabic" w:cs="Traditional Arabic" w:hint="cs"/>
          <w:sz w:val="36"/>
          <w:szCs w:val="36"/>
          <w:rtl/>
        </w:rPr>
        <w:t>الأبرار ،</w:t>
      </w:r>
      <w:proofErr w:type="gramEnd"/>
      <w:r>
        <w:rPr>
          <w:rFonts w:ascii="Traditional Arabic" w:hAnsi="Traditional Arabic" w:cs="Traditional Arabic" w:hint="cs"/>
          <w:sz w:val="36"/>
          <w:szCs w:val="36"/>
          <w:rtl/>
        </w:rPr>
        <w:t xml:space="preserve"> أقول قولي هذا ..</w:t>
      </w:r>
    </w:p>
    <w:p w14:paraId="6C49F007" w14:textId="77777777" w:rsidR="00256CE5" w:rsidRDefault="00256CE5" w:rsidP="00256C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6B8A2E35" w14:textId="77777777" w:rsidR="00256CE5" w:rsidRDefault="00256CE5" w:rsidP="00256C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ربنا جل وعلا وتقدس ، وصف نفسه في كتابه ، ووصفه رسوله في سنته بصفات ، يجب الإيمان بمعناها ، ولا يجوز تكييفها ، فنؤمن بها ولا نخوض في كيفيتها ، كما قال الإمام مالك لما سئل عن الاستواء ، كيف استوى ؟</w:t>
      </w:r>
    </w:p>
    <w:p w14:paraId="2F1B9639" w14:textId="77777777" w:rsidR="00256CE5" w:rsidRDefault="00256CE5" w:rsidP="00256CE5">
      <w:pPr>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فقال :</w:t>
      </w:r>
      <w:proofErr w:type="gramEnd"/>
      <w:r>
        <w:rPr>
          <w:rFonts w:ascii="Traditional Arabic" w:hAnsi="Traditional Arabic" w:cs="Traditional Arabic" w:hint="cs"/>
          <w:sz w:val="36"/>
          <w:szCs w:val="36"/>
          <w:rtl/>
        </w:rPr>
        <w:t xml:space="preserve"> الاستواء معلوم يعني معناه ، والكيف مجهول ، والإيمان به واجب ، والسؤال عنه بدعة .</w:t>
      </w:r>
    </w:p>
    <w:p w14:paraId="505EE2FF" w14:textId="77777777" w:rsidR="00256CE5" w:rsidRDefault="00256CE5" w:rsidP="00256C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الشيخ الحكمي رحمه الله في </w:t>
      </w:r>
      <w:proofErr w:type="gramStart"/>
      <w:r>
        <w:rPr>
          <w:rFonts w:ascii="Traditional Arabic" w:hAnsi="Traditional Arabic" w:cs="Traditional Arabic" w:hint="cs"/>
          <w:sz w:val="36"/>
          <w:szCs w:val="36"/>
          <w:rtl/>
        </w:rPr>
        <w:t>منظومته :</w:t>
      </w:r>
      <w:proofErr w:type="gramEnd"/>
      <w:r>
        <w:rPr>
          <w:rFonts w:ascii="Traditional Arabic" w:hAnsi="Traditional Arabic" w:cs="Traditional Arabic" w:hint="cs"/>
          <w:sz w:val="36"/>
          <w:szCs w:val="36"/>
          <w:rtl/>
        </w:rPr>
        <w:t xml:space="preserve"> </w:t>
      </w:r>
    </w:p>
    <w:p w14:paraId="633725C1" w14:textId="77777777" w:rsidR="00256CE5" w:rsidRDefault="00256CE5" w:rsidP="00256CE5">
      <w:pPr>
        <w:spacing w:line="240" w:lineRule="auto"/>
        <w:rPr>
          <w:rFonts w:ascii="Traditional Arabic" w:hAnsi="Traditional Arabic" w:cs="Traditional Arabic"/>
          <w:sz w:val="36"/>
          <w:szCs w:val="36"/>
        </w:rPr>
      </w:pPr>
      <w:r w:rsidRPr="002618B9">
        <w:rPr>
          <w:rFonts w:ascii="Traditional Arabic" w:hAnsi="Traditional Arabic" w:cs="Traditional Arabic"/>
          <w:sz w:val="36"/>
          <w:szCs w:val="36"/>
          <w:rtl/>
        </w:rPr>
        <w:t>الأحَدُ الفَرْدُ القديرُ الأزلِي </w:t>
      </w:r>
      <w:r w:rsidRPr="002618B9">
        <w:rPr>
          <w:rFonts w:ascii="Traditional Arabic" w:hAnsi="Traditional Arabic" w:cs="Traditional Arabic"/>
          <w:sz w:val="36"/>
          <w:szCs w:val="36"/>
        </w:rPr>
        <w:drawing>
          <wp:inline distT="0" distB="0" distL="0" distR="0" wp14:anchorId="6B20DDE3" wp14:editId="66ED304B">
            <wp:extent cx="9525" cy="9525"/>
            <wp:effectExtent l="0" t="0" r="0"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raditional Arabic" w:hAnsi="Traditional Arabic" w:cs="Traditional Arabic" w:hint="cs"/>
          <w:sz w:val="36"/>
          <w:szCs w:val="36"/>
          <w:rtl/>
        </w:rPr>
        <w:t xml:space="preserve">          </w:t>
      </w:r>
      <w:r w:rsidRPr="002618B9">
        <w:rPr>
          <w:rFonts w:ascii="Traditional Arabic" w:hAnsi="Traditional Arabic" w:cs="Traditional Arabic"/>
          <w:sz w:val="36"/>
          <w:szCs w:val="36"/>
          <w:rtl/>
        </w:rPr>
        <w:t>الصَّمَدُ البَرُّ المُهيمِنُ العَلِي </w:t>
      </w:r>
      <w:r w:rsidRPr="002618B9">
        <w:rPr>
          <w:rFonts w:ascii="Traditional Arabic" w:hAnsi="Traditional Arabic" w:cs="Traditional Arabic"/>
          <w:sz w:val="36"/>
          <w:szCs w:val="36"/>
        </w:rPr>
        <w:drawing>
          <wp:inline distT="0" distB="0" distL="0" distR="0" wp14:anchorId="34629D91" wp14:editId="464381DE">
            <wp:extent cx="9525" cy="9525"/>
            <wp:effectExtent l="0" t="0" r="0"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5B04424" w14:textId="77777777" w:rsidR="00256CE5" w:rsidRPr="002618B9" w:rsidRDefault="00256CE5" w:rsidP="00256CE5">
      <w:pPr>
        <w:spacing w:line="240" w:lineRule="auto"/>
        <w:rPr>
          <w:rFonts w:ascii="Traditional Arabic" w:hAnsi="Traditional Arabic" w:cs="Traditional Arabic"/>
          <w:sz w:val="36"/>
          <w:szCs w:val="36"/>
        </w:rPr>
      </w:pPr>
      <w:r w:rsidRPr="002618B9">
        <w:rPr>
          <w:rFonts w:ascii="Traditional Arabic" w:hAnsi="Traditional Arabic" w:cs="Traditional Arabic"/>
          <w:sz w:val="36"/>
          <w:szCs w:val="36"/>
        </w:rPr>
        <w:t xml:space="preserve"> </w:t>
      </w:r>
      <w:r w:rsidRPr="002618B9">
        <w:rPr>
          <w:rFonts w:ascii="Traditional Arabic" w:hAnsi="Traditional Arabic" w:cs="Traditional Arabic"/>
          <w:sz w:val="36"/>
          <w:szCs w:val="36"/>
          <w:rtl/>
        </w:rPr>
        <w:t xml:space="preserve">علوَّ قَهْرٍ وعلوَّ </w:t>
      </w:r>
      <w:proofErr w:type="spellStart"/>
      <w:r w:rsidRPr="002618B9">
        <w:rPr>
          <w:rFonts w:ascii="Traditional Arabic" w:hAnsi="Traditional Arabic" w:cs="Traditional Arabic"/>
          <w:sz w:val="36"/>
          <w:szCs w:val="36"/>
          <w:rtl/>
        </w:rPr>
        <w:t>الشانِ</w:t>
      </w:r>
      <w:proofErr w:type="spellEnd"/>
      <w:r w:rsidRPr="002618B9">
        <w:rPr>
          <w:rFonts w:ascii="Traditional Arabic" w:hAnsi="Traditional Arabic" w:cs="Traditional Arabic"/>
          <w:sz w:val="36"/>
          <w:szCs w:val="36"/>
          <w:rtl/>
        </w:rPr>
        <w:t> </w:t>
      </w:r>
      <w:r w:rsidRPr="002618B9">
        <w:rPr>
          <w:rFonts w:ascii="Traditional Arabic" w:hAnsi="Traditional Arabic" w:cs="Traditional Arabic"/>
          <w:sz w:val="36"/>
          <w:szCs w:val="36"/>
        </w:rPr>
        <w:drawing>
          <wp:inline distT="0" distB="0" distL="0" distR="0" wp14:anchorId="26D9F259" wp14:editId="12330BDD">
            <wp:extent cx="9525" cy="9525"/>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raditional Arabic" w:hAnsi="Traditional Arabic" w:cs="Traditional Arabic" w:hint="cs"/>
          <w:sz w:val="36"/>
          <w:szCs w:val="36"/>
          <w:rtl/>
        </w:rPr>
        <w:t xml:space="preserve">           </w:t>
      </w:r>
      <w:r w:rsidRPr="002618B9">
        <w:rPr>
          <w:rFonts w:ascii="Traditional Arabic" w:hAnsi="Traditional Arabic" w:cs="Traditional Arabic"/>
          <w:sz w:val="36"/>
          <w:szCs w:val="36"/>
          <w:rtl/>
        </w:rPr>
        <w:t>جَلَّ عَنِ الأضدادِ والأعوانِ </w:t>
      </w:r>
      <w:r w:rsidRPr="002618B9">
        <w:rPr>
          <w:rFonts w:ascii="Traditional Arabic" w:hAnsi="Traditional Arabic" w:cs="Traditional Arabic"/>
          <w:sz w:val="36"/>
          <w:szCs w:val="36"/>
        </w:rPr>
        <w:drawing>
          <wp:inline distT="0" distB="0" distL="0" distR="0" wp14:anchorId="4B5AD45B" wp14:editId="7691944D">
            <wp:extent cx="9525" cy="9525"/>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632E98D" w14:textId="77777777" w:rsidR="00256CE5" w:rsidRPr="002618B9" w:rsidRDefault="00256CE5" w:rsidP="00256CE5">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2618B9">
        <w:rPr>
          <w:rFonts w:ascii="Traditional Arabic" w:hAnsi="Traditional Arabic" w:cs="Traditional Arabic"/>
          <w:sz w:val="36"/>
          <w:szCs w:val="36"/>
        </w:rPr>
        <w:t xml:space="preserve"> </w:t>
      </w:r>
      <w:r w:rsidRPr="002618B9">
        <w:rPr>
          <w:rFonts w:ascii="Traditional Arabic" w:hAnsi="Traditional Arabic" w:cs="Traditional Arabic"/>
          <w:sz w:val="36"/>
          <w:szCs w:val="36"/>
          <w:rtl/>
        </w:rPr>
        <w:t>كذا له العلوُّ والفَوْقيةْ </w:t>
      </w:r>
      <w:r w:rsidRPr="002618B9">
        <w:rPr>
          <w:rFonts w:ascii="Traditional Arabic" w:hAnsi="Traditional Arabic" w:cs="Traditional Arabic"/>
          <w:sz w:val="36"/>
          <w:szCs w:val="36"/>
        </w:rPr>
        <w:drawing>
          <wp:inline distT="0" distB="0" distL="0" distR="0" wp14:anchorId="49F347BB" wp14:editId="1513B138">
            <wp:extent cx="9525" cy="9525"/>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raditional Arabic" w:hAnsi="Traditional Arabic" w:cs="Traditional Arabic" w:hint="cs"/>
          <w:sz w:val="36"/>
          <w:szCs w:val="36"/>
          <w:rtl/>
        </w:rPr>
        <w:t xml:space="preserve">            </w:t>
      </w:r>
      <w:r w:rsidRPr="002618B9">
        <w:rPr>
          <w:rFonts w:ascii="Traditional Arabic" w:hAnsi="Traditional Arabic" w:cs="Traditional Arabic"/>
          <w:sz w:val="36"/>
          <w:szCs w:val="36"/>
          <w:rtl/>
        </w:rPr>
        <w:t>على عِبادِه بلا كَيْفِيةْ </w:t>
      </w:r>
      <w:r w:rsidRPr="002618B9">
        <w:rPr>
          <w:rFonts w:ascii="Traditional Arabic" w:hAnsi="Traditional Arabic" w:cs="Traditional Arabic"/>
          <w:sz w:val="36"/>
          <w:szCs w:val="36"/>
        </w:rPr>
        <w:drawing>
          <wp:inline distT="0" distB="0" distL="0" distR="0" wp14:anchorId="2F82747B" wp14:editId="3ABB62EF">
            <wp:extent cx="9525" cy="9525"/>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A36A335" w14:textId="77777777" w:rsidR="00256CE5" w:rsidRPr="002618B9" w:rsidRDefault="00256CE5" w:rsidP="00256CE5">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2618B9">
        <w:rPr>
          <w:rFonts w:ascii="Traditional Arabic" w:hAnsi="Traditional Arabic" w:cs="Traditional Arabic"/>
          <w:sz w:val="36"/>
          <w:szCs w:val="36"/>
        </w:rPr>
        <w:t xml:space="preserve"> </w:t>
      </w:r>
      <w:r w:rsidRPr="002618B9">
        <w:rPr>
          <w:rFonts w:ascii="Traditional Arabic" w:hAnsi="Traditional Arabic" w:cs="Traditional Arabic"/>
          <w:sz w:val="36"/>
          <w:szCs w:val="36"/>
          <w:rtl/>
        </w:rPr>
        <w:t>ومعَ ذا مُطَّلِعٌ إليهمُ </w:t>
      </w:r>
      <w:r w:rsidRPr="002618B9">
        <w:rPr>
          <w:rFonts w:ascii="Traditional Arabic" w:hAnsi="Traditional Arabic" w:cs="Traditional Arabic"/>
          <w:sz w:val="36"/>
          <w:szCs w:val="36"/>
        </w:rPr>
        <w:drawing>
          <wp:inline distT="0" distB="0" distL="0" distR="0" wp14:anchorId="41CF32E8" wp14:editId="44E0BE14">
            <wp:extent cx="9525" cy="9525"/>
            <wp:effectExtent l="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raditional Arabic" w:hAnsi="Traditional Arabic" w:cs="Traditional Arabic" w:hint="cs"/>
          <w:sz w:val="36"/>
          <w:szCs w:val="36"/>
          <w:rtl/>
        </w:rPr>
        <w:t xml:space="preserve">                </w:t>
      </w:r>
      <w:r w:rsidRPr="002618B9">
        <w:rPr>
          <w:rFonts w:ascii="Traditional Arabic" w:hAnsi="Traditional Arabic" w:cs="Traditional Arabic"/>
          <w:sz w:val="36"/>
          <w:szCs w:val="36"/>
          <w:rtl/>
        </w:rPr>
        <w:t>بِعلمِه مُهيمنٌ عليهمُ </w:t>
      </w:r>
      <w:r w:rsidRPr="002618B9">
        <w:rPr>
          <w:rFonts w:ascii="Traditional Arabic" w:hAnsi="Traditional Arabic" w:cs="Traditional Arabic"/>
          <w:sz w:val="36"/>
          <w:szCs w:val="36"/>
        </w:rPr>
        <w:drawing>
          <wp:inline distT="0" distB="0" distL="0" distR="0" wp14:anchorId="7CE8F043" wp14:editId="0F5622DE">
            <wp:extent cx="9525" cy="9525"/>
            <wp:effectExtent l="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D20120E" w14:textId="77777777" w:rsidR="00256CE5" w:rsidRPr="002618B9" w:rsidRDefault="00256CE5" w:rsidP="00256CE5">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2618B9">
        <w:rPr>
          <w:rFonts w:ascii="Traditional Arabic" w:hAnsi="Traditional Arabic" w:cs="Traditional Arabic"/>
          <w:sz w:val="36"/>
          <w:szCs w:val="36"/>
        </w:rPr>
        <w:t xml:space="preserve"> </w:t>
      </w:r>
      <w:r w:rsidRPr="002618B9">
        <w:rPr>
          <w:rFonts w:ascii="Traditional Arabic" w:hAnsi="Traditional Arabic" w:cs="Traditional Arabic"/>
          <w:sz w:val="36"/>
          <w:szCs w:val="36"/>
          <w:rtl/>
        </w:rPr>
        <w:t>وذكرُه للقُربِ والمعيةْ </w:t>
      </w:r>
      <w:r w:rsidRPr="002618B9">
        <w:rPr>
          <w:rFonts w:ascii="Traditional Arabic" w:hAnsi="Traditional Arabic" w:cs="Traditional Arabic"/>
          <w:sz w:val="36"/>
          <w:szCs w:val="36"/>
        </w:rPr>
        <w:drawing>
          <wp:inline distT="0" distB="0" distL="0" distR="0" wp14:anchorId="7684611B" wp14:editId="4F8E4D6E">
            <wp:extent cx="9525" cy="9525"/>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raditional Arabic" w:hAnsi="Traditional Arabic" w:cs="Traditional Arabic" w:hint="cs"/>
          <w:sz w:val="36"/>
          <w:szCs w:val="36"/>
          <w:rtl/>
        </w:rPr>
        <w:t xml:space="preserve">           ل</w:t>
      </w:r>
      <w:r w:rsidRPr="002618B9">
        <w:rPr>
          <w:rFonts w:ascii="Traditional Arabic" w:hAnsi="Traditional Arabic" w:cs="Traditional Arabic"/>
          <w:sz w:val="36"/>
          <w:szCs w:val="36"/>
          <w:rtl/>
        </w:rPr>
        <w:t>م يَنفِ للعلوِّ والفوقيةْ </w:t>
      </w:r>
      <w:r w:rsidRPr="002618B9">
        <w:rPr>
          <w:rFonts w:ascii="Traditional Arabic" w:hAnsi="Traditional Arabic" w:cs="Traditional Arabic"/>
          <w:sz w:val="36"/>
          <w:szCs w:val="36"/>
        </w:rPr>
        <w:drawing>
          <wp:inline distT="0" distB="0" distL="0" distR="0" wp14:anchorId="213D6249" wp14:editId="4AF03E85">
            <wp:extent cx="9525" cy="9525"/>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26168D8" w14:textId="77777777" w:rsidR="00256CE5" w:rsidRPr="002618B9" w:rsidRDefault="00256CE5" w:rsidP="00256CE5">
      <w:pPr>
        <w:spacing w:line="240" w:lineRule="auto"/>
        <w:rPr>
          <w:rFonts w:ascii="Traditional Arabic" w:hAnsi="Traditional Arabic" w:cs="Traditional Arabic"/>
          <w:sz w:val="36"/>
          <w:szCs w:val="36"/>
        </w:rPr>
      </w:pPr>
      <w:r w:rsidRPr="002618B9">
        <w:rPr>
          <w:rFonts w:ascii="Traditional Arabic" w:hAnsi="Traditional Arabic" w:cs="Traditional Arabic"/>
          <w:sz w:val="36"/>
          <w:szCs w:val="36"/>
        </w:rPr>
        <w:t xml:space="preserve"> </w:t>
      </w:r>
      <w:r w:rsidRPr="002618B9">
        <w:rPr>
          <w:rFonts w:ascii="Traditional Arabic" w:hAnsi="Traditional Arabic" w:cs="Traditional Arabic"/>
          <w:sz w:val="36"/>
          <w:szCs w:val="36"/>
          <w:rtl/>
        </w:rPr>
        <w:t>فإنه العليُّ في دُنُوه </w:t>
      </w:r>
      <w:r w:rsidRPr="002618B9">
        <w:rPr>
          <w:rFonts w:ascii="Traditional Arabic" w:hAnsi="Traditional Arabic" w:cs="Traditional Arabic"/>
          <w:sz w:val="36"/>
          <w:szCs w:val="36"/>
        </w:rPr>
        <w:drawing>
          <wp:inline distT="0" distB="0" distL="0" distR="0" wp14:anchorId="7D9B5066" wp14:editId="4A686253">
            <wp:extent cx="9525" cy="9525"/>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raditional Arabic" w:hAnsi="Traditional Arabic" w:cs="Traditional Arabic" w:hint="cs"/>
          <w:sz w:val="36"/>
          <w:szCs w:val="36"/>
          <w:rtl/>
        </w:rPr>
        <w:t xml:space="preserve">              </w:t>
      </w:r>
      <w:r w:rsidRPr="002618B9">
        <w:rPr>
          <w:rFonts w:ascii="Traditional Arabic" w:hAnsi="Traditional Arabic" w:cs="Traditional Arabic"/>
          <w:sz w:val="36"/>
          <w:szCs w:val="36"/>
          <w:rtl/>
        </w:rPr>
        <w:t>وهْو القريبُ جَلَّ في عُلُوه </w:t>
      </w:r>
      <w:r w:rsidRPr="002618B9">
        <w:rPr>
          <w:rFonts w:ascii="Traditional Arabic" w:hAnsi="Traditional Arabic" w:cs="Traditional Arabic"/>
          <w:sz w:val="36"/>
          <w:szCs w:val="36"/>
        </w:rPr>
        <w:drawing>
          <wp:inline distT="0" distB="0" distL="0" distR="0" wp14:anchorId="2190DB01" wp14:editId="4D2E6877">
            <wp:extent cx="9525" cy="9525"/>
            <wp:effectExtent l="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E00046E" w14:textId="018920D4" w:rsidR="00256CE5" w:rsidRDefault="00256CE5" w:rsidP="00256CE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 من تفكر في ملكوت السموات ، وعظمتها ، وسعة خلقها ، وما فيها من المجرات ، وأن الأرض التي نعيش فيها ، لا شيء بالنسبة لباقي الخلق في ملكوت السموات ، وعلم </w:t>
      </w:r>
      <w:r>
        <w:rPr>
          <w:rFonts w:ascii="Traditional Arabic" w:hAnsi="Traditional Arabic" w:cs="Traditional Arabic" w:hint="cs"/>
          <w:sz w:val="36"/>
          <w:szCs w:val="36"/>
          <w:rtl/>
        </w:rPr>
        <w:lastRenderedPageBreak/>
        <w:t xml:space="preserve">بعد تلك المجرات عن الأرض ، ثم تبين له ، انها كلها تحت السماء الأولى ، وأن فوقها ست سموات أخرى ، ثم فوقها العرش ، لتبين له عظيم قدرة الله ، وأنه لا يمكن لأحد معرفة كيفية صفات الرب جل في علاه ، </w:t>
      </w:r>
      <w:r w:rsidRPr="00256CE5">
        <w:rPr>
          <w:rFonts w:ascii="Traditional Arabic" w:hAnsi="Traditional Arabic" w:cs="Traditional Arabic"/>
          <w:b/>
          <w:bCs/>
          <w:sz w:val="36"/>
          <w:szCs w:val="36"/>
          <w:rtl/>
        </w:rPr>
        <w:t>أَخْرَجَ ا</w:t>
      </w:r>
      <w:r>
        <w:rPr>
          <w:rFonts w:ascii="Traditional Arabic" w:hAnsi="Traditional Arabic" w:cs="Traditional Arabic" w:hint="cs"/>
          <w:b/>
          <w:bCs/>
          <w:sz w:val="36"/>
          <w:szCs w:val="36"/>
          <w:rtl/>
        </w:rPr>
        <w:t>ب</w:t>
      </w:r>
      <w:r w:rsidRPr="00256CE5">
        <w:rPr>
          <w:rFonts w:ascii="Traditional Arabic" w:hAnsi="Traditional Arabic" w:cs="Traditional Arabic"/>
          <w:b/>
          <w:bCs/>
          <w:sz w:val="36"/>
          <w:szCs w:val="36"/>
          <w:rtl/>
        </w:rPr>
        <w:t xml:space="preserve">ْن خُزَيْمَةَ فِي صَحِيحه ( 105 ) وفي كتاب التوحيد له (رقم 594 ) عَنْ اِبْن مَسْعُود رضي الله عنه قَالَ : " بَيْن السَّمَاء الدُّنْيَا وَاَلَّتِي تَلِيهَا خَمْسمِائَةِ عَام , وَبَيْن كُلّ سَمَاء مسيرة خَمْسمِائَةِ عَام . وَفِي رِوَايَة " وَغِلَظ كُلّ سَمَاء مَسِيرَة خَمْسمِائَةِ </w:t>
      </w:r>
      <w:proofErr w:type="gramStart"/>
      <w:r w:rsidRPr="00256CE5">
        <w:rPr>
          <w:rFonts w:ascii="Traditional Arabic" w:hAnsi="Traditional Arabic" w:cs="Traditional Arabic"/>
          <w:b/>
          <w:bCs/>
          <w:sz w:val="36"/>
          <w:szCs w:val="36"/>
          <w:rtl/>
        </w:rPr>
        <w:t>عَام ,</w:t>
      </w:r>
      <w:proofErr w:type="gramEnd"/>
      <w:r w:rsidRPr="00256CE5">
        <w:rPr>
          <w:rFonts w:ascii="Traditional Arabic" w:hAnsi="Traditional Arabic" w:cs="Traditional Arabic"/>
          <w:b/>
          <w:bCs/>
          <w:sz w:val="36"/>
          <w:szCs w:val="36"/>
          <w:rtl/>
        </w:rPr>
        <w:t xml:space="preserve"> وَبَيْن السماء السَّابِعَة وَبَيْن الْكُرْسِيّ خَمْسمِائَةِ عَام , وَبَيْن الْكُرْسِيّ وَبَيْن الْمَاء خَمْسمِائَةِ عَام , وَالْعَرْش فَوْق الْمَاء وَاَللَّه فَوْق الْعَرْش وَلا يَخْفَى عَلَيْهِ شَيْء مِنْ أَعْمَالكُمْ</w:t>
      </w:r>
      <w:r w:rsidRPr="00256CE5">
        <w:rPr>
          <w:rFonts w:ascii="Traditional Arabic" w:hAnsi="Traditional Arabic" w:cs="Traditional Arabic"/>
          <w:b/>
          <w:bCs/>
          <w:sz w:val="36"/>
          <w:szCs w:val="36"/>
        </w:rPr>
        <w:t xml:space="preserve"> " </w:t>
      </w:r>
    </w:p>
    <w:p w14:paraId="51B6C142" w14:textId="77777777" w:rsidR="00256CE5" w:rsidRPr="00A84224" w:rsidRDefault="00256CE5" w:rsidP="00256CE5">
      <w:pPr>
        <w:rPr>
          <w:rFonts w:ascii="Traditional Arabic" w:hAnsi="Traditional Arabic" w:cs="Traditional Arabic"/>
          <w:sz w:val="36"/>
          <w:szCs w:val="36"/>
        </w:rPr>
      </w:pPr>
      <w:r>
        <w:rPr>
          <w:rFonts w:ascii="Traditional Arabic" w:hAnsi="Traditional Arabic" w:cs="Traditional Arabic" w:hint="cs"/>
          <w:sz w:val="36"/>
          <w:szCs w:val="36"/>
          <w:rtl/>
        </w:rPr>
        <w:t>اللهم ارزقنا خشيتك في الغيب والشهادة ..</w:t>
      </w:r>
      <w:r w:rsidRPr="002618B9">
        <w:rPr>
          <w:rFonts w:ascii="Traditional Arabic" w:hAnsi="Traditional Arabic" w:cs="Traditional Arabic"/>
          <w:sz w:val="36"/>
          <w:szCs w:val="36"/>
        </w:rPr>
        <w:br/>
      </w:r>
    </w:p>
    <w:p w14:paraId="2B1B085E" w14:textId="067730A9" w:rsidR="002618B9" w:rsidRPr="00256CE5" w:rsidRDefault="002618B9" w:rsidP="00256CE5"/>
    <w:sectPr w:rsidR="002618B9" w:rsidRPr="00256CE5"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A8"/>
    <w:rsid w:val="00022E9D"/>
    <w:rsid w:val="00256CE5"/>
    <w:rsid w:val="002618B9"/>
    <w:rsid w:val="00352439"/>
    <w:rsid w:val="004D054E"/>
    <w:rsid w:val="004E32EB"/>
    <w:rsid w:val="004E59E7"/>
    <w:rsid w:val="004F4C4D"/>
    <w:rsid w:val="005D5A2A"/>
    <w:rsid w:val="00682772"/>
    <w:rsid w:val="006C1DD0"/>
    <w:rsid w:val="00742DFA"/>
    <w:rsid w:val="007D1B2F"/>
    <w:rsid w:val="0090380C"/>
    <w:rsid w:val="00A06387"/>
    <w:rsid w:val="00A84224"/>
    <w:rsid w:val="00BE2945"/>
    <w:rsid w:val="00BE3554"/>
    <w:rsid w:val="00C167F0"/>
    <w:rsid w:val="00C72B4A"/>
    <w:rsid w:val="00CB4CA8"/>
    <w:rsid w:val="00CC3023"/>
    <w:rsid w:val="00D61CDC"/>
    <w:rsid w:val="00E90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1334"/>
  <w15:chartTrackingRefBased/>
  <w15:docId w15:val="{6F96E5AF-45C3-487A-8790-2A71D858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618B9"/>
    <w:rPr>
      <w:color w:val="0563C1" w:themeColor="hyperlink"/>
      <w:u w:val="single"/>
    </w:rPr>
  </w:style>
  <w:style w:type="character" w:styleId="a3">
    <w:name w:val="Unresolved Mention"/>
    <w:basedOn w:val="a0"/>
    <w:uiPriority w:val="99"/>
    <w:semiHidden/>
    <w:unhideWhenUsed/>
    <w:rsid w:val="00261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5696">
      <w:bodyDiv w:val="1"/>
      <w:marLeft w:val="0"/>
      <w:marRight w:val="0"/>
      <w:marTop w:val="0"/>
      <w:marBottom w:val="0"/>
      <w:divBdr>
        <w:top w:val="none" w:sz="0" w:space="0" w:color="auto"/>
        <w:left w:val="none" w:sz="0" w:space="0" w:color="auto"/>
        <w:bottom w:val="none" w:sz="0" w:space="0" w:color="auto"/>
        <w:right w:val="none" w:sz="0" w:space="0" w:color="auto"/>
      </w:divBdr>
    </w:div>
    <w:div w:id="13923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6201</TotalTime>
  <Pages>4</Pages>
  <Words>861</Words>
  <Characters>4908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4</cp:revision>
  <dcterms:created xsi:type="dcterms:W3CDTF">2022-02-25T13:29:00Z</dcterms:created>
  <dcterms:modified xsi:type="dcterms:W3CDTF">2022-05-12T15:07:00Z</dcterms:modified>
</cp:coreProperties>
</file>