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92" w:rsidRPr="00456430" w:rsidRDefault="00FA000F" w:rsidP="00456430">
      <w:pPr>
        <w:pStyle w:val="a3"/>
        <w:bidi/>
        <w:spacing w:before="0" w:beforeAutospacing="0" w:after="45" w:afterAutospacing="0"/>
        <w:jc w:val="center"/>
        <w:rPr>
          <w:rFonts w:ascii=".ArabicUIDisplay-Black" w:hAnsi=".ArabicUIDisplay-Black"/>
          <w:color w:val="000000" w:themeColor="text1"/>
          <w:sz w:val="85"/>
          <w:szCs w:val="32"/>
          <w:rtl/>
        </w:rPr>
      </w:pPr>
      <w:r w:rsidRPr="00456430">
        <w:rPr>
          <w:rFonts w:ascii=".ArabicUIDisplay-Black" w:hAnsi=".ArabicUIDisplay-Black" w:hint="cs"/>
          <w:color w:val="000000" w:themeColor="text1"/>
          <w:sz w:val="85"/>
          <w:szCs w:val="32"/>
          <w:rtl/>
        </w:rPr>
        <w:t>بسم الله الرحمن الرحيم</w:t>
      </w:r>
    </w:p>
    <w:p w:rsidR="00966FB2" w:rsidRPr="00456430" w:rsidRDefault="00966FB2" w:rsidP="00456430">
      <w:pPr>
        <w:pStyle w:val="a3"/>
        <w:bidi/>
        <w:spacing w:before="0" w:beforeAutospacing="0" w:after="0" w:afterAutospacing="0"/>
        <w:ind w:left="360"/>
        <w:jc w:val="center"/>
        <w:rPr>
          <w:rFonts w:ascii=".ArabicUIDisplay-Black" w:hAnsi=".ArabicUIDisplay-Black"/>
          <w:color w:val="000000" w:themeColor="text1"/>
          <w:sz w:val="85"/>
          <w:szCs w:val="32"/>
          <w:rtl/>
        </w:rPr>
      </w:pPr>
    </w:p>
    <w:p w:rsidR="00146325" w:rsidRDefault="00966FB2" w:rsidP="00146325">
      <w:pPr>
        <w:pStyle w:val="a3"/>
        <w:bidi/>
        <w:spacing w:before="0" w:beforeAutospacing="0" w:after="45" w:afterAutospacing="0"/>
        <w:jc w:val="center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(</w:t>
      </w:r>
      <w:r w:rsidR="00FC19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تنبيه </w:t>
      </w:r>
      <w:proofErr w:type="spellStart"/>
      <w:r w:rsidR="00FC19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الوعاة</w:t>
      </w:r>
      <w:proofErr w:type="spellEnd"/>
      <w:r w:rsidR="00FA000F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إلى مشاريع الحياة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)</w:t>
      </w:r>
    </w:p>
    <w:p w:rsidR="00B00398" w:rsidRDefault="00B00398" w:rsidP="00B00398">
      <w:pPr>
        <w:pStyle w:val="a3"/>
        <w:bidi/>
        <w:spacing w:before="0" w:beforeAutospacing="0" w:after="45" w:afterAutospacing="0"/>
        <w:jc w:val="center"/>
        <w:rPr>
          <w:rFonts w:ascii="Geeza Pro" w:hAnsi="Geeza Pro"/>
          <w:color w:val="000000" w:themeColor="text1"/>
          <w:sz w:val="66"/>
          <w:szCs w:val="28"/>
          <w:rtl/>
        </w:rPr>
      </w:pPr>
      <w:r>
        <w:rPr>
          <w:rFonts w:ascii="Geeza Pro" w:hAnsi="Geeza Pro" w:hint="cs"/>
          <w:color w:val="000000" w:themeColor="text1"/>
          <w:sz w:val="66"/>
          <w:szCs w:val="28"/>
          <w:rtl/>
        </w:rPr>
        <w:t>لفضيلة الشيخ، د. أحمد بن حمد البوعلي.</w:t>
      </w:r>
    </w:p>
    <w:p w:rsidR="008D08C5" w:rsidRPr="005A706B" w:rsidRDefault="008D08C5" w:rsidP="00431E45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bookmarkStart w:id="0" w:name="_GoBack"/>
      <w:bookmarkEnd w:id="0"/>
    </w:p>
    <w:p w:rsidR="003D5492" w:rsidRPr="00456430" w:rsidRDefault="00146325" w:rsidP="00CE4C13">
      <w:pPr>
        <w:pStyle w:val="a3"/>
        <w:bidi/>
        <w:spacing w:before="0" w:beforeAutospacing="0" w:after="45" w:afterAutospacing="0"/>
        <w:jc w:val="both"/>
        <w:rPr>
          <w:rFonts w:ascii=".SFUIDisplay-Black" w:hAnsi=".SFUIDisplay-Black"/>
          <w:color w:val="000000" w:themeColor="text1"/>
          <w:sz w:val="85"/>
          <w:szCs w:val="32"/>
          <w:rtl/>
        </w:rPr>
      </w:pPr>
      <w:r>
        <w:rPr>
          <w:rFonts w:ascii=".SFUIDisplay-Black" w:hAnsi=".SFUIDisplay-Black" w:hint="cs"/>
          <w:color w:val="000000" w:themeColor="text1"/>
          <w:sz w:val="85"/>
          <w:szCs w:val="32"/>
          <w:rtl/>
        </w:rPr>
        <w:t>الخطبة الأ</w:t>
      </w:r>
      <w:r w:rsidR="003D5492" w:rsidRPr="00456430">
        <w:rPr>
          <w:rFonts w:ascii=".SFUIDisplay-Black" w:hAnsi=".SFUIDisplay-Black" w:hint="cs"/>
          <w:color w:val="000000" w:themeColor="text1"/>
          <w:sz w:val="85"/>
          <w:szCs w:val="32"/>
          <w:rtl/>
        </w:rPr>
        <w:t>ولى</w:t>
      </w:r>
    </w:p>
    <w:p w:rsidR="00CE4C13" w:rsidRPr="00456430" w:rsidRDefault="00CE4C13" w:rsidP="00CE4C13">
      <w:pPr>
        <w:pStyle w:val="a3"/>
        <w:bidi/>
        <w:spacing w:before="0" w:beforeAutospacing="0" w:after="45" w:afterAutospacing="0"/>
        <w:jc w:val="both"/>
        <w:rPr>
          <w:rFonts w:ascii=".SFUIDisplay-Black" w:hAnsi=".SFUIDisplay-Black"/>
          <w:color w:val="000000" w:themeColor="text1"/>
          <w:sz w:val="83"/>
          <w:szCs w:val="28"/>
        </w:rPr>
      </w:pPr>
    </w:p>
    <w:p w:rsidR="003D5492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أمَّا بَعْدُ:</w:t>
      </w:r>
    </w:p>
    <w:p w:rsidR="003D5492" w:rsidRPr="00456430" w:rsidRDefault="00CA028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عباد الله: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هل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فَكَّرَ كُلٌّ مِنَّا: مَا هِيَ </w:t>
      </w:r>
      <w:r w:rsidR="00CE4C13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غَايَتُ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هُ </w:t>
      </w:r>
      <w:r w:rsidR="00CE4C13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وهَدَفُ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هُ في الْحَيَاةِ؟</w:t>
      </w:r>
    </w:p>
    <w:p w:rsidR="003D5492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 </w:t>
      </w:r>
      <w:r w:rsidR="00114B20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هَل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سَأَلْنَا أَنفُسَنَا مَا هِيَ </w:t>
      </w:r>
      <w:r w:rsidR="00114B20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الآثار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الَّتِي تَرَكْنَ</w:t>
      </w:r>
      <w:r w:rsidR="00CA0EDF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هَا علَى أَرْضِنَا وفِي مُجتَمَعِنَا، بلْ في</w:t>
      </w:r>
      <w:r w:rsidR="00CB3C44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عشيرتنا و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بُيُوتِنَا؟؟ </w:t>
      </w:r>
    </w:p>
    <w:p w:rsidR="003D5492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هلاَّ فَكَّرْنَا في نَتائِجِ سَنواتِ أَعمَارِنَا الماضِيةِ وماذَا قَدَّمنَا لحَياتِنَا </w:t>
      </w:r>
      <w:proofErr w:type="gramStart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الحَقِيقِيَّةِ؟.</w:t>
      </w:r>
      <w:proofErr w:type="gramEnd"/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456430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أيها </w:t>
      </w:r>
      <w:proofErr w:type="gramStart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المسلم</w:t>
      </w:r>
      <w:r w:rsidR="00CA0EDF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ون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:</w:t>
      </w:r>
      <w:proofErr w:type="gramEnd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لعلكم تودّون </w:t>
      </w:r>
      <w:r w:rsidR="004F5ACD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معرفة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مشروع العمر</w:t>
      </w:r>
      <w:r w:rsidR="004F5ACD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والحياة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ما هو؟! </w:t>
      </w:r>
    </w:p>
    <w:p w:rsidR="00114B20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إن</w:t>
      </w:r>
      <w:r w:rsidR="00F1148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َّ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مشروع العمر هو مشروع</w:t>
      </w:r>
      <w:r w:rsidR="00456430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ٌ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تتّضح في ذهن صاحبه أهدافه، وتستولي فكرته على فكره وعقله، ويبذل له جميع طاقاته</w:t>
      </w:r>
      <w:r w:rsidR="00114B20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،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 هذا هو مشروع </w:t>
      </w:r>
      <w:r w:rsidR="00114B20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العمر.</w:t>
      </w:r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3D5492" w:rsidRPr="00456430" w:rsidRDefault="00F11489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هو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مشروع</w:t>
      </w:r>
      <w:r w:rsidR="00114B20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ٌ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يتناسب أولاً مع قدراتك وإمكاناتك، ثم تعيش همّه في كل لحظة من حياتك، ثم تبذل له جميع ما تملك من فكر وعمل ومتابعة.</w:t>
      </w:r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456430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إنّ بإمكان الواحد منا أن ي</w:t>
      </w:r>
      <w:r w:rsidR="00562B7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كونَ له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562B7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مشروعاً خاصاً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9710E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في حياته </w:t>
      </w:r>
      <w:r w:rsidR="00966FB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مس</w:t>
      </w:r>
      <w:r w:rsidR="00562B7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تشعراً </w:t>
      </w:r>
      <w:r w:rsidR="009710E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أنه أحد الكبار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في حياة </w:t>
      </w:r>
      <w:proofErr w:type="gramStart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أمته</w:t>
      </w:r>
      <w:r w:rsidR="00333E26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,</w:t>
      </w:r>
      <w:proofErr w:type="gramEnd"/>
      <w:r w:rsidR="00333E26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562B7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وذلك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فقط حين يتحرّر من الوهن والضعف </w:t>
      </w:r>
      <w:r w:rsidR="00877A47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وتصغير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النفس</w:t>
      </w:r>
      <w:r w:rsidR="00562B7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،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ليركب نحو </w:t>
      </w:r>
      <w:r w:rsidR="00AE5903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المعالي.</w:t>
      </w:r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3D5492" w:rsidRPr="00456430" w:rsidRDefault="00F11489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عباد الله: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لوع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ُ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دنا لجيل القدوة والأسوة </w:t>
      </w:r>
      <w:r w:rsidR="00993224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لذين أوصى بهم </w:t>
      </w:r>
      <w:r w:rsidR="00993224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الحبيب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صلى الله عليه وسلم </w:t>
      </w:r>
    </w:p>
    <w:p w:rsidR="003D5492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 </w:t>
      </w:r>
      <w:r w:rsidR="00AE5903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لرأينا كيف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كَانَ الصَّحَابَةُ</w:t>
      </w:r>
      <w:r w:rsidR="00E61D71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رضوان الله عليهم</w:t>
      </w:r>
      <w:r w:rsidR="00AE5903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إِلَى مَمَاتِهِمْ</w:t>
      </w:r>
      <w:r w:rsidR="00AE5903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ومفارقتهم للحياة وهم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يَسْعَوْنَ لِغَايَةٍ وَاحِدَةٍ، هِيَ إِعْلاءُ كَلِمَةِ اللَّهِ وَنَشْرِ دِينِهِ، </w:t>
      </w:r>
      <w:r w:rsidR="00E61D71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قد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كَانُوا فِي عِلْمٍ وَدَعْوَةٍ وَجِهَادٍ،</w:t>
      </w:r>
      <w:r w:rsidR="00993224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E61D71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لَيْسَ عِنْدَهُمْ مِنَ الْوَقْتِ مَا يُضَيِّعُونَهُ</w:t>
      </w:r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0D72F7" w:rsidRPr="00456430" w:rsidRDefault="00100B6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أودّ أن أقرّب لك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الصورة أكثر،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جاء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 السنة النبويّة</w:t>
      </w:r>
      <w:r w:rsidR="004D405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,</w:t>
      </w:r>
      <w:r w:rsidR="00966FB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4C49D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ذِكرُ رجل فتح الله تعالى عليه ورزَقه مالاً، فأراد أن يكوّنَ لنفسه مشروعاً خاصّاً، فصار يداين الناس وييسّر عليهم في القضاء، فيرسل رسوله ليأخذَ دينه لكنه كان يرسله ويقول له: خذ ما تيسر </w:t>
      </w:r>
      <w:r w:rsidR="000D72F7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واترك</w:t>
      </w:r>
      <w:r w:rsidR="004C49D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ما عسر وتجاوز لعل الله تعالى أن يتجاوز عنا، </w:t>
      </w:r>
      <w:r w:rsidR="000D72F7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</w:t>
      </w:r>
      <w:r w:rsidR="004C49D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مرّت الأيام </w:t>
      </w:r>
      <w:r w:rsidR="000D72F7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</w:t>
      </w:r>
      <w:r w:rsidR="004C49D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مات الرجل، فلقي الله تعالى وسأله الله تعالى: هل عملت خيرًا قط؟! قال: لا، إلا أنه كان لي غلام وكنت أداين الناس، فإذا بعثته يتقاضى قلت له: خذ ما تيسر واترك ما ع</w:t>
      </w:r>
      <w:r w:rsidR="000D72F7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َ</w:t>
      </w:r>
      <w:r w:rsidR="004C49D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س</w:t>
      </w:r>
      <w:r w:rsidR="000D72F7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َ</w:t>
      </w:r>
      <w:r w:rsidR="004C49D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 وتجاوز لعل الله تعالى يتجاوز عنا، فقال الله تعالى: قد تجاوزت عنك.</w:t>
      </w:r>
      <w:r w:rsidR="004C49D5" w:rsidRPr="00456430">
        <w:rPr>
          <w:rFonts w:ascii="Geeza Pro" w:hAnsi="Geeza Pro"/>
          <w:color w:val="000000" w:themeColor="text1"/>
          <w:sz w:val="66"/>
          <w:szCs w:val="28"/>
          <w:rtl/>
        </w:rPr>
        <w:t>(</w:t>
      </w:r>
      <w:r w:rsidR="004C49D5" w:rsidRPr="00456430">
        <w:rPr>
          <w:rFonts w:ascii="Geeza Pro" w:hAnsi="Geeza Pro"/>
          <w:color w:val="000000" w:themeColor="text1"/>
          <w:sz w:val="66"/>
          <w:szCs w:val="28"/>
          <w:rtl/>
        </w:rPr>
        <w:footnoteReference w:id="1"/>
      </w:r>
      <w:r w:rsidR="004C49D5" w:rsidRPr="00456430">
        <w:rPr>
          <w:rFonts w:ascii="Geeza Pro" w:hAnsi="Geeza Pro"/>
          <w:color w:val="000000" w:themeColor="text1"/>
          <w:sz w:val="66"/>
          <w:szCs w:val="28"/>
          <w:rtl/>
        </w:rPr>
        <w:t>)</w:t>
      </w:r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3D5492" w:rsidRPr="00456430" w:rsidRDefault="004C49D5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وهذه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امرأة كان لها مشروعها الخاص، </w:t>
      </w:r>
      <w:r w:rsidR="00100B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أتدرون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ما هو</w:t>
      </w:r>
      <w:r w:rsidR="00100B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هذا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100B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المشروع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؟! كانت تقمّ </w:t>
      </w:r>
      <w:r w:rsidR="00100B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المسجدَ وتقوم على تنظيفه،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هذا هو مشروعها، وهي بهذا تشارك في خدمة هذا الدين، وفي النهاية رحلت </w:t>
      </w:r>
      <w:r w:rsidR="00F168F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عن الدنيا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في ساعة متأخرة من الليل، </w:t>
      </w:r>
      <w:r w:rsidR="00F168F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غسلها الصحابة </w:t>
      </w:r>
      <w:r w:rsidR="00F168F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وصلوا عليها ثم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دفنوها ولم يخبروا رسول الله -صلى الله عليه وسلم- 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وكأنهم صغروا من شأنها، فلما أصبح النبيّ -صلى الله عليه وسلم-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دخل إلى مسجده 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فالتفت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فلم يرَ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ى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المرأة، فسأل عنها فأخبروه أنها ماتت، فقال: "أفلا آذنتموني؟!"، أي: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lastRenderedPageBreak/>
        <w:t>أخبرتموني، قالوا: إنها ماتت في ساعة متأخرة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من الليل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، فيقوم -صلى الله عليه وسلم- متوجّهًا إلى 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قبرها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ويتبعه الصحابة -رضوان الله تعالى عليهم-، 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فو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قف على قبرها 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وصلى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عليها،</w:t>
      </w:r>
    </w:p>
    <w:p w:rsidR="003D5492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</w:rPr>
      </w:pPr>
    </w:p>
    <w:p w:rsidR="003D5492" w:rsidRPr="00456430" w:rsidRDefault="003D5492" w:rsidP="00CE4C1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 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ثم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="00EE7462"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 xml:space="preserve"> صلى الله عليه وسلم: (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القبور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مملوءة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ظلمة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أهلها،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وإن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تعالى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ينوّرها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بصلاتي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عليهم</w:t>
      </w:r>
      <w:r w:rsidR="00EE7462" w:rsidRPr="00456430">
        <w:rPr>
          <w:rFonts w:hint="cs"/>
          <w:color w:val="000000" w:themeColor="text1"/>
          <w:sz w:val="28"/>
          <w:rtl/>
        </w:rPr>
        <w:t>)</w:t>
      </w:r>
      <w:r w:rsidR="00120487" w:rsidRPr="00456430">
        <w:rPr>
          <w:rStyle w:val="a4"/>
          <w:color w:val="000000" w:themeColor="text1"/>
          <w:sz w:val="28"/>
          <w:rtl/>
        </w:rPr>
        <w:t>(</w:t>
      </w:r>
      <w:r w:rsidR="00120487" w:rsidRPr="00456430">
        <w:rPr>
          <w:rStyle w:val="a4"/>
          <w:color w:val="000000" w:themeColor="text1"/>
          <w:sz w:val="28"/>
          <w:rtl/>
        </w:rPr>
        <w:footnoteReference w:id="2"/>
      </w:r>
      <w:r w:rsidR="00120487" w:rsidRPr="00456430">
        <w:rPr>
          <w:rStyle w:val="a4"/>
          <w:color w:val="000000" w:themeColor="text1"/>
          <w:sz w:val="28"/>
          <w:rtl/>
        </w:rPr>
        <w:t>)</w:t>
      </w:r>
      <w:r w:rsidR="00EE746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يُعلم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رسول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-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صلى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عليه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proofErr w:type="gramStart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وسلم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-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تتبع</w:t>
      </w:r>
      <w:proofErr w:type="gramEnd"/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جنازة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امرأة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غير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هذه،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يدلّك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عظ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َ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صاحب</w:t>
      </w:r>
      <w:r w:rsidR="00EE746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المشروع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.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  <w:rtl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CE4C13" w:rsidRPr="00456430" w:rsidRDefault="000D72F7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عباد الله</w:t>
      </w:r>
      <w:r w:rsidR="003D5492"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يكن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ذلك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الرجل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يعلم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اليوم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الذي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أماط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الشوك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طريق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الناس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كان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أفضلَ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أيام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وأسعدها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إذ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غفَر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به؛</w:t>
      </w:r>
      <w:r w:rsidR="001A3885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كما </w:t>
      </w:r>
      <w:r w:rsidR="001A3885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جاء</w:t>
      </w:r>
      <w:r w:rsidR="001A388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أبي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هريرة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-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رضي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proofErr w:type="gramStart"/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-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proofErr w:type="gramEnd"/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رسول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-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صلى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عليه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وسلم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-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="003D5492"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"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بينما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رجل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يمشي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بطريق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وجد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غصن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شوك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الطريق،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فأخَّره،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فشكر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فغفر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"</w:t>
      </w:r>
      <w:r w:rsidR="0018759A" w:rsidRPr="00456430">
        <w:rPr>
          <w:rFonts w:ascii=".SFUIDisplay-Semibold" w:hAnsi=".SFUIDisplay-Semibold" w:hint="cs"/>
          <w:color w:val="000000" w:themeColor="text1"/>
          <w:sz w:val="32"/>
          <w:szCs w:val="32"/>
          <w:vertAlign w:val="superscript"/>
          <w:rtl/>
        </w:rPr>
        <w:t>(</w:t>
      </w:r>
      <w:r w:rsidR="0018759A" w:rsidRPr="00456430">
        <w:rPr>
          <w:rStyle w:val="a4"/>
          <w:rFonts w:ascii=".SFUIDisplay-Semibold" w:hAnsi=".SFUIDisplay-Semibold" w:cs="Times New Roman"/>
          <w:color w:val="000000" w:themeColor="text1"/>
          <w:sz w:val="32"/>
          <w:szCs w:val="32"/>
          <w:rtl/>
        </w:rPr>
        <w:footnoteReference w:id="3"/>
      </w:r>
      <w:r w:rsidR="0018759A" w:rsidRPr="00456430">
        <w:rPr>
          <w:rFonts w:ascii=".SFUIDisplay-Semibold" w:hAnsi=".SFUIDisplay-Semibold" w:hint="cs"/>
          <w:color w:val="000000" w:themeColor="text1"/>
          <w:sz w:val="32"/>
          <w:szCs w:val="32"/>
          <w:vertAlign w:val="superscript"/>
          <w:rtl/>
        </w:rPr>
        <w:t>)</w:t>
      </w:r>
      <w:r w:rsidR="0018759A" w:rsidRPr="00456430">
        <w:rPr>
          <w:rFonts w:ascii=".SFUIDisplay-Semibold" w:hAnsi=".SFUIDisplay-Semibold" w:hint="cs"/>
          <w:color w:val="000000" w:themeColor="text1"/>
          <w:sz w:val="32"/>
          <w:szCs w:val="32"/>
          <w:rtl/>
        </w:rPr>
        <w:t xml:space="preserve"> </w:t>
      </w:r>
      <w:r w:rsidR="00115608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.</w:t>
      </w:r>
      <w:r w:rsidR="00FA000F"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456430" w:rsidRPr="00456430" w:rsidRDefault="003D5492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كيف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يزيل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مشاكل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المسلمين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وقضاياهم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التي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أرَّقتهم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بيوتهم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1A388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وأُسَر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ومجتمعاتهم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ودولهم،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وسبَّبت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الشقاء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والضنك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وسوء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الحال،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فيكون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أسعد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يوم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وهو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يوم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العمر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بالنسبة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يوم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يتقبل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ويكتب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المغفرة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والرضوان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.</w:t>
      </w:r>
      <w:r w:rsidR="00456430"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</w:t>
      </w:r>
    </w:p>
    <w:p w:rsidR="00456430" w:rsidRPr="00456430" w:rsidRDefault="00456430" w:rsidP="0045643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3D5492" w:rsidRPr="007922F9" w:rsidRDefault="00456430" w:rsidP="00B14BD7">
      <w:pPr>
        <w:pStyle w:val="a3"/>
        <w:bidi/>
        <w:spacing w:before="0" w:beforeAutospacing="0" w:after="0" w:afterAutospacing="0"/>
        <w:rPr>
          <w:rFonts w:ascii="Geeza Pro" w:hAnsi="Geeza Pro"/>
          <w:color w:val="000000" w:themeColor="text1"/>
          <w:sz w:val="66"/>
          <w:szCs w:val="28"/>
        </w:rPr>
      </w:pP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ص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ُ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نع الجميل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وفعل الخي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ر إن أ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ُ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ث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را</w:t>
      </w:r>
      <w:r w:rsidRPr="00456430">
        <w:rPr>
          <w:rFonts w:ascii="Geeza Pro" w:hAnsi="Geeza Pro"/>
          <w:color w:val="000000" w:themeColor="text1"/>
          <w:sz w:val="66"/>
          <w:szCs w:val="28"/>
        </w:rPr>
        <w:tab/>
      </w:r>
      <w:r w:rsidRPr="00456430">
        <w:rPr>
          <w:rFonts w:ascii="Geeza Pro" w:hAnsi="Geeza Pro"/>
          <w:color w:val="000000" w:themeColor="text1"/>
          <w:sz w:val="66"/>
          <w:szCs w:val="28"/>
        </w:rPr>
        <w:tab/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أبقى وأحمد أعمال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الفتى أثرا</w:t>
      </w:r>
      <w:r w:rsidRPr="00456430">
        <w:rPr>
          <w:rFonts w:ascii="Geeza Pro" w:hAnsi="Geeza Pro"/>
          <w:color w:val="000000" w:themeColor="text1"/>
          <w:sz w:val="66"/>
          <w:szCs w:val="28"/>
        </w:rPr>
        <w:br/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بل لست أفهم معنى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ً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للحياة سوى</w:t>
      </w:r>
      <w:r w:rsidRPr="00456430">
        <w:rPr>
          <w:rFonts w:ascii="Geeza Pro" w:hAnsi="Geeza Pro"/>
          <w:color w:val="000000" w:themeColor="text1"/>
          <w:sz w:val="66"/>
          <w:szCs w:val="28"/>
        </w:rPr>
        <w:tab/>
      </w:r>
      <w:r w:rsidRPr="00456430">
        <w:rPr>
          <w:rFonts w:ascii="Geeza Pro" w:hAnsi="Geeza Pro"/>
          <w:color w:val="000000" w:themeColor="text1"/>
          <w:sz w:val="66"/>
          <w:szCs w:val="28"/>
        </w:rPr>
        <w:tab/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عن الضعيف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وإنقاذ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الذي عثرا</w:t>
      </w:r>
      <w:r w:rsidRPr="00456430">
        <w:rPr>
          <w:rFonts w:ascii="Geeza Pro" w:hAnsi="Geeza Pro"/>
          <w:color w:val="000000" w:themeColor="text1"/>
          <w:sz w:val="66"/>
          <w:szCs w:val="28"/>
        </w:rPr>
        <w:br/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والناس ما لم يواسوا بعضهم فهم</w:t>
      </w:r>
      <w:r w:rsidRPr="00456430">
        <w:rPr>
          <w:rFonts w:ascii="Geeza Pro" w:hAnsi="Geeza Pro"/>
          <w:color w:val="000000" w:themeColor="text1"/>
          <w:sz w:val="66"/>
          <w:szCs w:val="28"/>
        </w:rPr>
        <w:tab/>
      </w:r>
      <w:r w:rsidRPr="00456430">
        <w:rPr>
          <w:rFonts w:ascii="Geeza Pro" w:hAnsi="Geeza Pro"/>
          <w:color w:val="000000" w:themeColor="text1"/>
          <w:sz w:val="66"/>
          <w:szCs w:val="28"/>
        </w:rPr>
        <w:tab/>
      </w:r>
      <w:proofErr w:type="spellStart"/>
      <w:r w:rsidRPr="00456430">
        <w:rPr>
          <w:rFonts w:ascii="Geeza Pro" w:hAnsi="Geeza Pro"/>
          <w:color w:val="000000" w:themeColor="text1"/>
          <w:sz w:val="66"/>
          <w:szCs w:val="28"/>
          <w:rtl/>
        </w:rPr>
        <w:t>كالسائمات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>ِ</w:t>
      </w:r>
      <w:proofErr w:type="spellEnd"/>
      <w:r w:rsidRPr="00456430">
        <w:rPr>
          <w:rFonts w:ascii="Geeza Pro" w:hAnsi="Geeza Pro"/>
          <w:color w:val="000000" w:themeColor="text1"/>
          <w:sz w:val="66"/>
          <w:szCs w:val="28"/>
          <w:rtl/>
        </w:rPr>
        <w:t xml:space="preserve"> وإن سمي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ــــــ</w:t>
      </w:r>
      <w:r w:rsidRPr="00456430">
        <w:rPr>
          <w:rFonts w:ascii="Geeza Pro" w:hAnsi="Geeza Pro"/>
          <w:color w:val="000000" w:themeColor="text1"/>
          <w:sz w:val="66"/>
          <w:szCs w:val="28"/>
          <w:rtl/>
        </w:rPr>
        <w:t>تهم بشر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ا </w:t>
      </w:r>
      <w:r w:rsidR="00B14BD7" w:rsidRPr="00B14BD7">
        <w:rPr>
          <w:rFonts w:ascii="Geeza Pro" w:hAnsi="Geeza Pro" w:hint="cs"/>
          <w:color w:val="000000" w:themeColor="text1"/>
          <w:sz w:val="32"/>
          <w:szCs w:val="32"/>
          <w:vertAlign w:val="superscript"/>
          <w:rtl/>
        </w:rPr>
        <w:t>(</w:t>
      </w:r>
      <w:r w:rsidR="00B14BD7" w:rsidRPr="00B14BD7">
        <w:rPr>
          <w:rStyle w:val="a4"/>
          <w:rFonts w:ascii="Geeza Pro" w:hAnsi="Geeza Pro" w:cs="Times New Roman"/>
          <w:color w:val="000000" w:themeColor="text1"/>
          <w:sz w:val="32"/>
          <w:szCs w:val="32"/>
          <w:rtl/>
        </w:rPr>
        <w:footnoteReference w:id="4"/>
      </w:r>
      <w:r w:rsidR="00B14BD7" w:rsidRPr="00B14BD7">
        <w:rPr>
          <w:rFonts w:ascii="Geeza Pro" w:hAnsi="Geeza Pro" w:hint="cs"/>
          <w:color w:val="000000" w:themeColor="text1"/>
          <w:sz w:val="32"/>
          <w:szCs w:val="32"/>
          <w:vertAlign w:val="superscript"/>
          <w:rtl/>
        </w:rPr>
        <w:t>)</w:t>
      </w:r>
      <w:r w:rsidR="00B14BD7" w:rsidRPr="00B14BD7">
        <w:rPr>
          <w:rFonts w:ascii="Geeza Pro" w:hAnsi="Geeza Pro" w:hint="cs"/>
          <w:color w:val="000000" w:themeColor="text1"/>
          <w:sz w:val="32"/>
          <w:szCs w:val="32"/>
          <w:rtl/>
        </w:rPr>
        <w:t xml:space="preserve"> </w:t>
      </w:r>
      <w:r w:rsidR="00B14BD7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B14BD7" w:rsidRDefault="00B14BD7" w:rsidP="00B14BD7">
      <w:pPr>
        <w:pStyle w:val="a3"/>
        <w:bidi/>
        <w:spacing w:before="0" w:beforeAutospacing="0" w:after="45" w:afterAutospacing="0"/>
        <w:jc w:val="both"/>
        <w:rPr>
          <w:rFonts w:ascii=".ArabicUIDisplay-Black" w:hAnsi=".ArabicUIDisplay-Black"/>
          <w:color w:val="000000" w:themeColor="text1"/>
          <w:sz w:val="85"/>
          <w:szCs w:val="32"/>
          <w:rtl/>
        </w:rPr>
      </w:pPr>
    </w:p>
    <w:p w:rsidR="00B14BD7" w:rsidRDefault="00B14BD7" w:rsidP="00B14BD7">
      <w:pPr>
        <w:pStyle w:val="a3"/>
        <w:bidi/>
        <w:spacing w:before="0" w:beforeAutospacing="0" w:after="45" w:afterAutospacing="0"/>
        <w:jc w:val="both"/>
        <w:rPr>
          <w:rFonts w:ascii=".ArabicUIDisplay-Black" w:hAnsi=".ArabicUIDisplay-Black"/>
          <w:color w:val="000000" w:themeColor="text1"/>
          <w:sz w:val="85"/>
          <w:szCs w:val="32"/>
          <w:rtl/>
        </w:rPr>
      </w:pPr>
    </w:p>
    <w:p w:rsidR="003D5492" w:rsidRPr="007922F9" w:rsidRDefault="003D5492" w:rsidP="007922F9">
      <w:pPr>
        <w:pStyle w:val="a3"/>
        <w:bidi/>
        <w:spacing w:before="0" w:beforeAutospacing="0" w:after="45" w:afterAutospacing="0"/>
        <w:jc w:val="both"/>
        <w:rPr>
          <w:rFonts w:ascii=".Arabic UI Display" w:hAnsi=".Arabic UI Display"/>
          <w:color w:val="000000" w:themeColor="text1"/>
          <w:sz w:val="60"/>
          <w:szCs w:val="28"/>
        </w:rPr>
      </w:pPr>
      <w:r w:rsidRPr="007922F9">
        <w:rPr>
          <w:rFonts w:ascii=".ArabicUIDisplay-Black" w:hAnsi=".ArabicUIDisplay-Black" w:hint="cs"/>
          <w:color w:val="000000" w:themeColor="text1"/>
          <w:sz w:val="85"/>
          <w:szCs w:val="32"/>
          <w:rtl/>
        </w:rPr>
        <w:t>الخطبة</w:t>
      </w:r>
      <w:r w:rsidRPr="007922F9">
        <w:rPr>
          <w:rFonts w:ascii=".SFUIDisplay-Black" w:hAnsi=".SFUIDisplay-Black" w:hint="cs"/>
          <w:color w:val="000000" w:themeColor="text1"/>
          <w:sz w:val="85"/>
          <w:szCs w:val="32"/>
          <w:rtl/>
        </w:rPr>
        <w:t xml:space="preserve"> </w:t>
      </w:r>
      <w:r w:rsidRPr="007922F9">
        <w:rPr>
          <w:rFonts w:ascii=".ArabicUIDisplay-Black" w:hAnsi=".ArabicUIDisplay-Black" w:hint="cs"/>
          <w:color w:val="000000" w:themeColor="text1"/>
          <w:sz w:val="85"/>
          <w:szCs w:val="32"/>
          <w:rtl/>
        </w:rPr>
        <w:t>الثانية</w:t>
      </w:r>
    </w:p>
    <w:p w:rsidR="0094053D" w:rsidRPr="00456430" w:rsidRDefault="006F6069" w:rsidP="00CE4C13">
      <w:pPr>
        <w:pStyle w:val="a3"/>
        <w:bidi/>
        <w:spacing w:before="0" w:beforeAutospacing="0" w:after="0" w:afterAutospacing="0"/>
        <w:ind w:right="480"/>
        <w:jc w:val="both"/>
        <w:rPr>
          <w:rFonts w:ascii=".SFUIDisplay-Semibold" w:hAnsi=".SFUIDisplay-Semibold"/>
          <w:color w:val="000000" w:themeColor="text1"/>
          <w:sz w:val="66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أيها المسلمون</w:t>
      </w:r>
      <w:r w:rsidR="003D5492"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يستطيع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كثير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أفراد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الأمة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يتخيّل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عبارة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مشروع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أنشأته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أمّة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الإسلام،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واستثمرت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فيه،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ثم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أوكلته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إليه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ليديرَه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ويتابعَه،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ويبذل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ماله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ووقته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وجهده،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وقد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قبل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الوكالة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وشرع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يحاول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جعل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ذلك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المشروع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ناجحًا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ومثمرًا،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يحاول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يجعل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مشروعًا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نموذجيًّا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بين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المشروعات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المناظرة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. </w:t>
      </w:r>
    </w:p>
    <w:p w:rsidR="003D5492" w:rsidRDefault="003D5492" w:rsidP="00CE4C13">
      <w:pPr>
        <w:pStyle w:val="a3"/>
        <w:bidi/>
        <w:spacing w:before="0" w:beforeAutospacing="0" w:after="0" w:afterAutospacing="0"/>
        <w:ind w:right="48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وأود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هنا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أشير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فكرة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مهمة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الأمة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الفقيرة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ليست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تلك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التي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تملك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الكثير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المال،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لكنها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التي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يتلفّت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صغارها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وكبارها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يرون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رجالاً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الدرجة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الرابعة،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يجدون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نماذج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رفيعة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حيّة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يقتدون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ويق</w:t>
      </w:r>
      <w:r w:rsidR="0094053D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تب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سون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روحها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وسلوكها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يشكّل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قسمات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.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pStyle w:val="a3"/>
        <w:bidi/>
        <w:spacing w:before="0" w:beforeAutospacing="0" w:after="0" w:afterAutospacing="0"/>
        <w:jc w:val="both"/>
        <w:rPr>
          <w:color w:val="000000" w:themeColor="text1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انظروا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ذلك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التاجر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الذي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يكن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أعمال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الخير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القليل،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عاش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بيعاً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وشراءً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واستيرادًا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وتصديرًا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وصفقات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هنا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وهناك،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لكن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كان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خصلة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عظيمة،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حذيفة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="00CE4C13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رسول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-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صلى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عليه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وسلم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-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CE4C13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(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تلقت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الملائكة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روح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رجل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كان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قبلكم،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فقالوا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أعملت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الخير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شيئاً؟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.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قالوا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تذكر،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كنت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أداين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الناس،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فآمر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فتياني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ينظروا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المعسر،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ويتجوزوا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الموسر،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قال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-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عز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proofErr w:type="gramStart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وجل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-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تجوزوا</w:t>
      </w:r>
      <w:proofErr w:type="gramEnd"/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عنه</w:t>
      </w:r>
      <w:r w:rsidR="00CE4C13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)</w:t>
      </w:r>
      <w:r w:rsidR="000D0EEF" w:rsidRPr="00456430">
        <w:rPr>
          <w:rStyle w:val="a4"/>
          <w:color w:val="000000" w:themeColor="text1"/>
          <w:sz w:val="28"/>
          <w:rtl/>
        </w:rPr>
        <w:t>(</w:t>
      </w:r>
      <w:r w:rsidR="000D0EEF" w:rsidRPr="00456430">
        <w:rPr>
          <w:rStyle w:val="a4"/>
          <w:color w:val="000000" w:themeColor="text1"/>
          <w:sz w:val="28"/>
          <w:rtl/>
        </w:rPr>
        <w:footnoteReference w:id="5"/>
      </w:r>
      <w:r w:rsidR="000D0EEF" w:rsidRPr="00456430">
        <w:rPr>
          <w:rStyle w:val="a4"/>
          <w:color w:val="000000" w:themeColor="text1"/>
          <w:sz w:val="28"/>
          <w:rtl/>
        </w:rPr>
        <w:t>)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pStyle w:val="a3"/>
        <w:bidi/>
        <w:spacing w:before="0" w:beforeAutospacing="0" w:after="0" w:afterAutospacing="0"/>
        <w:ind w:right="48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lastRenderedPageBreak/>
        <w:t>لقد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كان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يوم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السعد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يوم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تجاوز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لأنه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تجاوز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عباده،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يغشَّ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يحتكر،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يظلم،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يصب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بالجشع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والطمع،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يضيِّق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عباد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proofErr w:type="gramStart"/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..</w:t>
      </w:r>
      <w:proofErr w:type="gramEnd"/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واعْلَمُوا</w:t>
      </w:r>
      <w:r w:rsidR="0094053D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عباد الله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أنَّ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تَرْبِيَتَكم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لأَبنَائِكم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وبَنَاتِكم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هَدَفٌ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سَدِيدٌ،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والسَّعْي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نَشْرِ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الْخَيرِ،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وتَعلِيمِ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النَّاسِ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دِينَهُمْ،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أَو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قَضَاءِ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حَوائِجِ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المسلِمِينَ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أوِ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الإِحسَانِ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إِليهِمْ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.ArabicUIDisplay-Semibold" w:hAnsi=".ArabicUIDisplay-Semibold" w:hint="cs"/>
          <w:color w:val="000000" w:themeColor="text1"/>
          <w:sz w:val="66"/>
          <w:szCs w:val="28"/>
          <w:rtl/>
        </w:rPr>
        <w:t>وتفريج</w:t>
      </w:r>
      <w:r w:rsidR="004B6D3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كربهم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وإدخَالِ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السُّرورِ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عَلَيهِمْ،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والامر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بالمَعرُوفِ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والنهي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عَنِ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704F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المُنكَرِ</w:t>
      </w:r>
      <w:r w:rsidR="002704F9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فإن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ذَلِكَ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مِنَ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الأَهْدَافِ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والغَايَاتِ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الْقَويمَةِ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الَّتِي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يَجِبُ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عَلينَا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704F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السّعي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لِتَحْقِيقِهَا،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وأَنْ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704F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ترقى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همم</w:t>
      </w:r>
      <w:r w:rsidR="002704F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ُ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وغَايَ</w:t>
      </w:r>
      <w:r w:rsidR="002704F9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اتُ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نَا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لنيلها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بإذنِ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ربنا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704F9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سبحانه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تعالى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.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  <w:rtl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وهكذا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المشاريع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تجعل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أصحابها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كبارًا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لهذه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الدرجة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الكبيرة،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لكن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ينبغي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تعلم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جاء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غفلة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أو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645465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إكثار</w:t>
      </w:r>
      <w:r w:rsidR="0064546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نوم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أو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انشغال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بظروف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خاصة</w:t>
      </w:r>
      <w:r w:rsidR="0064546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انشغالًا يصرف عن تحقيق هذه المشاريع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جاء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704F9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عن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عمل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وتعب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نال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645465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صاحبه</w:t>
      </w:r>
      <w:r w:rsidR="0064546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المنزلة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الرفيعة،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966FB2" w:rsidP="00CE4C1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وأخيرًا: </w:t>
      </w:r>
      <w:r w:rsidR="002704F9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ابدأ أيها المسلم من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هذه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اللحظة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بالتفكير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مشروعك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الخاص،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مشروع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العمر،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المشروع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الذي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يمكن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تكونَ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خلاله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شيئًا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كبيرًا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في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تاريخ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نفسك</w:t>
      </w:r>
      <w:r w:rsidR="002704F9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>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D1A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وفي تاريخ أمتك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وأرجوك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</w:t>
      </w:r>
      <w:r w:rsidR="002D1A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أُخرى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 أن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تقزّم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نفسك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D1A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وأن لا تصغرها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وترى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بأنك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لست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أهلاً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proofErr w:type="gramStart"/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لذلك،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ابدأ</w:t>
      </w:r>
      <w:proofErr w:type="gramEnd"/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الخطوة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الأولى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مهما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كانت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ظروفك،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وقريبًا</w:t>
      </w:r>
      <w:r w:rsidR="002D1A1B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D1A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بإذن</w:t>
      </w:r>
      <w:r w:rsidR="002D1A1B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D1A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2D1A1B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2D1A1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سترى </w:t>
      </w:r>
      <w:r w:rsidR="00755B25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الأفراح تعانق أحلامك </w:t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3D5492" w:rsidRPr="00456430" w:rsidRDefault="003D5492" w:rsidP="00CE4C13">
      <w:pPr>
        <w:jc w:val="both"/>
        <w:rPr>
          <w:color w:val="000000" w:themeColor="text1"/>
          <w:sz w:val="6"/>
          <w:szCs w:val="6"/>
        </w:rPr>
      </w:pPr>
      <w:r w:rsidRPr="00456430">
        <w:rPr>
          <w:color w:val="000000" w:themeColor="text1"/>
          <w:sz w:val="6"/>
          <w:szCs w:val="6"/>
        </w:rPr>
        <w:br/>
      </w:r>
    </w:p>
    <w:p w:rsidR="0018759A" w:rsidRPr="00456430" w:rsidRDefault="0018759A" w:rsidP="00CE4C1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5"/>
          <w:rtl/>
        </w:rPr>
      </w:pP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عباد الله</w:t>
      </w:r>
      <w:r w:rsidR="003D5492" w:rsidRPr="00456430">
        <w:rPr>
          <w:rFonts w:ascii=".SFUIDisplay-Bold" w:hAnsi=".SFUIDisplay-Bold" w:hint="cs"/>
          <w:color w:val="000000" w:themeColor="text1"/>
          <w:sz w:val="66"/>
          <w:szCs w:val="28"/>
          <w:rtl/>
        </w:rPr>
        <w:t>: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إن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أسعد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يوم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في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حياة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المسلم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وأعظم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أيام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حياته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هو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اليوم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الذي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قبِل</w:t>
      </w:r>
      <w:r w:rsidR="001C254B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فيه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على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تائباً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مستغفراً</w:t>
      </w:r>
      <w:r w:rsidR="003D5492"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،</w:t>
      </w:r>
      <w:r w:rsidR="003D5492"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يبتغي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بأعماله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وجه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الله،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يريد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جزاءً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شكوراً،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يعمل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نفاقاً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ولا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رياءً،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ويثبت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="001C254B" w:rsidRPr="00456430">
        <w:rPr>
          <w:rFonts w:ascii="Geeza Pro" w:hAnsi="Geeza Pro" w:hint="cs"/>
          <w:color w:val="000000" w:themeColor="text1"/>
          <w:sz w:val="66"/>
          <w:szCs w:val="28"/>
          <w:rtl/>
        </w:rPr>
        <w:t xml:space="preserve">عليه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حتى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يلقى</w:t>
      </w:r>
      <w:r w:rsidRPr="00456430">
        <w:rPr>
          <w:rFonts w:ascii=".SFUIDisplay-Semibold" w:hAnsi=".SFUIDisplay-Semibold" w:hint="cs"/>
          <w:color w:val="000000" w:themeColor="text1"/>
          <w:sz w:val="66"/>
          <w:szCs w:val="28"/>
          <w:rtl/>
        </w:rPr>
        <w:t xml:space="preserve"> </w:t>
      </w:r>
      <w:r w:rsidRPr="00456430">
        <w:rPr>
          <w:rFonts w:ascii="Geeza Pro" w:hAnsi="Geeza Pro" w:hint="cs"/>
          <w:color w:val="000000" w:themeColor="text1"/>
          <w:sz w:val="66"/>
          <w:szCs w:val="28"/>
          <w:rtl/>
        </w:rPr>
        <w:t>ربه سبحانه وتعالى.</w:t>
      </w:r>
    </w:p>
    <w:p w:rsidR="006D219D" w:rsidRPr="00456430" w:rsidRDefault="006D219D" w:rsidP="00CE4C1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66"/>
          <w:szCs w:val="28"/>
          <w:rtl/>
        </w:rPr>
      </w:pPr>
    </w:p>
    <w:p w:rsidR="0018759A" w:rsidRPr="00456430" w:rsidRDefault="0018759A" w:rsidP="00CE4C13">
      <w:pPr>
        <w:bidi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  <w:r w:rsidRPr="00456430">
        <w:rPr>
          <w:rFonts w:ascii="Geeza Pro" w:hAnsi="Geeza Pro" w:hint="cs"/>
          <w:color w:val="000000" w:themeColor="text1"/>
          <w:sz w:val="71"/>
          <w:szCs w:val="28"/>
          <w:rtl/>
        </w:rPr>
        <w:t>نَسْأَلُ اللهَ أَنْ يَرْزُقَنَا الْإِخْلَاصَ فِي الْقَوْلِ وَالْعَمَلِ.</w:t>
      </w:r>
      <w:r w:rsidRPr="00456430">
        <w:rPr>
          <w:rFonts w:ascii="Geeza Pro" w:hAnsi="Geeza Pro"/>
          <w:color w:val="000000" w:themeColor="text1"/>
          <w:sz w:val="71"/>
          <w:szCs w:val="28"/>
          <w:rtl/>
        </w:rPr>
        <w:t xml:space="preserve"> </w:t>
      </w:r>
    </w:p>
    <w:sectPr w:rsidR="0018759A" w:rsidRPr="00456430" w:rsidSect="00DB7200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56" w:rsidRDefault="00CE6C56" w:rsidP="00120487">
      <w:r>
        <w:separator/>
      </w:r>
    </w:p>
  </w:endnote>
  <w:endnote w:type="continuationSeparator" w:id="0">
    <w:p w:rsidR="00CE6C56" w:rsidRDefault="00CE6C56" w:rsidP="001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.ArabicUIDisplay-Black">
    <w:altName w:val="Times New Roman"/>
    <w:panose1 w:val="00000000000000000000"/>
    <w:charset w:val="00"/>
    <w:family w:val="roman"/>
    <w:notTrueType/>
    <w:pitch w:val="default"/>
  </w:font>
  <w:font w:name="Geeza Pro">
    <w:altName w:val="Times New Roman"/>
    <w:panose1 w:val="00000000000000000000"/>
    <w:charset w:val="00"/>
    <w:family w:val="roman"/>
    <w:notTrueType/>
    <w:pitch w:val="default"/>
  </w:font>
  <w:font w:name=".SFUIDisplay-Black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.Arabic UI Display">
    <w:altName w:val="Times New Roman"/>
    <w:panose1 w:val="00000000000000000000"/>
    <w:charset w:val="00"/>
    <w:family w:val="roman"/>
    <w:notTrueType/>
    <w:pitch w:val="default"/>
  </w:font>
  <w:font w:name=".ArabicUIDisplay-Semi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56" w:rsidRDefault="00CE6C56" w:rsidP="000D0EEF">
      <w:r>
        <w:separator/>
      </w:r>
    </w:p>
  </w:footnote>
  <w:footnote w:type="continuationSeparator" w:id="0">
    <w:p w:rsidR="00CE6C56" w:rsidRDefault="00CE6C56" w:rsidP="00120487">
      <w:r>
        <w:continuationSeparator/>
      </w:r>
    </w:p>
  </w:footnote>
  <w:footnote w:id="1">
    <w:p w:rsidR="004C49D5" w:rsidRPr="00456430" w:rsidRDefault="004C49D5" w:rsidP="004C49D5">
      <w:pPr>
        <w:pStyle w:val="a5"/>
        <w:bidi/>
        <w:jc w:val="both"/>
        <w:rPr>
          <w:sz w:val="18"/>
          <w:szCs w:val="20"/>
          <w:rtl/>
          <w:lang w:bidi="ar-YE"/>
        </w:rPr>
      </w:pPr>
      <w:r w:rsidRPr="00456430">
        <w:rPr>
          <w:sz w:val="18"/>
          <w:szCs w:val="20"/>
          <w:rtl/>
          <w:lang w:bidi="ar-YE"/>
        </w:rPr>
        <w:t>(</w:t>
      </w:r>
      <w:r w:rsidRPr="00456430">
        <w:rPr>
          <w:sz w:val="18"/>
          <w:szCs w:val="20"/>
          <w:rtl/>
          <w:lang w:bidi="ar-YE"/>
        </w:rPr>
        <w:footnoteRef/>
      </w:r>
      <w:r w:rsidRPr="00456430">
        <w:rPr>
          <w:sz w:val="18"/>
          <w:szCs w:val="20"/>
          <w:rtl/>
          <w:lang w:bidi="ar-YE"/>
        </w:rPr>
        <w:t xml:space="preserve">) </w:t>
      </w:r>
      <w:r w:rsidRPr="00456430">
        <w:rPr>
          <w:rFonts w:hint="cs"/>
          <w:sz w:val="18"/>
          <w:szCs w:val="20"/>
          <w:rtl/>
          <w:lang w:bidi="ar-YE"/>
        </w:rPr>
        <w:t>روى هذه القصة الإمام البخاري رحمه الله برقم (</w:t>
      </w:r>
      <w:r w:rsidRPr="00456430">
        <w:rPr>
          <w:sz w:val="18"/>
          <w:szCs w:val="20"/>
          <w:rtl/>
          <w:lang w:bidi="ar-YE"/>
        </w:rPr>
        <w:t>2078</w:t>
      </w:r>
      <w:r w:rsidRPr="00456430">
        <w:rPr>
          <w:rFonts w:hint="cs"/>
          <w:sz w:val="18"/>
          <w:szCs w:val="20"/>
          <w:rtl/>
          <w:lang w:bidi="ar-YE"/>
        </w:rPr>
        <w:t xml:space="preserve">) كتاب </w:t>
      </w:r>
      <w:proofErr w:type="gramStart"/>
      <w:r w:rsidRPr="00456430">
        <w:rPr>
          <w:rFonts w:hint="cs"/>
          <w:sz w:val="18"/>
          <w:szCs w:val="20"/>
          <w:rtl/>
          <w:lang w:bidi="ar-YE"/>
        </w:rPr>
        <w:t>البيوع,</w:t>
      </w:r>
      <w:proofErr w:type="gramEnd"/>
      <w:r w:rsidRPr="00456430">
        <w:rPr>
          <w:rFonts w:hint="cs"/>
          <w:sz w:val="18"/>
          <w:szCs w:val="20"/>
          <w:rtl/>
          <w:lang w:bidi="ar-YE"/>
        </w:rPr>
        <w:t xml:space="preserve"> باب من أنظر معسرًا , ومسلم برقم (</w:t>
      </w:r>
      <w:r w:rsidRPr="00456430">
        <w:rPr>
          <w:sz w:val="18"/>
          <w:szCs w:val="20"/>
          <w:rtl/>
          <w:lang w:bidi="ar-YE"/>
        </w:rPr>
        <w:t>31</w:t>
      </w:r>
      <w:r w:rsidRPr="00456430">
        <w:rPr>
          <w:rFonts w:hint="cs"/>
          <w:sz w:val="18"/>
          <w:szCs w:val="20"/>
          <w:rtl/>
          <w:lang w:bidi="ar-YE"/>
        </w:rPr>
        <w:t>) كتاب المساقاة, باب فضل إنظار المعسر, عن أبي هريرة رضي الله عنه .</w:t>
      </w:r>
    </w:p>
  </w:footnote>
  <w:footnote w:id="2">
    <w:p w:rsidR="00120487" w:rsidRPr="00456430" w:rsidRDefault="00120487" w:rsidP="00FA0A33">
      <w:pPr>
        <w:pStyle w:val="a5"/>
        <w:bidi/>
        <w:jc w:val="both"/>
        <w:rPr>
          <w:sz w:val="18"/>
          <w:szCs w:val="20"/>
          <w:rtl/>
          <w:lang w:bidi="ar-YE"/>
        </w:rPr>
      </w:pPr>
      <w:r w:rsidRPr="00456430">
        <w:rPr>
          <w:sz w:val="18"/>
          <w:szCs w:val="20"/>
          <w:rtl/>
          <w:lang w:bidi="ar-YE"/>
        </w:rPr>
        <w:t>(</w:t>
      </w:r>
      <w:r w:rsidRPr="00456430">
        <w:rPr>
          <w:sz w:val="18"/>
          <w:szCs w:val="20"/>
          <w:rtl/>
          <w:lang w:bidi="ar-YE"/>
        </w:rPr>
        <w:footnoteRef/>
      </w:r>
      <w:r w:rsidRPr="00456430">
        <w:rPr>
          <w:sz w:val="18"/>
          <w:szCs w:val="20"/>
          <w:rtl/>
          <w:lang w:bidi="ar-YE"/>
        </w:rPr>
        <w:t xml:space="preserve">) </w:t>
      </w:r>
      <w:r w:rsidR="00FA0A33" w:rsidRPr="00456430">
        <w:rPr>
          <w:rFonts w:hint="cs"/>
          <w:sz w:val="18"/>
          <w:szCs w:val="20"/>
          <w:rtl/>
          <w:lang w:bidi="ar-YE"/>
        </w:rPr>
        <w:t>روى هذه القصة</w:t>
      </w:r>
      <w:r w:rsidRPr="00456430">
        <w:rPr>
          <w:rFonts w:hint="cs"/>
          <w:sz w:val="18"/>
          <w:szCs w:val="20"/>
          <w:rtl/>
          <w:lang w:bidi="ar-YE"/>
        </w:rPr>
        <w:t xml:space="preserve"> الإمام مسلم</w:t>
      </w:r>
      <w:r w:rsidR="00FA0A33" w:rsidRPr="00456430">
        <w:rPr>
          <w:rFonts w:hint="cs"/>
          <w:sz w:val="18"/>
          <w:szCs w:val="20"/>
          <w:rtl/>
          <w:lang w:bidi="ar-YE"/>
        </w:rPr>
        <w:t xml:space="preserve"> رحمه </w:t>
      </w:r>
      <w:proofErr w:type="gramStart"/>
      <w:r w:rsidR="00FA0A33" w:rsidRPr="00456430">
        <w:rPr>
          <w:rFonts w:hint="cs"/>
          <w:sz w:val="18"/>
          <w:szCs w:val="20"/>
          <w:rtl/>
          <w:lang w:bidi="ar-YE"/>
        </w:rPr>
        <w:t>الله  برقم</w:t>
      </w:r>
      <w:proofErr w:type="gramEnd"/>
      <w:r w:rsidR="00FA0A33" w:rsidRPr="00456430">
        <w:rPr>
          <w:rFonts w:hint="cs"/>
          <w:sz w:val="18"/>
          <w:szCs w:val="20"/>
          <w:rtl/>
          <w:lang w:bidi="ar-YE"/>
        </w:rPr>
        <w:t xml:space="preserve"> </w:t>
      </w:r>
      <w:r w:rsidRPr="00456430">
        <w:rPr>
          <w:rFonts w:hint="cs"/>
          <w:sz w:val="18"/>
          <w:szCs w:val="20"/>
          <w:rtl/>
          <w:lang w:bidi="ar-YE"/>
        </w:rPr>
        <w:t xml:space="preserve"> </w:t>
      </w:r>
      <w:r w:rsidR="00FA0A33" w:rsidRPr="00456430">
        <w:rPr>
          <w:rFonts w:hint="cs"/>
          <w:sz w:val="18"/>
          <w:szCs w:val="20"/>
          <w:rtl/>
          <w:lang w:bidi="ar-YE"/>
        </w:rPr>
        <w:t>(</w:t>
      </w:r>
      <w:r w:rsidR="00FA0A33" w:rsidRPr="00456430">
        <w:rPr>
          <w:sz w:val="18"/>
          <w:szCs w:val="20"/>
          <w:rtl/>
          <w:lang w:bidi="ar-YE"/>
        </w:rPr>
        <w:t>7</w:t>
      </w:r>
      <w:r w:rsidR="00FA0A33" w:rsidRPr="00456430">
        <w:rPr>
          <w:rFonts w:hint="cs"/>
          <w:sz w:val="18"/>
          <w:szCs w:val="20"/>
          <w:rtl/>
          <w:lang w:bidi="ar-YE"/>
        </w:rPr>
        <w:t xml:space="preserve">1) كتاب الجنائز, باب </w:t>
      </w:r>
      <w:r w:rsidR="008D26D8" w:rsidRPr="00456430">
        <w:rPr>
          <w:rFonts w:hint="cs"/>
          <w:sz w:val="18"/>
          <w:szCs w:val="20"/>
          <w:rtl/>
          <w:lang w:bidi="ar-YE"/>
        </w:rPr>
        <w:t xml:space="preserve">الصلاة على القبر, عن أبي هريرة رضي الله عنه . </w:t>
      </w:r>
    </w:p>
  </w:footnote>
  <w:footnote w:id="3">
    <w:p w:rsidR="0018759A" w:rsidRPr="00FA000F" w:rsidRDefault="0018759A" w:rsidP="0018759A">
      <w:pPr>
        <w:pStyle w:val="a5"/>
        <w:bidi/>
        <w:jc w:val="both"/>
        <w:rPr>
          <w:sz w:val="18"/>
          <w:szCs w:val="20"/>
          <w:rtl/>
          <w:lang w:bidi="ar-YE"/>
        </w:rPr>
      </w:pPr>
      <w:r w:rsidRPr="00456430">
        <w:rPr>
          <w:sz w:val="18"/>
          <w:szCs w:val="20"/>
          <w:lang w:bidi="ar-YE"/>
        </w:rPr>
        <w:t xml:space="preserve"> (</w:t>
      </w:r>
      <w:r w:rsidRPr="00456430">
        <w:rPr>
          <w:sz w:val="18"/>
          <w:szCs w:val="20"/>
          <w:lang w:bidi="ar-YE"/>
        </w:rPr>
        <w:footnoteRef/>
      </w:r>
      <w:proofErr w:type="gramStart"/>
      <w:r w:rsidRPr="00456430">
        <w:rPr>
          <w:rFonts w:hint="cs"/>
          <w:sz w:val="18"/>
          <w:szCs w:val="20"/>
          <w:rtl/>
          <w:lang w:bidi="ar-YE"/>
        </w:rPr>
        <w:t xml:space="preserve"> </w:t>
      </w:r>
      <w:proofErr w:type="gramEnd"/>
      <w:r w:rsidRPr="00456430">
        <w:rPr>
          <w:rFonts w:hint="cs"/>
          <w:sz w:val="18"/>
          <w:szCs w:val="20"/>
          <w:rtl/>
          <w:lang w:bidi="ar-YE"/>
        </w:rPr>
        <w:t xml:space="preserve"> </w:t>
      </w:r>
      <w:r w:rsidRPr="00FA000F">
        <w:rPr>
          <w:rFonts w:hint="cs"/>
          <w:sz w:val="18"/>
          <w:szCs w:val="20"/>
          <w:rtl/>
          <w:lang w:bidi="ar-YE"/>
        </w:rPr>
        <w:t>رواه البخاري</w:t>
      </w:r>
      <w:r w:rsidR="00115608" w:rsidRPr="00FA000F">
        <w:rPr>
          <w:rFonts w:hint="cs"/>
          <w:sz w:val="18"/>
          <w:szCs w:val="20"/>
          <w:rtl/>
          <w:lang w:bidi="ar-YE"/>
        </w:rPr>
        <w:t xml:space="preserve"> (652)،</w:t>
      </w:r>
      <w:r w:rsidRPr="00FA000F">
        <w:rPr>
          <w:rFonts w:hint="cs"/>
          <w:sz w:val="18"/>
          <w:szCs w:val="20"/>
          <w:rtl/>
          <w:lang w:bidi="ar-YE"/>
        </w:rPr>
        <w:t xml:space="preserve"> كتاب</w:t>
      </w:r>
      <w:r w:rsidR="00115608" w:rsidRPr="00FA000F">
        <w:rPr>
          <w:rFonts w:hint="cs"/>
          <w:sz w:val="18"/>
          <w:szCs w:val="20"/>
          <w:rtl/>
          <w:lang w:bidi="ar-YE"/>
        </w:rPr>
        <w:t>: الأذان</w:t>
      </w:r>
      <w:r w:rsidRPr="00FA000F">
        <w:rPr>
          <w:rFonts w:hint="cs"/>
          <w:sz w:val="18"/>
          <w:szCs w:val="20"/>
          <w:rtl/>
          <w:lang w:bidi="ar-YE"/>
        </w:rPr>
        <w:t xml:space="preserve"> باب</w:t>
      </w:r>
      <w:r w:rsidR="00115608" w:rsidRPr="00FA000F">
        <w:rPr>
          <w:rFonts w:hint="cs"/>
          <w:sz w:val="18"/>
          <w:szCs w:val="20"/>
          <w:rtl/>
          <w:lang w:bidi="ar-YE"/>
        </w:rPr>
        <w:t>:</w:t>
      </w:r>
      <w:r w:rsidRPr="00FA000F">
        <w:rPr>
          <w:rFonts w:hint="cs"/>
          <w:sz w:val="18"/>
          <w:szCs w:val="20"/>
          <w:rtl/>
          <w:lang w:bidi="ar-YE"/>
        </w:rPr>
        <w:t xml:space="preserve"> </w:t>
      </w:r>
      <w:r w:rsidR="00115608" w:rsidRPr="00FA000F">
        <w:rPr>
          <w:rFonts w:hint="cs"/>
          <w:sz w:val="18"/>
          <w:szCs w:val="20"/>
          <w:rtl/>
          <w:lang w:bidi="ar-YE"/>
        </w:rPr>
        <w:t xml:space="preserve">فضل التهجير إلى الظهر، </w:t>
      </w:r>
      <w:r w:rsidRPr="00FA000F">
        <w:rPr>
          <w:rFonts w:hint="cs"/>
          <w:sz w:val="18"/>
          <w:szCs w:val="20"/>
          <w:rtl/>
          <w:lang w:bidi="ar-YE"/>
        </w:rPr>
        <w:t>و</w:t>
      </w:r>
      <w:r w:rsidR="00115608" w:rsidRPr="00FA000F">
        <w:rPr>
          <w:rFonts w:hint="cs"/>
          <w:sz w:val="18"/>
          <w:szCs w:val="20"/>
          <w:rtl/>
          <w:lang w:bidi="ar-YE"/>
        </w:rPr>
        <w:t xml:space="preserve">رواه </w:t>
      </w:r>
      <w:r w:rsidRPr="00FA000F">
        <w:rPr>
          <w:rFonts w:hint="cs"/>
          <w:sz w:val="18"/>
          <w:szCs w:val="20"/>
          <w:rtl/>
          <w:lang w:bidi="ar-YE"/>
        </w:rPr>
        <w:t xml:space="preserve">مسلم </w:t>
      </w:r>
      <w:r w:rsidR="00115608" w:rsidRPr="00FA000F">
        <w:rPr>
          <w:rFonts w:hint="cs"/>
          <w:sz w:val="18"/>
          <w:szCs w:val="20"/>
          <w:rtl/>
          <w:lang w:bidi="ar-YE"/>
        </w:rPr>
        <w:t>(1914)، كتاب: الإمارة باب: بيان الشهداء.</w:t>
      </w:r>
    </w:p>
  </w:footnote>
  <w:footnote w:id="4">
    <w:p w:rsidR="00B14BD7" w:rsidRPr="00A2253A" w:rsidRDefault="00B14BD7" w:rsidP="00B14BD7">
      <w:pPr>
        <w:pStyle w:val="a5"/>
        <w:jc w:val="right"/>
        <w:rPr>
          <w:vertAlign w:val="superscript"/>
          <w:rtl/>
        </w:rPr>
      </w:pPr>
      <w:r>
        <w:rPr>
          <w:rFonts w:hint="cs"/>
          <w:vertAlign w:val="superscript"/>
          <w:rtl/>
        </w:rPr>
        <w:t xml:space="preserve"> </w:t>
      </w:r>
      <w:r w:rsidRPr="00FA000F">
        <w:rPr>
          <w:rFonts w:hint="cs"/>
          <w:sz w:val="18"/>
          <w:szCs w:val="20"/>
          <w:rtl/>
          <w:lang w:bidi="ar-YE"/>
        </w:rPr>
        <w:t>ديوان</w:t>
      </w:r>
      <w:r>
        <w:rPr>
          <w:rFonts w:hint="cs"/>
          <w:sz w:val="18"/>
          <w:szCs w:val="20"/>
          <w:rtl/>
          <w:lang w:bidi="ar-YE"/>
        </w:rPr>
        <w:t>:</w:t>
      </w:r>
      <w:r w:rsidRPr="00FA000F">
        <w:rPr>
          <w:rFonts w:hint="cs"/>
          <w:sz w:val="18"/>
          <w:szCs w:val="20"/>
          <w:rtl/>
          <w:lang w:bidi="ar-YE"/>
        </w:rPr>
        <w:t xml:space="preserve"> </w:t>
      </w:r>
      <w:proofErr w:type="gramStart"/>
      <w:r w:rsidRPr="00FA000F">
        <w:rPr>
          <w:rFonts w:hint="cs"/>
          <w:sz w:val="18"/>
          <w:szCs w:val="20"/>
          <w:rtl/>
          <w:lang w:bidi="ar-YE"/>
        </w:rPr>
        <w:t xml:space="preserve">خليل  </w:t>
      </w:r>
      <w:r w:rsidRPr="00FA000F">
        <w:rPr>
          <w:sz w:val="18"/>
          <w:szCs w:val="20"/>
          <w:rtl/>
          <w:lang w:bidi="ar-YE"/>
        </w:rPr>
        <w:t>مردم</w:t>
      </w:r>
      <w:proofErr w:type="gramEnd"/>
      <w:r w:rsidRPr="00FA000F">
        <w:rPr>
          <w:sz w:val="18"/>
          <w:szCs w:val="20"/>
          <w:rtl/>
          <w:lang w:bidi="ar-YE"/>
        </w:rPr>
        <w:t xml:space="preserve"> بك</w:t>
      </w:r>
      <w:r>
        <w:rPr>
          <w:rFonts w:hint="cs"/>
          <w:sz w:val="18"/>
          <w:szCs w:val="20"/>
          <w:rtl/>
          <w:lang w:bidi="ar-YE"/>
        </w:rPr>
        <w:t xml:space="preserve">، </w:t>
      </w:r>
      <w:r w:rsidRPr="00FA000F">
        <w:rPr>
          <w:sz w:val="18"/>
          <w:szCs w:val="20"/>
          <w:rtl/>
          <w:lang w:bidi="ar-YE"/>
        </w:rPr>
        <w:t xml:space="preserve"> أصدره المجمع العلمي العربي بدمشق - في 433 صفحة</w:t>
      </w:r>
      <w:r w:rsidRPr="00FA000F">
        <w:rPr>
          <w:rFonts w:hint="cs"/>
          <w:sz w:val="18"/>
          <w:szCs w:val="20"/>
          <w:rtl/>
          <w:lang w:bidi="ar-YE"/>
        </w:rPr>
        <w:t xml:space="preserve">- </w:t>
      </w:r>
      <w:r w:rsidRPr="00FA000F">
        <w:rPr>
          <w:sz w:val="18"/>
          <w:szCs w:val="20"/>
          <w:rtl/>
          <w:lang w:bidi="ar-YE"/>
        </w:rPr>
        <w:t>عام 1960</w:t>
      </w:r>
      <w:r w:rsidRPr="00FA000F">
        <w:rPr>
          <w:rFonts w:hint="cs"/>
          <w:sz w:val="18"/>
          <w:szCs w:val="20"/>
          <w:rtl/>
          <w:lang w:bidi="ar-YE"/>
        </w:rPr>
        <w:t>م</w:t>
      </w:r>
      <w:r w:rsidRPr="00A2253A">
        <w:rPr>
          <w:vertAlign w:val="superscript"/>
        </w:rPr>
        <w:t xml:space="preserve"> (</w:t>
      </w:r>
      <w:r w:rsidRPr="00A2253A">
        <w:rPr>
          <w:rStyle w:val="a4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</w:p>
  </w:footnote>
  <w:footnote w:id="5">
    <w:p w:rsidR="000D0EEF" w:rsidRPr="00FA000F" w:rsidRDefault="000D0EEF" w:rsidP="000D0EEF">
      <w:pPr>
        <w:pStyle w:val="a5"/>
        <w:bidi/>
        <w:jc w:val="both"/>
        <w:rPr>
          <w:sz w:val="18"/>
          <w:szCs w:val="20"/>
          <w:rtl/>
          <w:lang w:bidi="ar-YE"/>
        </w:rPr>
      </w:pPr>
      <w:r w:rsidRPr="00007A65">
        <w:rPr>
          <w:rStyle w:val="a4"/>
          <w:sz w:val="28"/>
          <w:rtl/>
        </w:rPr>
        <w:t>(</w:t>
      </w:r>
      <w:r w:rsidRPr="00007A65">
        <w:rPr>
          <w:rStyle w:val="a4"/>
          <w:sz w:val="28"/>
          <w:rtl/>
        </w:rPr>
        <w:footnoteRef/>
      </w:r>
      <w:r w:rsidRPr="00007A65">
        <w:rPr>
          <w:rStyle w:val="a4"/>
          <w:sz w:val="28"/>
          <w:rtl/>
        </w:rPr>
        <w:t xml:space="preserve">) </w:t>
      </w:r>
      <w:r w:rsidRPr="00FA000F">
        <w:rPr>
          <w:rFonts w:hint="cs"/>
          <w:sz w:val="18"/>
          <w:szCs w:val="20"/>
          <w:rtl/>
          <w:lang w:bidi="ar-YE"/>
        </w:rPr>
        <w:t xml:space="preserve">رواه البخاري برقم (2077) كتاب </w:t>
      </w:r>
      <w:proofErr w:type="gramStart"/>
      <w:r w:rsidRPr="00FA000F">
        <w:rPr>
          <w:rFonts w:hint="cs"/>
          <w:sz w:val="18"/>
          <w:szCs w:val="20"/>
          <w:rtl/>
          <w:lang w:bidi="ar-YE"/>
        </w:rPr>
        <w:t>البيوع,</w:t>
      </w:r>
      <w:proofErr w:type="gramEnd"/>
      <w:r w:rsidRPr="00FA000F">
        <w:rPr>
          <w:rFonts w:hint="cs"/>
          <w:sz w:val="18"/>
          <w:szCs w:val="20"/>
          <w:rtl/>
          <w:lang w:bidi="ar-YE"/>
        </w:rPr>
        <w:t xml:space="preserve"> باب من أنظر موسرَا, عن حذيفة رضي الله عنه.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438EA"/>
    <w:multiLevelType w:val="hybridMultilevel"/>
    <w:tmpl w:val="87B6F214"/>
    <w:lvl w:ilvl="0" w:tplc="5AA4C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F5215"/>
    <w:multiLevelType w:val="hybridMultilevel"/>
    <w:tmpl w:val="900A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F7919"/>
    <w:multiLevelType w:val="hybridMultilevel"/>
    <w:tmpl w:val="1A8E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43E1F"/>
    <w:multiLevelType w:val="hybridMultilevel"/>
    <w:tmpl w:val="B1E4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AF"/>
    <w:rsid w:val="00007A65"/>
    <w:rsid w:val="0002335D"/>
    <w:rsid w:val="0003016A"/>
    <w:rsid w:val="000B56E3"/>
    <w:rsid w:val="000D0EEF"/>
    <w:rsid w:val="000D72F7"/>
    <w:rsid w:val="000E7126"/>
    <w:rsid w:val="00100B62"/>
    <w:rsid w:val="00114B20"/>
    <w:rsid w:val="00115608"/>
    <w:rsid w:val="00120487"/>
    <w:rsid w:val="00146325"/>
    <w:rsid w:val="001637FE"/>
    <w:rsid w:val="0018759A"/>
    <w:rsid w:val="001A3885"/>
    <w:rsid w:val="001C254B"/>
    <w:rsid w:val="00224E5C"/>
    <w:rsid w:val="002651A7"/>
    <w:rsid w:val="002704F9"/>
    <w:rsid w:val="00284B8C"/>
    <w:rsid w:val="002D1A1B"/>
    <w:rsid w:val="0030154B"/>
    <w:rsid w:val="00333E26"/>
    <w:rsid w:val="003435D4"/>
    <w:rsid w:val="003C2B1D"/>
    <w:rsid w:val="003D5492"/>
    <w:rsid w:val="00431A06"/>
    <w:rsid w:val="00431E45"/>
    <w:rsid w:val="00456430"/>
    <w:rsid w:val="0049496B"/>
    <w:rsid w:val="004B6D32"/>
    <w:rsid w:val="004C49D5"/>
    <w:rsid w:val="004C6AE3"/>
    <w:rsid w:val="004D4055"/>
    <w:rsid w:val="004F5ACD"/>
    <w:rsid w:val="005037D3"/>
    <w:rsid w:val="00562B79"/>
    <w:rsid w:val="005A6807"/>
    <w:rsid w:val="005A706B"/>
    <w:rsid w:val="0063720F"/>
    <w:rsid w:val="006418DA"/>
    <w:rsid w:val="00645465"/>
    <w:rsid w:val="006A452B"/>
    <w:rsid w:val="006D219D"/>
    <w:rsid w:val="006E11DB"/>
    <w:rsid w:val="006F6069"/>
    <w:rsid w:val="007067C0"/>
    <w:rsid w:val="00717BCB"/>
    <w:rsid w:val="00755B25"/>
    <w:rsid w:val="00761A44"/>
    <w:rsid w:val="007922F9"/>
    <w:rsid w:val="00792682"/>
    <w:rsid w:val="007D640F"/>
    <w:rsid w:val="00877A47"/>
    <w:rsid w:val="008D08C5"/>
    <w:rsid w:val="008D26D8"/>
    <w:rsid w:val="008E2650"/>
    <w:rsid w:val="00910140"/>
    <w:rsid w:val="0094053D"/>
    <w:rsid w:val="0094283F"/>
    <w:rsid w:val="00966FB2"/>
    <w:rsid w:val="009710EB"/>
    <w:rsid w:val="00993224"/>
    <w:rsid w:val="00AC79CC"/>
    <w:rsid w:val="00AE5903"/>
    <w:rsid w:val="00B00398"/>
    <w:rsid w:val="00B03A73"/>
    <w:rsid w:val="00B14BD7"/>
    <w:rsid w:val="00B52F7A"/>
    <w:rsid w:val="00B90BE3"/>
    <w:rsid w:val="00BC6B23"/>
    <w:rsid w:val="00C17D5F"/>
    <w:rsid w:val="00C623C8"/>
    <w:rsid w:val="00CA0280"/>
    <w:rsid w:val="00CA0EDF"/>
    <w:rsid w:val="00CB3C44"/>
    <w:rsid w:val="00CD7BAF"/>
    <w:rsid w:val="00CE4C13"/>
    <w:rsid w:val="00CE6C56"/>
    <w:rsid w:val="00D00950"/>
    <w:rsid w:val="00D048FB"/>
    <w:rsid w:val="00D05D29"/>
    <w:rsid w:val="00D37876"/>
    <w:rsid w:val="00DB7200"/>
    <w:rsid w:val="00E00EAE"/>
    <w:rsid w:val="00E2748B"/>
    <w:rsid w:val="00E37AC2"/>
    <w:rsid w:val="00E61D71"/>
    <w:rsid w:val="00E62C76"/>
    <w:rsid w:val="00EE7462"/>
    <w:rsid w:val="00F11489"/>
    <w:rsid w:val="00F168F2"/>
    <w:rsid w:val="00F5548A"/>
    <w:rsid w:val="00F96A2B"/>
    <w:rsid w:val="00FA000F"/>
    <w:rsid w:val="00FA0A33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02F2CE-FCE7-4A8C-BA8E-1E17C09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2"/>
    <w:pPr>
      <w:spacing w:before="100" w:beforeAutospacing="1" w:after="100" w:afterAutospacing="1"/>
    </w:pPr>
  </w:style>
  <w:style w:type="character" w:styleId="a4">
    <w:name w:val="footnote reference"/>
    <w:basedOn w:val="a0"/>
    <w:uiPriority w:val="99"/>
    <w:unhideWhenUsed/>
    <w:rsid w:val="00120487"/>
    <w:rPr>
      <w:rFonts w:cs="ATraditional Arabic"/>
      <w:position w:val="10"/>
      <w:szCs w:val="28"/>
      <w:vertAlign w:val="baseline"/>
    </w:rPr>
  </w:style>
  <w:style w:type="paragraph" w:styleId="a5">
    <w:name w:val="footnote text"/>
    <w:basedOn w:val="a"/>
    <w:link w:val="Char"/>
    <w:uiPriority w:val="99"/>
    <w:semiHidden/>
    <w:unhideWhenUsed/>
    <w:rsid w:val="00120487"/>
    <w:rPr>
      <w:rFonts w:cs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5"/>
    <w:uiPriority w:val="99"/>
    <w:semiHidden/>
    <w:rsid w:val="00120487"/>
    <w:rPr>
      <w:rFonts w:ascii="Times New Roman" w:hAnsi="Times New Roman" w:cs="ATraditional Arabic"/>
      <w:position w:val="10"/>
      <w:sz w:val="20"/>
      <w:szCs w:val="28"/>
    </w:rPr>
  </w:style>
  <w:style w:type="paragraph" w:styleId="a6">
    <w:name w:val="header"/>
    <w:basedOn w:val="a"/>
    <w:link w:val="Char0"/>
    <w:uiPriority w:val="99"/>
    <w:unhideWhenUsed/>
    <w:rsid w:val="00AE590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AE590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E590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AE5903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E2650"/>
    <w:rPr>
      <w:i/>
      <w:iCs/>
    </w:rPr>
  </w:style>
  <w:style w:type="paragraph" w:styleId="a9">
    <w:name w:val="List Paragraph"/>
    <w:basedOn w:val="a"/>
    <w:uiPriority w:val="34"/>
    <w:qFormat/>
    <w:rsid w:val="0026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</dc:creator>
  <cp:lastModifiedBy>MICROSOFT</cp:lastModifiedBy>
  <cp:revision>13</cp:revision>
  <dcterms:created xsi:type="dcterms:W3CDTF">2022-04-09T04:52:00Z</dcterms:created>
  <dcterms:modified xsi:type="dcterms:W3CDTF">2022-04-24T12:21:00Z</dcterms:modified>
</cp:coreProperties>
</file>