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7E" w:rsidRDefault="007F157E" w:rsidP="007F157E">
      <w:pPr>
        <w:jc w:val="center"/>
        <w:rPr>
          <w:rFonts w:cs="Simplified Arabic" w:hint="cs"/>
          <w:b/>
          <w:bCs/>
          <w:sz w:val="32"/>
          <w:szCs w:val="32"/>
          <w:rtl/>
        </w:rPr>
      </w:pPr>
      <w:bookmarkStart w:id="0" w:name="_GoBack"/>
      <w:bookmarkEnd w:id="0"/>
      <w:r w:rsidRPr="00BC7315">
        <w:rPr>
          <w:rFonts w:cs="Simplified Arabic"/>
          <w:b/>
          <w:bCs/>
          <w:sz w:val="32"/>
          <w:szCs w:val="32"/>
          <w:rtl/>
        </w:rPr>
        <w:t>الصَّدَقَةُ تُطْفِئُ الْخَطِيئَةَ</w:t>
      </w:r>
      <w:r w:rsidRPr="00A128E1">
        <w:rPr>
          <w:rFonts w:cs="Simplified Arabic" w:hint="cs"/>
          <w:b/>
          <w:bCs/>
          <w:sz w:val="32"/>
          <w:szCs w:val="32"/>
          <w:rtl/>
        </w:rPr>
        <w:t xml:space="preserve"> </w:t>
      </w:r>
    </w:p>
    <w:p w:rsidR="007F157E" w:rsidRDefault="007F157E" w:rsidP="007F157E">
      <w:pPr>
        <w:jc w:val="center"/>
        <w:rPr>
          <w:rFonts w:cs="Simplified Arabic"/>
          <w:b/>
          <w:bCs/>
          <w:sz w:val="32"/>
          <w:szCs w:val="32"/>
        </w:rPr>
      </w:pPr>
      <w:r w:rsidRPr="00A128E1">
        <w:rPr>
          <w:rFonts w:cs="Simplified Arabic" w:hint="cs"/>
          <w:b/>
          <w:bCs/>
          <w:sz w:val="32"/>
          <w:szCs w:val="32"/>
          <w:rtl/>
        </w:rPr>
        <w:t>د. محمود بن أحمد الدوسري</w:t>
      </w:r>
    </w:p>
    <w:p w:rsidR="007F157E" w:rsidRDefault="007F157E" w:rsidP="007F157E">
      <w:pPr>
        <w:jc w:val="lowKashida"/>
        <w:rPr>
          <w:rFonts w:cs="Simplified Arabic" w:hint="cs"/>
          <w:sz w:val="32"/>
          <w:szCs w:val="32"/>
          <w:rtl/>
        </w:rPr>
      </w:pPr>
      <w:r>
        <w:rPr>
          <w:rFonts w:ascii="Simplified Arabic" w:hAnsi="Simplified Arabic" w:cs="Simplified Arabic" w:hint="cs"/>
          <w:sz w:val="32"/>
          <w:szCs w:val="32"/>
          <w:rtl/>
        </w:rPr>
        <w:tab/>
        <w:t>الحمد لله رب العالمين, والصلاة والسلام على رسوله الكريم, وعلى آله وصحبه أجمعين, وبعد:</w:t>
      </w:r>
      <w:r>
        <w:rPr>
          <w:rFonts w:cs="Simplified Arabic" w:hint="cs"/>
          <w:sz w:val="32"/>
          <w:szCs w:val="32"/>
          <w:rtl/>
        </w:rPr>
        <w:t xml:space="preserve"> من أعظم وسائل تقوية التكافل الاجتماعي في الإسلام البذل والإنفاق, وقد حث الله سبحانه عليه بقوله: {</w:t>
      </w:r>
      <w:r w:rsidRPr="00127021">
        <w:rPr>
          <w:rFonts w:cs="Simplified Arabic"/>
          <w:b/>
          <w:bCs/>
          <w:sz w:val="32"/>
          <w:szCs w:val="32"/>
          <w:rtl/>
        </w:rPr>
        <w:t>يَا</w:t>
      </w:r>
      <w:r w:rsidRPr="00127021">
        <w:rPr>
          <w:rFonts w:cs="Simplified Arabic" w:hint="cs"/>
          <w:b/>
          <w:bCs/>
          <w:sz w:val="32"/>
          <w:szCs w:val="32"/>
          <w:rtl/>
        </w:rPr>
        <w:t xml:space="preserve"> </w:t>
      </w:r>
      <w:r w:rsidRPr="00127021">
        <w:rPr>
          <w:rFonts w:cs="Simplified Arabic"/>
          <w:b/>
          <w:bCs/>
          <w:sz w:val="32"/>
          <w:szCs w:val="32"/>
          <w:rtl/>
        </w:rPr>
        <w:t>أَيُّهَا الَّذِينَ آمَنُوا أَنفِقُوا مِمَّا رَزَقْنَاكُمْ مِنْ</w:t>
      </w:r>
      <w:r>
        <w:rPr>
          <w:rFonts w:cs="Simplified Arabic"/>
          <w:b/>
          <w:bCs/>
          <w:sz w:val="32"/>
          <w:szCs w:val="32"/>
          <w:rtl/>
        </w:rPr>
        <w:t xml:space="preserve"> قَبْلِ أَنْ يَأْتِيَ يَوْمٌ </w:t>
      </w:r>
      <w:r>
        <w:rPr>
          <w:rFonts w:cs="Simplified Arabic" w:hint="cs"/>
          <w:b/>
          <w:bCs/>
          <w:sz w:val="32"/>
          <w:szCs w:val="32"/>
          <w:rtl/>
        </w:rPr>
        <w:t>لاَ</w:t>
      </w:r>
      <w:r>
        <w:rPr>
          <w:rFonts w:cs="Simplified Arabic"/>
          <w:b/>
          <w:bCs/>
          <w:sz w:val="32"/>
          <w:szCs w:val="32"/>
          <w:rtl/>
        </w:rPr>
        <w:t xml:space="preserve"> بَيْعٌ فِيهِ وَ</w:t>
      </w:r>
      <w:r>
        <w:rPr>
          <w:rFonts w:cs="Simplified Arabic" w:hint="cs"/>
          <w:b/>
          <w:bCs/>
          <w:sz w:val="32"/>
          <w:szCs w:val="32"/>
          <w:rtl/>
        </w:rPr>
        <w:t>لاَ</w:t>
      </w:r>
      <w:r w:rsidRPr="00127021">
        <w:rPr>
          <w:rFonts w:cs="Simplified Arabic"/>
          <w:b/>
          <w:bCs/>
          <w:sz w:val="32"/>
          <w:szCs w:val="32"/>
          <w:rtl/>
        </w:rPr>
        <w:t xml:space="preserve"> خُلّ</w:t>
      </w:r>
      <w:r>
        <w:rPr>
          <w:rFonts w:cs="Simplified Arabic"/>
          <w:b/>
          <w:bCs/>
          <w:sz w:val="32"/>
          <w:szCs w:val="32"/>
          <w:rtl/>
        </w:rPr>
        <w:t>َةٌ وَ</w:t>
      </w:r>
      <w:r>
        <w:rPr>
          <w:rFonts w:cs="Simplified Arabic" w:hint="cs"/>
          <w:b/>
          <w:bCs/>
          <w:sz w:val="32"/>
          <w:szCs w:val="32"/>
          <w:rtl/>
        </w:rPr>
        <w:t>لاَ</w:t>
      </w:r>
      <w:r w:rsidRPr="00127021">
        <w:rPr>
          <w:rFonts w:cs="Simplified Arabic"/>
          <w:b/>
          <w:bCs/>
          <w:sz w:val="32"/>
          <w:szCs w:val="32"/>
          <w:rtl/>
        </w:rPr>
        <w:t xml:space="preserve"> شَفَاعَةٌ</w:t>
      </w:r>
      <w:r>
        <w:rPr>
          <w:rFonts w:cs="Simplified Arabic" w:hint="cs"/>
          <w:sz w:val="32"/>
          <w:szCs w:val="32"/>
          <w:rtl/>
        </w:rPr>
        <w:t>} [البقرة: 254]. وبقوله تبارك وتعالى: {</w:t>
      </w:r>
      <w:r w:rsidRPr="00AC50FA">
        <w:rPr>
          <w:rFonts w:cs="Simplified Arabic"/>
          <w:b/>
          <w:bCs/>
          <w:sz w:val="32"/>
          <w:szCs w:val="32"/>
          <w:rtl/>
        </w:rPr>
        <w:t>الَّذِينَ يُنفِقُونَ أَمْوَالَهُمْ بِاللَّ</w:t>
      </w:r>
      <w:r>
        <w:rPr>
          <w:rFonts w:cs="Simplified Arabic"/>
          <w:b/>
          <w:bCs/>
          <w:sz w:val="32"/>
          <w:szCs w:val="32"/>
          <w:rtl/>
        </w:rPr>
        <w:t>يْلِ وَالنَّهَارِ سِرًّا وَعَ</w:t>
      </w:r>
      <w:r>
        <w:rPr>
          <w:rFonts w:cs="Simplified Arabic" w:hint="cs"/>
          <w:b/>
          <w:bCs/>
          <w:sz w:val="32"/>
          <w:szCs w:val="32"/>
          <w:rtl/>
        </w:rPr>
        <w:t>لاَ</w:t>
      </w:r>
      <w:r w:rsidRPr="00AC50FA">
        <w:rPr>
          <w:rFonts w:cs="Simplified Arabic"/>
          <w:b/>
          <w:bCs/>
          <w:sz w:val="32"/>
          <w:szCs w:val="32"/>
          <w:rtl/>
        </w:rPr>
        <w:t>نِيَةً فَلَهُمْ أ</w:t>
      </w:r>
      <w:r>
        <w:rPr>
          <w:rFonts w:cs="Simplified Arabic"/>
          <w:b/>
          <w:bCs/>
          <w:sz w:val="32"/>
          <w:szCs w:val="32"/>
          <w:rtl/>
        </w:rPr>
        <w:t>َجْرُهُمْ عِنْدَ رَبِّهِمْ وَ</w:t>
      </w:r>
      <w:r>
        <w:rPr>
          <w:rFonts w:cs="Simplified Arabic" w:hint="cs"/>
          <w:b/>
          <w:bCs/>
          <w:sz w:val="32"/>
          <w:szCs w:val="32"/>
          <w:rtl/>
        </w:rPr>
        <w:t>لاَ</w:t>
      </w:r>
      <w:r>
        <w:rPr>
          <w:rFonts w:cs="Simplified Arabic"/>
          <w:b/>
          <w:bCs/>
          <w:sz w:val="32"/>
          <w:szCs w:val="32"/>
          <w:rtl/>
        </w:rPr>
        <w:t xml:space="preserve"> خَوْفٌ عَلَيْهِمْ وَ</w:t>
      </w:r>
      <w:r>
        <w:rPr>
          <w:rFonts w:cs="Simplified Arabic" w:hint="cs"/>
          <w:b/>
          <w:bCs/>
          <w:sz w:val="32"/>
          <w:szCs w:val="32"/>
          <w:rtl/>
        </w:rPr>
        <w:t>لاَ</w:t>
      </w:r>
      <w:r w:rsidRPr="00AC50FA">
        <w:rPr>
          <w:rFonts w:cs="Simplified Arabic"/>
          <w:b/>
          <w:bCs/>
          <w:sz w:val="32"/>
          <w:szCs w:val="32"/>
          <w:rtl/>
        </w:rPr>
        <w:t xml:space="preserve"> هُمْ يَحْزَنُونَ</w:t>
      </w:r>
      <w:r>
        <w:rPr>
          <w:rFonts w:cs="Simplified Arabic" w:hint="cs"/>
          <w:sz w:val="32"/>
          <w:szCs w:val="32"/>
          <w:rtl/>
        </w:rPr>
        <w:t xml:space="preserve">} [البقرة: 274]. </w:t>
      </w:r>
    </w:p>
    <w:p w:rsidR="007F157E" w:rsidRDefault="007F157E" w:rsidP="007F157E">
      <w:pPr>
        <w:jc w:val="lowKashida"/>
        <w:rPr>
          <w:rFonts w:cs="Simplified Arabic" w:hint="cs"/>
          <w:sz w:val="32"/>
          <w:szCs w:val="32"/>
          <w:rtl/>
        </w:rPr>
      </w:pPr>
      <w:r>
        <w:rPr>
          <w:rFonts w:cs="Simplified Arabic" w:hint="cs"/>
          <w:sz w:val="32"/>
          <w:szCs w:val="32"/>
          <w:rtl/>
        </w:rPr>
        <w:tab/>
        <w:t>والإنفاق في سبيل الله تعالى من أعظم التحديات التي تواجه الإنسان؛ لِحُبِّه الشديد للمال, وحرصِه عليه: {</w:t>
      </w:r>
      <w:r w:rsidRPr="001A6D86">
        <w:rPr>
          <w:rFonts w:cs="Simplified Arabic"/>
          <w:b/>
          <w:bCs/>
          <w:sz w:val="32"/>
          <w:szCs w:val="32"/>
          <w:rtl/>
        </w:rPr>
        <w:t>وَتُحِبُّونَ الْمَالَ حُبًّا جَمًّا</w:t>
      </w:r>
      <w:r>
        <w:rPr>
          <w:rFonts w:cs="Simplified Arabic" w:hint="cs"/>
          <w:sz w:val="32"/>
          <w:szCs w:val="32"/>
          <w:rtl/>
        </w:rPr>
        <w:t xml:space="preserve">} [الفجر: 20]؛ وحذَّر النبي صلى الله عليه وسلم من فتنة المال بقوله: </w:t>
      </w:r>
      <w:r w:rsidRPr="001A6D86">
        <w:rPr>
          <w:rFonts w:cs="Simplified Arabic"/>
          <w:sz w:val="32"/>
          <w:szCs w:val="32"/>
          <w:rtl/>
        </w:rPr>
        <w:t>«</w:t>
      </w:r>
      <w:r w:rsidRPr="001A6D86">
        <w:rPr>
          <w:rFonts w:cs="Simplified Arabic"/>
          <w:b/>
          <w:bCs/>
          <w:sz w:val="32"/>
          <w:szCs w:val="32"/>
          <w:rtl/>
        </w:rPr>
        <w:t>إِنَّ لِكُلِّ أُمَّةٍ فِتْنَةً</w:t>
      </w:r>
      <w:r>
        <w:rPr>
          <w:rFonts w:cs="Simplified Arabic" w:hint="cs"/>
          <w:b/>
          <w:bCs/>
          <w:sz w:val="32"/>
          <w:szCs w:val="32"/>
          <w:rtl/>
        </w:rPr>
        <w:t>,</w:t>
      </w:r>
      <w:r w:rsidRPr="001A6D86">
        <w:rPr>
          <w:rFonts w:cs="Simplified Arabic"/>
          <w:b/>
          <w:bCs/>
          <w:sz w:val="32"/>
          <w:szCs w:val="32"/>
          <w:rtl/>
        </w:rPr>
        <w:t xml:space="preserve"> وَفِتْنَةُ أُمَّتِ</w:t>
      </w:r>
      <w:r w:rsidRPr="001A6D86">
        <w:rPr>
          <w:rFonts w:cs="Simplified Arabic" w:hint="cs"/>
          <w:b/>
          <w:bCs/>
          <w:sz w:val="32"/>
          <w:szCs w:val="32"/>
          <w:rtl/>
        </w:rPr>
        <w:t>ي</w:t>
      </w:r>
      <w:r w:rsidRPr="001A6D86">
        <w:rPr>
          <w:rFonts w:cs="Simplified Arabic"/>
          <w:b/>
          <w:bCs/>
          <w:sz w:val="32"/>
          <w:szCs w:val="32"/>
          <w:rtl/>
        </w:rPr>
        <w:t xml:space="preserve"> الْمَالُ</w:t>
      </w:r>
      <w:r w:rsidRPr="001A6D86">
        <w:rPr>
          <w:rFonts w:cs="Simplified Arabic"/>
          <w:sz w:val="32"/>
          <w:szCs w:val="32"/>
          <w:rtl/>
        </w:rPr>
        <w:t>»</w:t>
      </w:r>
      <w:r>
        <w:rPr>
          <w:rFonts w:cs="Simplified Arabic" w:hint="cs"/>
          <w:sz w:val="32"/>
          <w:szCs w:val="32"/>
          <w:rtl/>
        </w:rPr>
        <w:t xml:space="preserve"> صحيح </w:t>
      </w:r>
      <w:r>
        <w:rPr>
          <w:rFonts w:cs="Simplified Arabic"/>
          <w:sz w:val="32"/>
          <w:szCs w:val="32"/>
          <w:rtl/>
        </w:rPr>
        <w:t>–</w:t>
      </w:r>
      <w:r>
        <w:rPr>
          <w:rFonts w:cs="Simplified Arabic" w:hint="cs"/>
          <w:sz w:val="32"/>
          <w:szCs w:val="32"/>
          <w:rtl/>
        </w:rPr>
        <w:t xml:space="preserve"> رواه الترمذي. وبعضهم أصبح عبداً للمال: </w:t>
      </w:r>
      <w:r w:rsidRPr="001A6D86">
        <w:rPr>
          <w:rFonts w:cs="Simplified Arabic"/>
          <w:sz w:val="32"/>
          <w:szCs w:val="32"/>
          <w:rtl/>
        </w:rPr>
        <w:t>«</w:t>
      </w:r>
      <w:r w:rsidRPr="001A6D86">
        <w:rPr>
          <w:rFonts w:cs="Simplified Arabic"/>
          <w:b/>
          <w:bCs/>
          <w:sz w:val="32"/>
          <w:szCs w:val="32"/>
          <w:rtl/>
        </w:rPr>
        <w:t>تَعِسَ عَبْدُ الدِّينَارِ وَالدِّرْهَمِ</w:t>
      </w:r>
      <w:r w:rsidRPr="001A6D86">
        <w:rPr>
          <w:rFonts w:cs="Simplified Arabic"/>
          <w:sz w:val="32"/>
          <w:szCs w:val="32"/>
          <w:rtl/>
        </w:rPr>
        <w:t>»</w:t>
      </w:r>
      <w:r>
        <w:rPr>
          <w:rFonts w:cs="Simplified Arabic" w:hint="cs"/>
          <w:sz w:val="32"/>
          <w:szCs w:val="32"/>
          <w:rtl/>
        </w:rPr>
        <w:t xml:space="preserve"> رواه البخاري. بَخِلَ بما أعطاه الله تعالى؛ ظانًّا أن ذلك خير له, ولم يُنصِت لقوله سبحانه: {</w:t>
      </w:r>
      <w:r>
        <w:rPr>
          <w:rFonts w:cs="Simplified Arabic"/>
          <w:b/>
          <w:bCs/>
          <w:sz w:val="32"/>
          <w:szCs w:val="32"/>
          <w:rtl/>
        </w:rPr>
        <w:t>وَ</w:t>
      </w:r>
      <w:r>
        <w:rPr>
          <w:rFonts w:cs="Simplified Arabic" w:hint="cs"/>
          <w:b/>
          <w:bCs/>
          <w:sz w:val="32"/>
          <w:szCs w:val="32"/>
          <w:rtl/>
        </w:rPr>
        <w:t>لاَ</w:t>
      </w:r>
      <w:r w:rsidRPr="001A1D44">
        <w:rPr>
          <w:rFonts w:cs="Simplified Arabic"/>
          <w:b/>
          <w:bCs/>
          <w:sz w:val="32"/>
          <w:szCs w:val="32"/>
          <w:rtl/>
        </w:rPr>
        <w:t xml:space="preserve"> يَحْسَبَنَّ الَّذِينَ يَبْخَلُونَ بِمَا آتَاهُمْ اللَّهُ مِنْ فَضْلِهِ هُوَ خَيْرًا لَهُمْ بَلْ هُوَ شَرٌّ لَهُمْ سَيُطَوَّقُونَ مَا بَخِلُوا بِهِ يَوْمَ الْقِيَامَةِ وَلِلَّه</w:t>
      </w:r>
      <w:r>
        <w:rPr>
          <w:rFonts w:cs="Simplified Arabic"/>
          <w:b/>
          <w:bCs/>
          <w:sz w:val="32"/>
          <w:szCs w:val="32"/>
          <w:rtl/>
        </w:rPr>
        <w:t>ِ مِيرَاثُ السَّمَاوَاتِ وَا</w:t>
      </w:r>
      <w:r>
        <w:rPr>
          <w:rFonts w:cs="Simplified Arabic" w:hint="cs"/>
          <w:b/>
          <w:bCs/>
          <w:sz w:val="32"/>
          <w:szCs w:val="32"/>
          <w:rtl/>
        </w:rPr>
        <w:t>لأَ</w:t>
      </w:r>
      <w:r w:rsidRPr="001A1D44">
        <w:rPr>
          <w:rFonts w:cs="Simplified Arabic"/>
          <w:b/>
          <w:bCs/>
          <w:sz w:val="32"/>
          <w:szCs w:val="32"/>
          <w:rtl/>
        </w:rPr>
        <w:t>رْضِ وَاللَّهُ بِمَا تَعْمَلُونَ خَبِيرٌ</w:t>
      </w:r>
      <w:r>
        <w:rPr>
          <w:rFonts w:cs="Simplified Arabic" w:hint="cs"/>
          <w:sz w:val="32"/>
          <w:szCs w:val="32"/>
          <w:rtl/>
        </w:rPr>
        <w:t xml:space="preserve">} [آل عمران: 180]. </w:t>
      </w:r>
    </w:p>
    <w:p w:rsidR="007F157E" w:rsidRDefault="007F157E" w:rsidP="007F157E">
      <w:pPr>
        <w:jc w:val="lowKashida"/>
        <w:rPr>
          <w:rFonts w:cs="Simplified Arabic" w:hint="cs"/>
          <w:sz w:val="32"/>
          <w:szCs w:val="32"/>
          <w:rtl/>
        </w:rPr>
      </w:pPr>
      <w:r>
        <w:rPr>
          <w:rFonts w:cs="Simplified Arabic" w:hint="cs"/>
          <w:sz w:val="32"/>
          <w:szCs w:val="32"/>
          <w:rtl/>
        </w:rPr>
        <w:tab/>
        <w:t>أيها الإخوة الكرام .. إن المال أمانةٌ عند العباد, وهم مستخلفون فيه: {</w:t>
      </w:r>
      <w:r w:rsidRPr="008479FF">
        <w:rPr>
          <w:rFonts w:cs="Simplified Arabic"/>
          <w:b/>
          <w:bCs/>
          <w:sz w:val="32"/>
          <w:szCs w:val="32"/>
          <w:rtl/>
        </w:rPr>
        <w:t>وَأَنْفِقُوا مِمَّا جَعَلَكُمْ مُسْتَخْلَفِينَ فِيهِ فَالَّذِينَ آمَنُوا مِنْكُمْ وَأَنْفَقُوا لَهُمْ أَجْرٌ كَبِيرٌ</w:t>
      </w:r>
      <w:r>
        <w:rPr>
          <w:rFonts w:cs="Simplified Arabic" w:hint="cs"/>
          <w:sz w:val="32"/>
          <w:szCs w:val="32"/>
          <w:rtl/>
        </w:rPr>
        <w:t>} [الحديد: 7]. فهؤلاء هم الذين يُبارك الله لهم في أموالهم, ويُضاعف لهم الأجر في الآخرة: {</w:t>
      </w:r>
      <w:r w:rsidRPr="000F4490">
        <w:rPr>
          <w:rFonts w:cs="Simplified Arabic"/>
          <w:b/>
          <w:bCs/>
          <w:sz w:val="32"/>
          <w:szCs w:val="32"/>
          <w:rtl/>
        </w:rPr>
        <w:t>مَنْ ذَا الَّذِي يُقْرِضُ اللَّهَ قَرْضًا حَسَنًا فَيُضَاعِفَهُ لَهُ أَضْعَافًا كَثِيرَةً وَاللَّهُ يَقْبِضُ وَيَبْسُطُ وَإِلَيْهِ تُرْجَعُونَ</w:t>
      </w:r>
      <w:r>
        <w:rPr>
          <w:rFonts w:cs="Simplified Arabic" w:hint="cs"/>
          <w:sz w:val="32"/>
          <w:szCs w:val="32"/>
          <w:rtl/>
        </w:rPr>
        <w:t>} [البقرة: 245].</w:t>
      </w:r>
    </w:p>
    <w:p w:rsidR="007F157E" w:rsidRDefault="007F157E" w:rsidP="007F157E">
      <w:pPr>
        <w:jc w:val="lowKashida"/>
        <w:rPr>
          <w:rFonts w:cs="Simplified Arabic" w:hint="cs"/>
          <w:sz w:val="32"/>
          <w:szCs w:val="32"/>
          <w:rtl/>
        </w:rPr>
      </w:pPr>
      <w:r>
        <w:rPr>
          <w:rFonts w:cs="Simplified Arabic" w:hint="cs"/>
          <w:sz w:val="32"/>
          <w:szCs w:val="32"/>
          <w:rtl/>
        </w:rPr>
        <w:tab/>
        <w:t xml:space="preserve">ومن أهم المعايير التي يُقاس بها إيمان المرء الصدقة, قال النبي صلى الله عليه وسلم: </w:t>
      </w:r>
      <w:r>
        <w:rPr>
          <w:rFonts w:cs="Simplified Arabic"/>
          <w:sz w:val="32"/>
          <w:szCs w:val="32"/>
          <w:rtl/>
        </w:rPr>
        <w:t>«</w:t>
      </w:r>
      <w:r w:rsidRPr="00534B5C">
        <w:rPr>
          <w:rFonts w:cs="Simplified Arabic"/>
          <w:b/>
          <w:bCs/>
          <w:sz w:val="32"/>
          <w:szCs w:val="32"/>
          <w:rtl/>
        </w:rPr>
        <w:t>وَالصَّدَقَةُ بُرْهَانٌ</w:t>
      </w:r>
      <w:r w:rsidRPr="00534B5C">
        <w:rPr>
          <w:rFonts w:cs="Simplified Arabic"/>
          <w:sz w:val="32"/>
          <w:szCs w:val="32"/>
          <w:rtl/>
        </w:rPr>
        <w:t>»</w:t>
      </w:r>
      <w:r>
        <w:rPr>
          <w:rFonts w:cs="Simplified Arabic" w:hint="cs"/>
          <w:sz w:val="32"/>
          <w:szCs w:val="32"/>
          <w:rtl/>
        </w:rPr>
        <w:t xml:space="preserve"> رواه مسلم</w:t>
      </w:r>
      <w:r w:rsidRPr="00534B5C">
        <w:rPr>
          <w:rFonts w:cs="Simplified Arabic"/>
          <w:sz w:val="32"/>
          <w:szCs w:val="32"/>
          <w:rtl/>
        </w:rPr>
        <w:t>.</w:t>
      </w:r>
      <w:r>
        <w:rPr>
          <w:rFonts w:cs="Simplified Arabic" w:hint="cs"/>
          <w:sz w:val="32"/>
          <w:szCs w:val="32"/>
          <w:rtl/>
        </w:rPr>
        <w:t xml:space="preserve"> وهي تجارة عظيمة مع الله تعالى, وجهاد في سبيل الله بالمال, وفيها نجاة للعباد من العذاب الأليم: {</w:t>
      </w:r>
      <w:r w:rsidRPr="000C6C09">
        <w:rPr>
          <w:rFonts w:cs="Simplified Arabic"/>
          <w:b/>
          <w:bCs/>
          <w:sz w:val="32"/>
          <w:szCs w:val="32"/>
          <w:rtl/>
        </w:rPr>
        <w:t>يَا أَيُّهَا الَّذِينَ آَمَنُوا هَلْ أَدُلُّكُمْ عَلَى تِجَارَةٍ تُنجِيكُمْ مِنْ عَذَابٍ أَلِيمٍ</w:t>
      </w:r>
      <w:r>
        <w:rPr>
          <w:rFonts w:cs="Simplified Arabic" w:hint="cs"/>
          <w:b/>
          <w:bCs/>
          <w:sz w:val="32"/>
          <w:szCs w:val="32"/>
          <w:rtl/>
        </w:rPr>
        <w:t xml:space="preserve"> * </w:t>
      </w:r>
      <w:r w:rsidRPr="000C6C09">
        <w:rPr>
          <w:rFonts w:cs="Simplified Arabic"/>
          <w:b/>
          <w:bCs/>
          <w:sz w:val="32"/>
          <w:szCs w:val="32"/>
          <w:rtl/>
        </w:rPr>
        <w:t>تُؤْمِنُونَ بِاللَّهِ وَرَسُولِهِ وَتُجَاهِدُونَ فِي سَبِيلِ اللَّهِ بِأَمْوَالِكُمْ وَأَنفُسِكُمْ ذَلِكُمْ خَيْرٌ لَكُمْ إِنْ كُنتُمْ تَعْلَمُونَ</w:t>
      </w:r>
      <w:r>
        <w:rPr>
          <w:rFonts w:cs="Simplified Arabic" w:hint="cs"/>
          <w:sz w:val="32"/>
          <w:szCs w:val="32"/>
          <w:rtl/>
        </w:rPr>
        <w:t>} [الصف: 10, 11].</w:t>
      </w:r>
    </w:p>
    <w:p w:rsidR="007F157E" w:rsidRDefault="007F157E" w:rsidP="007F157E">
      <w:pPr>
        <w:jc w:val="lowKashida"/>
        <w:rPr>
          <w:rFonts w:cs="Simplified Arabic" w:hint="cs"/>
          <w:sz w:val="32"/>
          <w:szCs w:val="32"/>
          <w:rtl/>
        </w:rPr>
      </w:pPr>
      <w:r>
        <w:rPr>
          <w:rFonts w:cs="Simplified Arabic" w:hint="cs"/>
          <w:sz w:val="32"/>
          <w:szCs w:val="32"/>
          <w:rtl/>
        </w:rPr>
        <w:lastRenderedPageBreak/>
        <w:tab/>
        <w:t>ومَنْ أراد تنمية ماله فلينفق منه في سبيل الله تعالى: {</w:t>
      </w:r>
      <w:r w:rsidRPr="0075089C">
        <w:rPr>
          <w:rFonts w:cs="Simplified Arabic"/>
          <w:b/>
          <w:bCs/>
          <w:sz w:val="32"/>
          <w:szCs w:val="32"/>
          <w:rtl/>
        </w:rPr>
        <w:t>وَمَا أَنفَقْتُمْ مِنْ شَيْءٍ فَهُوَ يُخْلِفُهُ وَهُوَ خَيْرُ الرَّازِقِينَ</w:t>
      </w:r>
      <w:r>
        <w:rPr>
          <w:rFonts w:cs="Simplified Arabic" w:hint="cs"/>
          <w:sz w:val="32"/>
          <w:szCs w:val="32"/>
          <w:rtl/>
        </w:rPr>
        <w:t xml:space="preserve">} [سبأ: 39] وفي الحديث القدسي: </w:t>
      </w:r>
      <w:r w:rsidRPr="0075089C">
        <w:rPr>
          <w:rFonts w:cs="Simplified Arabic"/>
          <w:sz w:val="32"/>
          <w:szCs w:val="32"/>
          <w:rtl/>
        </w:rPr>
        <w:t>«</w:t>
      </w:r>
      <w:r w:rsidRPr="0075089C">
        <w:rPr>
          <w:rFonts w:cs="Simplified Arabic"/>
          <w:b/>
          <w:bCs/>
          <w:sz w:val="32"/>
          <w:szCs w:val="32"/>
          <w:rtl/>
        </w:rPr>
        <w:t>قَالَ اللَّهُ عَزَّ وَجَلَّ</w:t>
      </w:r>
      <w:r w:rsidRPr="0075089C">
        <w:rPr>
          <w:rFonts w:cs="Simplified Arabic" w:hint="cs"/>
          <w:b/>
          <w:bCs/>
          <w:sz w:val="32"/>
          <w:szCs w:val="32"/>
          <w:rtl/>
        </w:rPr>
        <w:t>:</w:t>
      </w:r>
      <w:r w:rsidRPr="0075089C">
        <w:rPr>
          <w:rFonts w:cs="Simplified Arabic"/>
          <w:b/>
          <w:bCs/>
          <w:sz w:val="32"/>
          <w:szCs w:val="32"/>
          <w:rtl/>
        </w:rPr>
        <w:t xml:space="preserve"> أَنْفِقْ </w:t>
      </w:r>
      <w:proofErr w:type="spellStart"/>
      <w:r w:rsidRPr="0075089C">
        <w:rPr>
          <w:rFonts w:cs="Simplified Arabic"/>
          <w:b/>
          <w:bCs/>
          <w:sz w:val="32"/>
          <w:szCs w:val="32"/>
          <w:rtl/>
        </w:rPr>
        <w:t>أُنْفِقْ</w:t>
      </w:r>
      <w:proofErr w:type="spellEnd"/>
      <w:r w:rsidRPr="0075089C">
        <w:rPr>
          <w:rFonts w:cs="Simplified Arabic"/>
          <w:b/>
          <w:bCs/>
          <w:sz w:val="32"/>
          <w:szCs w:val="32"/>
          <w:rtl/>
        </w:rPr>
        <w:t xml:space="preserve"> عَلَيْكَ</w:t>
      </w:r>
      <w:r w:rsidRPr="0075089C">
        <w:rPr>
          <w:rFonts w:cs="Simplified Arabic"/>
          <w:sz w:val="32"/>
          <w:szCs w:val="32"/>
          <w:rtl/>
        </w:rPr>
        <w:t>»</w:t>
      </w:r>
      <w:r>
        <w:rPr>
          <w:rFonts w:cs="Simplified Arabic" w:hint="cs"/>
          <w:sz w:val="32"/>
          <w:szCs w:val="32"/>
          <w:rtl/>
        </w:rPr>
        <w:t xml:space="preserve"> رواه البخاري. </w:t>
      </w:r>
    </w:p>
    <w:p w:rsidR="007F157E" w:rsidRPr="00D83445" w:rsidRDefault="007F157E" w:rsidP="007F157E">
      <w:pPr>
        <w:jc w:val="lowKashida"/>
        <w:rPr>
          <w:rFonts w:cs="Simplified Arabic" w:hint="cs"/>
          <w:sz w:val="32"/>
          <w:szCs w:val="32"/>
          <w:rtl/>
        </w:rPr>
      </w:pPr>
      <w:r>
        <w:rPr>
          <w:rFonts w:cs="Simplified Arabic" w:hint="cs"/>
          <w:sz w:val="32"/>
          <w:szCs w:val="32"/>
          <w:rtl/>
        </w:rPr>
        <w:tab/>
        <w:t xml:space="preserve">وما أنفقه العبد في سبيل الله تعالى هو الذي يجده أمامه يوم القيامة, وما يُبقيه في الأرصدة فهو مُلْكٌ للورثة, قال النبي صلى الله عليه وسلم: </w:t>
      </w:r>
      <w:r w:rsidRPr="00D83445">
        <w:rPr>
          <w:rFonts w:cs="Simplified Arabic"/>
          <w:sz w:val="32"/>
          <w:szCs w:val="32"/>
          <w:rtl/>
        </w:rPr>
        <w:t>«</w:t>
      </w:r>
      <w:r w:rsidRPr="00D83445">
        <w:rPr>
          <w:rFonts w:cs="Simplified Arabic"/>
          <w:b/>
          <w:bCs/>
          <w:sz w:val="32"/>
          <w:szCs w:val="32"/>
          <w:rtl/>
        </w:rPr>
        <w:t>أَيُّكُمْ مَالُ وَارِثِهِ أَحَبُّ إِلَيْهِ مِنْ مَالِهِ</w:t>
      </w:r>
      <w:r w:rsidRPr="00D83445">
        <w:rPr>
          <w:rFonts w:cs="Simplified Arabic"/>
          <w:sz w:val="32"/>
          <w:szCs w:val="32"/>
          <w:rtl/>
        </w:rPr>
        <w:t>». قَالُوا</w:t>
      </w:r>
      <w:r>
        <w:rPr>
          <w:rFonts w:cs="Simplified Arabic" w:hint="cs"/>
          <w:sz w:val="32"/>
          <w:szCs w:val="32"/>
          <w:rtl/>
        </w:rPr>
        <w:t>:</w:t>
      </w:r>
      <w:r w:rsidRPr="00D83445">
        <w:rPr>
          <w:rFonts w:cs="Simplified Arabic"/>
          <w:sz w:val="32"/>
          <w:szCs w:val="32"/>
          <w:rtl/>
        </w:rPr>
        <w:t xml:space="preserve"> يَا رَسُولَ اللَّهِ</w:t>
      </w:r>
      <w:r>
        <w:rPr>
          <w:rFonts w:cs="Simplified Arabic" w:hint="cs"/>
          <w:sz w:val="32"/>
          <w:szCs w:val="32"/>
          <w:rtl/>
        </w:rPr>
        <w:t>!</w:t>
      </w:r>
      <w:r w:rsidRPr="00D83445">
        <w:rPr>
          <w:rFonts w:cs="Simplified Arabic"/>
          <w:sz w:val="32"/>
          <w:szCs w:val="32"/>
          <w:rtl/>
        </w:rPr>
        <w:t xml:space="preserve"> مَا مِنَّا أَحَدٌ إِلاَّ مَالُهُ أَحَبُّ إِلَيْهِ. قَالَ</w:t>
      </w:r>
      <w:r>
        <w:rPr>
          <w:rFonts w:cs="Simplified Arabic" w:hint="cs"/>
          <w:sz w:val="32"/>
          <w:szCs w:val="32"/>
          <w:rtl/>
        </w:rPr>
        <w:t xml:space="preserve">: </w:t>
      </w:r>
      <w:r w:rsidRPr="00D83445">
        <w:rPr>
          <w:rFonts w:cs="Simplified Arabic"/>
          <w:sz w:val="32"/>
          <w:szCs w:val="32"/>
          <w:rtl/>
        </w:rPr>
        <w:t>«</w:t>
      </w:r>
      <w:r w:rsidRPr="00D83445">
        <w:rPr>
          <w:rFonts w:cs="Simplified Arabic"/>
          <w:b/>
          <w:bCs/>
          <w:sz w:val="32"/>
          <w:szCs w:val="32"/>
          <w:rtl/>
        </w:rPr>
        <w:t>فَإِنَّ مَالَهُ مَا قَدَّمَ، وَمَالُ وَارِثِهِ مَا أَخَّرَ</w:t>
      </w:r>
      <w:r>
        <w:rPr>
          <w:rFonts w:cs="Simplified Arabic"/>
          <w:sz w:val="32"/>
          <w:szCs w:val="32"/>
          <w:rtl/>
        </w:rPr>
        <w:t>»</w:t>
      </w:r>
      <w:r>
        <w:rPr>
          <w:rFonts w:cs="Simplified Arabic" w:hint="cs"/>
          <w:sz w:val="32"/>
          <w:szCs w:val="32"/>
          <w:rtl/>
        </w:rPr>
        <w:t xml:space="preserve"> رواه البخاري.</w:t>
      </w:r>
      <w:r w:rsidRPr="00D83445">
        <w:rPr>
          <w:rFonts w:cs="Simplified Arabic"/>
          <w:sz w:val="32"/>
          <w:szCs w:val="32"/>
          <w:rtl/>
        </w:rPr>
        <w:t xml:space="preserve"> </w:t>
      </w:r>
    </w:p>
    <w:p w:rsidR="007F157E" w:rsidRDefault="007F157E" w:rsidP="007F157E">
      <w:pPr>
        <w:jc w:val="lowKashida"/>
        <w:rPr>
          <w:rFonts w:cs="Simplified Arabic" w:hint="cs"/>
          <w:sz w:val="32"/>
          <w:szCs w:val="32"/>
          <w:rtl/>
        </w:rPr>
      </w:pPr>
      <w:r>
        <w:rPr>
          <w:rFonts w:cs="Simplified Arabic" w:hint="cs"/>
          <w:sz w:val="32"/>
          <w:szCs w:val="32"/>
          <w:rtl/>
        </w:rPr>
        <w:tab/>
        <w:t>والبعض يظن أنه هو المالك الحقيقي للمال, وهو ظن خاطئ؛ لأن المال مال الله تعالى ساقه إليك من حيث لا تحتسب, وجعلك مستخلفاً فيه: {</w:t>
      </w:r>
      <w:r w:rsidRPr="000A4CAC">
        <w:rPr>
          <w:rFonts w:cs="Simplified Arabic"/>
          <w:b/>
          <w:bCs/>
          <w:sz w:val="32"/>
          <w:szCs w:val="32"/>
          <w:rtl/>
        </w:rPr>
        <w:t>وَآتُوهُمْ مِنْ مَالِ اللَّهِ الَّذِي آتَاكُمْ</w:t>
      </w:r>
      <w:r>
        <w:rPr>
          <w:rFonts w:cs="Simplified Arabic" w:hint="cs"/>
          <w:sz w:val="32"/>
          <w:szCs w:val="32"/>
          <w:rtl/>
        </w:rPr>
        <w:t>} [النور: 33]. وبالصدقة يدفع اللهُ تعالى البلاءَ عن العبد؛ كما قال النبي صلى الله عليه وسلم:</w:t>
      </w:r>
      <w:r w:rsidRPr="00BB35F2">
        <w:rPr>
          <w:rFonts w:cs="Simplified Arabic"/>
          <w:sz w:val="32"/>
          <w:szCs w:val="32"/>
          <w:rtl/>
        </w:rPr>
        <w:t xml:space="preserve"> </w:t>
      </w:r>
      <w:r w:rsidRPr="00D83445">
        <w:rPr>
          <w:rFonts w:cs="Simplified Arabic"/>
          <w:sz w:val="32"/>
          <w:szCs w:val="32"/>
          <w:rtl/>
        </w:rPr>
        <w:t>«</w:t>
      </w:r>
      <w:r w:rsidRPr="00BB35F2">
        <w:rPr>
          <w:rFonts w:cs="Simplified Arabic"/>
          <w:b/>
          <w:bCs/>
          <w:sz w:val="32"/>
          <w:szCs w:val="32"/>
          <w:rtl/>
        </w:rPr>
        <w:t>صَنَائِعُ الْمَعْرُوفِ تَقِي مَصَارِعَ السُّوءِ، وَصَدَقَةُ السِّرِّ تُطْفِئُ غَضَبَ الرَّبِّ، وَصِلَةُ الرَّحِمِ تَزِيدُ فِي الْعُمُرِ</w:t>
      </w:r>
      <w:r>
        <w:rPr>
          <w:rFonts w:cs="Simplified Arabic"/>
          <w:sz w:val="32"/>
          <w:szCs w:val="32"/>
          <w:rtl/>
        </w:rPr>
        <w:t>»</w:t>
      </w:r>
      <w:r>
        <w:rPr>
          <w:rFonts w:cs="Simplified Arabic" w:hint="cs"/>
          <w:sz w:val="32"/>
          <w:szCs w:val="32"/>
          <w:rtl/>
        </w:rPr>
        <w:t xml:space="preserve"> حسن </w:t>
      </w:r>
      <w:r>
        <w:rPr>
          <w:rFonts w:cs="Simplified Arabic"/>
          <w:sz w:val="32"/>
          <w:szCs w:val="32"/>
          <w:rtl/>
        </w:rPr>
        <w:t>–</w:t>
      </w:r>
      <w:r>
        <w:rPr>
          <w:rFonts w:cs="Simplified Arabic" w:hint="cs"/>
          <w:sz w:val="32"/>
          <w:szCs w:val="32"/>
          <w:rtl/>
        </w:rPr>
        <w:t xml:space="preserve"> رواه الطبراني في الكبير. والصدقة تُطفئ الخطيئة, قال النبي صلى الله عليه وسلم: </w:t>
      </w:r>
      <w:r w:rsidRPr="00BC7315">
        <w:rPr>
          <w:rFonts w:cs="Simplified Arabic"/>
          <w:sz w:val="32"/>
          <w:szCs w:val="32"/>
          <w:rtl/>
        </w:rPr>
        <w:t>«</w:t>
      </w:r>
      <w:r w:rsidRPr="00BC7315">
        <w:rPr>
          <w:rFonts w:cs="Simplified Arabic"/>
          <w:b/>
          <w:bCs/>
          <w:sz w:val="32"/>
          <w:szCs w:val="32"/>
          <w:rtl/>
        </w:rPr>
        <w:t>الصَّدَقَةُ تُطْفِئُ الْخَطِيئَةَ</w:t>
      </w:r>
      <w:r w:rsidRPr="00BC7315">
        <w:rPr>
          <w:rFonts w:cs="Simplified Arabic" w:hint="cs"/>
          <w:b/>
          <w:bCs/>
          <w:sz w:val="32"/>
          <w:szCs w:val="32"/>
          <w:rtl/>
        </w:rPr>
        <w:t>؛</w:t>
      </w:r>
      <w:r w:rsidRPr="00BC7315">
        <w:rPr>
          <w:rFonts w:cs="Simplified Arabic"/>
          <w:b/>
          <w:bCs/>
          <w:sz w:val="32"/>
          <w:szCs w:val="32"/>
          <w:rtl/>
        </w:rPr>
        <w:t xml:space="preserve"> كَمَا يُطْفِئُ الْمَاءُ النَّارَ</w:t>
      </w:r>
      <w:r w:rsidRPr="00BC7315">
        <w:rPr>
          <w:rFonts w:cs="Simplified Arabic"/>
          <w:sz w:val="32"/>
          <w:szCs w:val="32"/>
          <w:rtl/>
        </w:rPr>
        <w:t>»</w:t>
      </w:r>
      <w:r>
        <w:rPr>
          <w:rFonts w:cs="Simplified Arabic" w:hint="cs"/>
          <w:sz w:val="32"/>
          <w:szCs w:val="32"/>
          <w:rtl/>
        </w:rPr>
        <w:t xml:space="preserve"> صحيح </w:t>
      </w:r>
      <w:r>
        <w:rPr>
          <w:rFonts w:cs="Simplified Arabic"/>
          <w:sz w:val="32"/>
          <w:szCs w:val="32"/>
          <w:rtl/>
        </w:rPr>
        <w:t>–</w:t>
      </w:r>
      <w:r>
        <w:rPr>
          <w:rFonts w:cs="Simplified Arabic" w:hint="cs"/>
          <w:sz w:val="32"/>
          <w:szCs w:val="32"/>
          <w:rtl/>
        </w:rPr>
        <w:t xml:space="preserve"> رواه الترمذي.</w:t>
      </w:r>
    </w:p>
    <w:p w:rsidR="007F157E" w:rsidRDefault="007F157E" w:rsidP="007F157E">
      <w:pPr>
        <w:jc w:val="lowKashida"/>
        <w:rPr>
          <w:rFonts w:cs="Simplified Arabic" w:hint="cs"/>
          <w:sz w:val="32"/>
          <w:szCs w:val="32"/>
          <w:rtl/>
        </w:rPr>
      </w:pPr>
      <w:r>
        <w:rPr>
          <w:rFonts w:cs="Simplified Arabic" w:hint="cs"/>
          <w:sz w:val="32"/>
          <w:szCs w:val="32"/>
          <w:rtl/>
        </w:rPr>
        <w:tab/>
        <w:t xml:space="preserve">عباد الله .. للصدقة والإنفاق آداب: فمن أهمِّها الإخلاص لله تعالى فيها, فعدم الإخلاص يُبطلها ويُحبط أجرها, والبعض يتصدق قاصداً للرياء والسُّمعة, والمباهاة والتفاخر, فهذا يُعاقب بأشد العقوبة يوم القيامة, قال النبي صلى الله عليه </w:t>
      </w:r>
      <w:proofErr w:type="spellStart"/>
      <w:r>
        <w:rPr>
          <w:rFonts w:cs="Simplified Arabic" w:hint="cs"/>
          <w:sz w:val="32"/>
          <w:szCs w:val="32"/>
          <w:rtl/>
        </w:rPr>
        <w:t>وسلم:</w:t>
      </w:r>
      <w:r w:rsidRPr="00D83445">
        <w:rPr>
          <w:rFonts w:cs="Simplified Arabic"/>
          <w:sz w:val="32"/>
          <w:szCs w:val="32"/>
          <w:rtl/>
        </w:rPr>
        <w:t>«</w:t>
      </w:r>
      <w:r w:rsidRPr="00234F88">
        <w:rPr>
          <w:rFonts w:cs="Simplified Arabic"/>
          <w:b/>
          <w:bCs/>
          <w:sz w:val="32"/>
          <w:szCs w:val="32"/>
          <w:rtl/>
        </w:rPr>
        <w:t>وَيُؤْتَى</w:t>
      </w:r>
      <w:proofErr w:type="spellEnd"/>
      <w:r w:rsidRPr="00234F88">
        <w:rPr>
          <w:rFonts w:cs="Simplified Arabic"/>
          <w:b/>
          <w:bCs/>
          <w:sz w:val="32"/>
          <w:szCs w:val="32"/>
          <w:rtl/>
        </w:rPr>
        <w:t xml:space="preserve"> بِصَاحِبِ الْمَالِ</w:t>
      </w:r>
      <w:r w:rsidRPr="00234F88">
        <w:rPr>
          <w:rFonts w:cs="Simplified Arabic" w:hint="cs"/>
          <w:b/>
          <w:bCs/>
          <w:sz w:val="32"/>
          <w:szCs w:val="32"/>
          <w:rtl/>
        </w:rPr>
        <w:t>... فيقول</w:t>
      </w:r>
      <w:r>
        <w:rPr>
          <w:rFonts w:cs="Simplified Arabic" w:hint="cs"/>
          <w:b/>
          <w:bCs/>
          <w:sz w:val="32"/>
          <w:szCs w:val="32"/>
          <w:rtl/>
        </w:rPr>
        <w:t>ُ</w:t>
      </w:r>
      <w:r w:rsidRPr="00234F88">
        <w:rPr>
          <w:rFonts w:cs="Simplified Arabic" w:hint="cs"/>
          <w:b/>
          <w:bCs/>
          <w:sz w:val="32"/>
          <w:szCs w:val="32"/>
          <w:rtl/>
        </w:rPr>
        <w:t xml:space="preserve">: </w:t>
      </w:r>
      <w:r w:rsidRPr="00234F88">
        <w:rPr>
          <w:rFonts w:cs="Simplified Arabic"/>
          <w:b/>
          <w:bCs/>
          <w:sz w:val="32"/>
          <w:szCs w:val="32"/>
          <w:rtl/>
        </w:rPr>
        <w:t>كُنْتُ أَصِلُ الرَّحِمَ وَأَتَصَدَّقُ</w:t>
      </w:r>
      <w:r w:rsidRPr="00234F88">
        <w:rPr>
          <w:rFonts w:cs="Simplified Arabic" w:hint="cs"/>
          <w:b/>
          <w:bCs/>
          <w:sz w:val="32"/>
          <w:szCs w:val="32"/>
          <w:rtl/>
        </w:rPr>
        <w:t xml:space="preserve">... </w:t>
      </w:r>
      <w:r w:rsidRPr="00234F88">
        <w:rPr>
          <w:rFonts w:cs="Simplified Arabic"/>
          <w:b/>
          <w:bCs/>
          <w:sz w:val="32"/>
          <w:szCs w:val="32"/>
          <w:rtl/>
        </w:rPr>
        <w:t>فَيَقُولُ اللَّهُ لَهُ</w:t>
      </w:r>
      <w:r w:rsidRPr="00234F88">
        <w:rPr>
          <w:rFonts w:cs="Simplified Arabic" w:hint="cs"/>
          <w:b/>
          <w:bCs/>
          <w:sz w:val="32"/>
          <w:szCs w:val="32"/>
          <w:rtl/>
        </w:rPr>
        <w:t>:</w:t>
      </w:r>
      <w:r w:rsidRPr="00234F88">
        <w:rPr>
          <w:rFonts w:cs="Simplified Arabic"/>
          <w:b/>
          <w:bCs/>
          <w:sz w:val="32"/>
          <w:szCs w:val="32"/>
          <w:rtl/>
        </w:rPr>
        <w:t xml:space="preserve"> كَذَبْتَ</w:t>
      </w:r>
      <w:r w:rsidRPr="00234F88">
        <w:rPr>
          <w:rFonts w:cs="Simplified Arabic" w:hint="cs"/>
          <w:b/>
          <w:bCs/>
          <w:sz w:val="32"/>
          <w:szCs w:val="32"/>
          <w:rtl/>
        </w:rPr>
        <w:t>.</w:t>
      </w:r>
      <w:r w:rsidRPr="00234F88">
        <w:rPr>
          <w:rFonts w:cs="Simplified Arabic"/>
          <w:b/>
          <w:bCs/>
          <w:sz w:val="32"/>
          <w:szCs w:val="32"/>
          <w:rtl/>
        </w:rPr>
        <w:t xml:space="preserve"> وَتَقُولُ لَهُ الْمَلاَئِكَةُ</w:t>
      </w:r>
      <w:r w:rsidRPr="00234F88">
        <w:rPr>
          <w:rFonts w:cs="Simplified Arabic" w:hint="cs"/>
          <w:b/>
          <w:bCs/>
          <w:sz w:val="32"/>
          <w:szCs w:val="32"/>
          <w:rtl/>
        </w:rPr>
        <w:t>:</w:t>
      </w:r>
      <w:r w:rsidRPr="00234F88">
        <w:rPr>
          <w:rFonts w:cs="Simplified Arabic"/>
          <w:b/>
          <w:bCs/>
          <w:sz w:val="32"/>
          <w:szCs w:val="32"/>
          <w:rtl/>
        </w:rPr>
        <w:t xml:space="preserve"> كَذَبْتَ</w:t>
      </w:r>
      <w:r w:rsidRPr="00234F88">
        <w:rPr>
          <w:rFonts w:cs="Simplified Arabic" w:hint="cs"/>
          <w:b/>
          <w:bCs/>
          <w:sz w:val="32"/>
          <w:szCs w:val="32"/>
          <w:rtl/>
        </w:rPr>
        <w:t>.</w:t>
      </w:r>
      <w:r w:rsidRPr="00234F88">
        <w:rPr>
          <w:rFonts w:cs="Simplified Arabic"/>
          <w:b/>
          <w:bCs/>
          <w:sz w:val="32"/>
          <w:szCs w:val="32"/>
          <w:rtl/>
        </w:rPr>
        <w:t xml:space="preserve"> وَيَقُولُ اللَّهُ تَعَالَى</w:t>
      </w:r>
      <w:r w:rsidRPr="00234F88">
        <w:rPr>
          <w:rFonts w:cs="Simplified Arabic" w:hint="cs"/>
          <w:b/>
          <w:bCs/>
          <w:sz w:val="32"/>
          <w:szCs w:val="32"/>
          <w:rtl/>
        </w:rPr>
        <w:t>:</w:t>
      </w:r>
      <w:r w:rsidRPr="00234F88">
        <w:rPr>
          <w:rFonts w:cs="Simplified Arabic"/>
          <w:b/>
          <w:bCs/>
          <w:sz w:val="32"/>
          <w:szCs w:val="32"/>
          <w:rtl/>
        </w:rPr>
        <w:t xml:space="preserve"> بَلْ أَرَدْتَ أَنْ يُقَالَ</w:t>
      </w:r>
      <w:r w:rsidRPr="00234F88">
        <w:rPr>
          <w:rFonts w:cs="Simplified Arabic" w:hint="cs"/>
          <w:b/>
          <w:bCs/>
          <w:sz w:val="32"/>
          <w:szCs w:val="32"/>
          <w:rtl/>
        </w:rPr>
        <w:t>:</w:t>
      </w:r>
      <w:r w:rsidRPr="00234F88">
        <w:rPr>
          <w:rFonts w:cs="Simplified Arabic"/>
          <w:b/>
          <w:bCs/>
          <w:sz w:val="32"/>
          <w:szCs w:val="32"/>
          <w:rtl/>
        </w:rPr>
        <w:t xml:space="preserve"> فُلاَنٌ جَوَادٌ</w:t>
      </w:r>
      <w:r w:rsidRPr="00234F88">
        <w:rPr>
          <w:rFonts w:cs="Simplified Arabic" w:hint="cs"/>
          <w:b/>
          <w:bCs/>
          <w:sz w:val="32"/>
          <w:szCs w:val="32"/>
          <w:rtl/>
        </w:rPr>
        <w:t>,</w:t>
      </w:r>
      <w:r w:rsidRPr="00234F88">
        <w:rPr>
          <w:rFonts w:cs="Simplified Arabic"/>
          <w:b/>
          <w:bCs/>
          <w:sz w:val="32"/>
          <w:szCs w:val="32"/>
          <w:rtl/>
        </w:rPr>
        <w:t xml:space="preserve"> فَقَدْ قِيلَ ذَاكَ</w:t>
      </w:r>
      <w:r>
        <w:rPr>
          <w:rFonts w:cs="Simplified Arabic"/>
          <w:sz w:val="32"/>
          <w:szCs w:val="32"/>
          <w:rtl/>
        </w:rPr>
        <w:t>»</w:t>
      </w:r>
      <w:r>
        <w:rPr>
          <w:rFonts w:cs="Simplified Arabic" w:hint="cs"/>
          <w:sz w:val="32"/>
          <w:szCs w:val="32"/>
          <w:rtl/>
        </w:rPr>
        <w:t xml:space="preserve"> صحيح </w:t>
      </w:r>
      <w:r>
        <w:rPr>
          <w:rFonts w:cs="Simplified Arabic"/>
          <w:sz w:val="32"/>
          <w:szCs w:val="32"/>
          <w:rtl/>
        </w:rPr>
        <w:t>–</w:t>
      </w:r>
      <w:r>
        <w:rPr>
          <w:rFonts w:cs="Simplified Arabic" w:hint="cs"/>
          <w:sz w:val="32"/>
          <w:szCs w:val="32"/>
          <w:rtl/>
        </w:rPr>
        <w:t xml:space="preserve"> رواه الترمذي.</w:t>
      </w:r>
    </w:p>
    <w:p w:rsidR="007F157E" w:rsidRDefault="007F157E" w:rsidP="007F157E">
      <w:pPr>
        <w:jc w:val="lowKashida"/>
        <w:rPr>
          <w:rFonts w:cs="Simplified Arabic" w:hint="cs"/>
          <w:sz w:val="32"/>
          <w:szCs w:val="32"/>
          <w:rtl/>
        </w:rPr>
      </w:pPr>
      <w:r>
        <w:rPr>
          <w:rFonts w:cs="Simplified Arabic" w:hint="cs"/>
          <w:sz w:val="32"/>
          <w:szCs w:val="32"/>
          <w:rtl/>
        </w:rPr>
        <w:tab/>
        <w:t>ومن آداب الصدقة المفروضة: تقديمُها على الصدقة المستحبة, وعدم تأخيرها عن وقتها, فإذا وجبت عليه زكاةٌ في ماله, أو زرعه, أو تجارته؛ وجب عليه أن يُخرجها في وقتها, وهي من أركان الإسلام, وأحبُّ ما يتقرب به العبد إلى الله تعالى أداءُ الفرائض, فلا يؤخرها لغير عذر؛ لكي لا يتعرض لسخط الله تعالى.</w:t>
      </w:r>
    </w:p>
    <w:p w:rsidR="007F157E" w:rsidRDefault="007F157E" w:rsidP="007F157E">
      <w:pPr>
        <w:jc w:val="lowKashida"/>
        <w:rPr>
          <w:rFonts w:cs="Simplified Arabic" w:hint="cs"/>
          <w:sz w:val="32"/>
          <w:szCs w:val="32"/>
          <w:rtl/>
        </w:rPr>
      </w:pPr>
      <w:r>
        <w:rPr>
          <w:rFonts w:cs="Simplified Arabic" w:hint="cs"/>
          <w:sz w:val="32"/>
          <w:szCs w:val="32"/>
          <w:rtl/>
        </w:rPr>
        <w:tab/>
        <w:t>ومن الآداب: عدم إبطال الصدقة بالمَنِّ والأذى, قال سبحانه: {</w:t>
      </w:r>
      <w:r w:rsidRPr="007D4D23">
        <w:rPr>
          <w:rFonts w:cs="Simplified Arabic"/>
          <w:b/>
          <w:bCs/>
          <w:sz w:val="32"/>
          <w:szCs w:val="32"/>
          <w:rtl/>
        </w:rPr>
        <w:t>يَا</w:t>
      </w:r>
      <w:r w:rsidRPr="007D4D23">
        <w:rPr>
          <w:rFonts w:cs="Simplified Arabic" w:hint="cs"/>
          <w:b/>
          <w:bCs/>
          <w:sz w:val="32"/>
          <w:szCs w:val="32"/>
          <w:rtl/>
        </w:rPr>
        <w:t xml:space="preserve"> </w:t>
      </w:r>
      <w:r>
        <w:rPr>
          <w:rFonts w:cs="Simplified Arabic"/>
          <w:b/>
          <w:bCs/>
          <w:sz w:val="32"/>
          <w:szCs w:val="32"/>
          <w:rtl/>
        </w:rPr>
        <w:t xml:space="preserve">أَيُّهَا الَّذِينَ آمَنُوا </w:t>
      </w:r>
      <w:r>
        <w:rPr>
          <w:rFonts w:cs="Simplified Arabic" w:hint="cs"/>
          <w:b/>
          <w:bCs/>
          <w:sz w:val="32"/>
          <w:szCs w:val="32"/>
          <w:rtl/>
        </w:rPr>
        <w:t>لاَ</w:t>
      </w:r>
      <w:r w:rsidRPr="007D4D23">
        <w:rPr>
          <w:rFonts w:cs="Simplified Arabic"/>
          <w:b/>
          <w:bCs/>
          <w:sz w:val="32"/>
          <w:szCs w:val="32"/>
          <w:rtl/>
        </w:rPr>
        <w:t xml:space="preserve"> تُبْطِلُوا </w:t>
      </w:r>
      <w:r>
        <w:rPr>
          <w:rFonts w:cs="Simplified Arabic"/>
          <w:b/>
          <w:bCs/>
          <w:sz w:val="32"/>
          <w:szCs w:val="32"/>
          <w:rtl/>
        </w:rPr>
        <w:t>صَدَقَاتِكُمْ بِالْمَنِّ وَا</w:t>
      </w:r>
      <w:r>
        <w:rPr>
          <w:rFonts w:cs="Simplified Arabic" w:hint="cs"/>
          <w:b/>
          <w:bCs/>
          <w:sz w:val="32"/>
          <w:szCs w:val="32"/>
          <w:rtl/>
        </w:rPr>
        <w:t>لأَ</w:t>
      </w:r>
      <w:r w:rsidRPr="007D4D23">
        <w:rPr>
          <w:rFonts w:cs="Simplified Arabic"/>
          <w:b/>
          <w:bCs/>
          <w:sz w:val="32"/>
          <w:szCs w:val="32"/>
          <w:rtl/>
        </w:rPr>
        <w:t>ذَى كَالَّذِي يُنفِقُ</w:t>
      </w:r>
      <w:r>
        <w:rPr>
          <w:rFonts w:cs="Simplified Arabic"/>
          <w:b/>
          <w:bCs/>
          <w:sz w:val="32"/>
          <w:szCs w:val="32"/>
          <w:rtl/>
        </w:rPr>
        <w:t xml:space="preserve"> مَالَهُ رِئَاءَ النَّاسِ وَ</w:t>
      </w:r>
      <w:r>
        <w:rPr>
          <w:rFonts w:cs="Simplified Arabic" w:hint="cs"/>
          <w:b/>
          <w:bCs/>
          <w:sz w:val="32"/>
          <w:szCs w:val="32"/>
          <w:rtl/>
        </w:rPr>
        <w:t>لاَ</w:t>
      </w:r>
      <w:r w:rsidRPr="007D4D23">
        <w:rPr>
          <w:rFonts w:cs="Simplified Arabic"/>
          <w:b/>
          <w:bCs/>
          <w:sz w:val="32"/>
          <w:szCs w:val="32"/>
          <w:rtl/>
        </w:rPr>
        <w:t xml:space="preserve"> يُؤ</w:t>
      </w:r>
      <w:r>
        <w:rPr>
          <w:rFonts w:cs="Simplified Arabic"/>
          <w:b/>
          <w:bCs/>
          <w:sz w:val="32"/>
          <w:szCs w:val="32"/>
          <w:rtl/>
        </w:rPr>
        <w:t xml:space="preserve">ْمِنُ بِاللَّهِ </w:t>
      </w:r>
      <w:r>
        <w:rPr>
          <w:rFonts w:cs="Simplified Arabic"/>
          <w:b/>
          <w:bCs/>
          <w:sz w:val="32"/>
          <w:szCs w:val="32"/>
          <w:rtl/>
        </w:rPr>
        <w:lastRenderedPageBreak/>
        <w:t>وَالْيَوْمِ ا</w:t>
      </w:r>
      <w:r>
        <w:rPr>
          <w:rFonts w:cs="Simplified Arabic" w:hint="cs"/>
          <w:b/>
          <w:bCs/>
          <w:sz w:val="32"/>
          <w:szCs w:val="32"/>
          <w:rtl/>
        </w:rPr>
        <w:t>لآ</w:t>
      </w:r>
      <w:r w:rsidRPr="007D4D23">
        <w:rPr>
          <w:rFonts w:cs="Simplified Arabic"/>
          <w:b/>
          <w:bCs/>
          <w:sz w:val="32"/>
          <w:szCs w:val="32"/>
          <w:rtl/>
        </w:rPr>
        <w:t>خِرِ</w:t>
      </w:r>
      <w:r>
        <w:rPr>
          <w:rFonts w:cs="Simplified Arabic" w:hint="cs"/>
          <w:sz w:val="32"/>
          <w:szCs w:val="32"/>
          <w:rtl/>
        </w:rPr>
        <w:t>} [البقرة: 264]. بل يرى أنَّ المِنَّة لله تعالى أولاً, إذْ أعطاه المالَ, وأنعم عليه, وخلَّصه من شُحِّ النفس, ثم إنَّ المؤمن العاقل؛ يرى أن المحتاج هو صاحب المِنة عليه, إذْ قَبِلَ منه صدقته, وأتاح له فرصة اكتساب الأجر والثواب من الله تعالى, وكان بعض الصالحين يقول: (واللهِ, إني لأرى الفقيرَ صاحب مِنةٍ عليَّ, ولولا أن الله عز وجل جعله يقبل صدقتي؛ لَحُرِمت الأجر والثواب من الله تعالى).</w:t>
      </w:r>
    </w:p>
    <w:p w:rsidR="007F157E" w:rsidRPr="00045C00" w:rsidRDefault="007F157E" w:rsidP="007F157E">
      <w:pPr>
        <w:jc w:val="lowKashida"/>
        <w:rPr>
          <w:rFonts w:cs="Simplified Arabic" w:hint="cs"/>
          <w:sz w:val="32"/>
          <w:szCs w:val="32"/>
          <w:rtl/>
        </w:rPr>
      </w:pPr>
      <w:r>
        <w:rPr>
          <w:rFonts w:cs="Simplified Arabic" w:hint="cs"/>
          <w:sz w:val="32"/>
          <w:szCs w:val="32"/>
          <w:rtl/>
        </w:rPr>
        <w:tab/>
        <w:t>وعلى المُتصدِّق أن يُسِرَّ بصدقته ما استطاع, إلاَّ إذا كان في إعلانها مصلحة راجحة, قال الله تعالى: {</w:t>
      </w:r>
      <w:r w:rsidRPr="008E60F9">
        <w:rPr>
          <w:rFonts w:cs="Simplified Arabic"/>
          <w:b/>
          <w:bCs/>
          <w:sz w:val="32"/>
          <w:szCs w:val="32"/>
          <w:rtl/>
        </w:rPr>
        <w:t>إِنْ تُبْدُوا الصَّدَقَاتِ فَنِعِمَّا هِيَ وَإِنْ تُخْفُوهَا وَتُؤْتُوهَا الْفُقَرَاءَ فَهُوَ خَيْرٌ لَكُمْ وَيُكَفِّرُ عَنْكُمْ مِنْ سَيِّئَاتِكُمْ وَاللَّهُ بِمَا تَعْمَلُونَ خَبِيرٌ</w:t>
      </w:r>
      <w:r>
        <w:rPr>
          <w:rFonts w:cs="Simplified Arabic" w:hint="cs"/>
          <w:sz w:val="32"/>
          <w:szCs w:val="32"/>
          <w:rtl/>
        </w:rPr>
        <w:t xml:space="preserve">} [البقرة: 271]. وأخبر النبي صلى الله عليه وسلم - أن من السبعة الذين يظلهم الله في ظله يوم لا ظل إلاَّ ظله: </w:t>
      </w:r>
      <w:r w:rsidRPr="00045C00">
        <w:rPr>
          <w:rFonts w:cs="Simplified Arabic"/>
          <w:sz w:val="32"/>
          <w:szCs w:val="32"/>
          <w:rtl/>
        </w:rPr>
        <w:t>«</w:t>
      </w:r>
      <w:r w:rsidRPr="00045C00">
        <w:rPr>
          <w:rFonts w:cs="Simplified Arabic"/>
          <w:b/>
          <w:bCs/>
          <w:sz w:val="32"/>
          <w:szCs w:val="32"/>
          <w:rtl/>
        </w:rPr>
        <w:t>رَجُلٌ تَصَدَّقَ بِصَدَقَةٍ فَأَخْفَاهَا</w:t>
      </w:r>
      <w:r>
        <w:rPr>
          <w:rFonts w:cs="Simplified Arabic" w:hint="cs"/>
          <w:b/>
          <w:bCs/>
          <w:sz w:val="32"/>
          <w:szCs w:val="32"/>
          <w:rtl/>
        </w:rPr>
        <w:t>؛</w:t>
      </w:r>
      <w:r w:rsidRPr="00045C00">
        <w:rPr>
          <w:rFonts w:cs="Simplified Arabic"/>
          <w:b/>
          <w:bCs/>
          <w:sz w:val="32"/>
          <w:szCs w:val="32"/>
          <w:rtl/>
        </w:rPr>
        <w:t xml:space="preserve"> حَتَّى لاَ تَعْلَمَ شِمَالُهُ مَا تُنْفِقُ يَمِينُهُ</w:t>
      </w:r>
      <w:r w:rsidRPr="00045C00">
        <w:rPr>
          <w:rFonts w:cs="Simplified Arabic"/>
          <w:sz w:val="32"/>
          <w:szCs w:val="32"/>
          <w:rtl/>
        </w:rPr>
        <w:t>»</w:t>
      </w:r>
      <w:r>
        <w:rPr>
          <w:rFonts w:cs="Simplified Arabic" w:hint="cs"/>
          <w:sz w:val="32"/>
          <w:szCs w:val="32"/>
          <w:rtl/>
        </w:rPr>
        <w:t xml:space="preserve"> رواه البخاري ومسلم.</w:t>
      </w:r>
    </w:p>
    <w:p w:rsidR="007F157E" w:rsidRDefault="007F157E" w:rsidP="007F157E">
      <w:pPr>
        <w:jc w:val="lowKashida"/>
        <w:rPr>
          <w:rFonts w:cs="Simplified Arabic" w:hint="cs"/>
          <w:sz w:val="32"/>
          <w:szCs w:val="32"/>
          <w:rtl/>
        </w:rPr>
      </w:pPr>
      <w:r>
        <w:rPr>
          <w:rFonts w:cs="Simplified Arabic" w:hint="cs"/>
          <w:sz w:val="32"/>
          <w:szCs w:val="32"/>
          <w:rtl/>
        </w:rPr>
        <w:tab/>
        <w:t xml:space="preserve">ومن الآداب: أن تكون الصدقة من كسب طيب, أي: من مال حلال؛ فإن ذلك سبب في قبولها, ونماءِ أجرها؛ كما قال النبي صلى الله عليه وسلم: </w:t>
      </w:r>
      <w:r w:rsidRPr="00407879">
        <w:rPr>
          <w:rFonts w:cs="Simplified Arabic"/>
          <w:sz w:val="32"/>
          <w:szCs w:val="32"/>
          <w:rtl/>
        </w:rPr>
        <w:t>«</w:t>
      </w:r>
      <w:r w:rsidRPr="00407879">
        <w:rPr>
          <w:rFonts w:cs="Simplified Arabic"/>
          <w:b/>
          <w:bCs/>
          <w:sz w:val="32"/>
          <w:szCs w:val="32"/>
          <w:rtl/>
        </w:rPr>
        <w:t xml:space="preserve">مَا تَصَدَّقَ أَحَدٌ بِصَدَقَةٍ مِنْ طَيِّبٍ </w:t>
      </w:r>
      <w:r w:rsidRPr="00A45FAC">
        <w:rPr>
          <w:rFonts w:cs="Simplified Arabic"/>
          <w:sz w:val="32"/>
          <w:szCs w:val="32"/>
          <w:rtl/>
        </w:rPr>
        <w:t>-</w:t>
      </w:r>
      <w:r w:rsidRPr="00407879">
        <w:rPr>
          <w:rFonts w:cs="Simplified Arabic"/>
          <w:b/>
          <w:bCs/>
          <w:sz w:val="32"/>
          <w:szCs w:val="32"/>
          <w:rtl/>
        </w:rPr>
        <w:t xml:space="preserve"> وَلاَ يَقْبَلُ اللَّهُ إِلاَّ الطَّيِّبَ </w:t>
      </w:r>
      <w:r w:rsidRPr="00A45FAC">
        <w:rPr>
          <w:rFonts w:cs="Simplified Arabic"/>
          <w:sz w:val="32"/>
          <w:szCs w:val="32"/>
          <w:rtl/>
        </w:rPr>
        <w:t>-</w:t>
      </w:r>
      <w:r w:rsidRPr="00407879">
        <w:rPr>
          <w:rFonts w:cs="Simplified Arabic"/>
          <w:b/>
          <w:bCs/>
          <w:sz w:val="32"/>
          <w:szCs w:val="32"/>
          <w:rtl/>
        </w:rPr>
        <w:t xml:space="preserve"> إِلاَّ أَخَذَهَا الرَّحْمَنُ بِيَمِينِهِ</w:t>
      </w:r>
      <w:r w:rsidRPr="00407879">
        <w:rPr>
          <w:rFonts w:cs="Simplified Arabic" w:hint="cs"/>
          <w:b/>
          <w:bCs/>
          <w:sz w:val="32"/>
          <w:szCs w:val="32"/>
          <w:rtl/>
        </w:rPr>
        <w:t>,</w:t>
      </w:r>
      <w:r w:rsidRPr="00407879">
        <w:rPr>
          <w:rFonts w:cs="Simplified Arabic"/>
          <w:b/>
          <w:bCs/>
          <w:sz w:val="32"/>
          <w:szCs w:val="32"/>
          <w:rtl/>
        </w:rPr>
        <w:t xml:space="preserve"> وَإِنْ كَانَتْ تَمْرَةً</w:t>
      </w:r>
      <w:r>
        <w:rPr>
          <w:rFonts w:cs="Simplified Arabic" w:hint="cs"/>
          <w:b/>
          <w:bCs/>
          <w:sz w:val="32"/>
          <w:szCs w:val="32"/>
          <w:rtl/>
        </w:rPr>
        <w:t>,</w:t>
      </w:r>
      <w:r w:rsidRPr="00407879">
        <w:rPr>
          <w:rFonts w:cs="Simplified Arabic"/>
          <w:b/>
          <w:bCs/>
          <w:sz w:val="32"/>
          <w:szCs w:val="32"/>
          <w:rtl/>
        </w:rPr>
        <w:t xml:space="preserve"> فَتَرْبُو فِ</w:t>
      </w:r>
      <w:r w:rsidRPr="00407879">
        <w:rPr>
          <w:rFonts w:cs="Simplified Arabic" w:hint="cs"/>
          <w:b/>
          <w:bCs/>
          <w:sz w:val="32"/>
          <w:szCs w:val="32"/>
          <w:rtl/>
        </w:rPr>
        <w:t>ي</w:t>
      </w:r>
      <w:r w:rsidRPr="00407879">
        <w:rPr>
          <w:rFonts w:cs="Simplified Arabic"/>
          <w:b/>
          <w:bCs/>
          <w:sz w:val="32"/>
          <w:szCs w:val="32"/>
          <w:rtl/>
        </w:rPr>
        <w:t xml:space="preserve"> كَفِّ الرَّحْمَنِ حَتَّى تَكُونَ أَعْظَمَ مِنَ الْجَبَلِ</w:t>
      </w:r>
      <w:r w:rsidRPr="00407879">
        <w:rPr>
          <w:rFonts w:cs="Simplified Arabic" w:hint="cs"/>
          <w:b/>
          <w:bCs/>
          <w:sz w:val="32"/>
          <w:szCs w:val="32"/>
          <w:rtl/>
        </w:rPr>
        <w:t>؛</w:t>
      </w:r>
      <w:r w:rsidRPr="00407879">
        <w:rPr>
          <w:rFonts w:cs="Simplified Arabic"/>
          <w:b/>
          <w:bCs/>
          <w:sz w:val="32"/>
          <w:szCs w:val="32"/>
          <w:rtl/>
        </w:rPr>
        <w:t xml:space="preserve"> كَمَا يُرَبِّ</w:t>
      </w:r>
      <w:r w:rsidRPr="00407879">
        <w:rPr>
          <w:rFonts w:cs="Simplified Arabic" w:hint="cs"/>
          <w:b/>
          <w:bCs/>
          <w:sz w:val="32"/>
          <w:szCs w:val="32"/>
          <w:rtl/>
        </w:rPr>
        <w:t>ي</w:t>
      </w:r>
      <w:r w:rsidRPr="00407879">
        <w:rPr>
          <w:rFonts w:cs="Simplified Arabic"/>
          <w:b/>
          <w:bCs/>
          <w:sz w:val="32"/>
          <w:szCs w:val="32"/>
          <w:rtl/>
        </w:rPr>
        <w:t xml:space="preserve"> أَحَدُكُمْ فَلُوَّهُ أَوْ فَصِيلَهُ</w:t>
      </w:r>
      <w:r w:rsidRPr="00407879">
        <w:rPr>
          <w:rFonts w:cs="Simplified Arabic"/>
          <w:sz w:val="32"/>
          <w:szCs w:val="32"/>
          <w:rtl/>
        </w:rPr>
        <w:t>»</w:t>
      </w:r>
      <w:r>
        <w:rPr>
          <w:rFonts w:cs="Simplified Arabic" w:hint="cs"/>
          <w:sz w:val="32"/>
          <w:szCs w:val="32"/>
          <w:rtl/>
        </w:rPr>
        <w:t xml:space="preserve"> رواه مسلم</w:t>
      </w:r>
      <w:r w:rsidRPr="00407879">
        <w:rPr>
          <w:rFonts w:cs="Simplified Arabic"/>
          <w:sz w:val="32"/>
          <w:szCs w:val="32"/>
          <w:rtl/>
        </w:rPr>
        <w:t xml:space="preserve">. </w:t>
      </w:r>
    </w:p>
    <w:p w:rsidR="007F157E" w:rsidRDefault="007F157E" w:rsidP="007F157E">
      <w:pPr>
        <w:jc w:val="lowKashida"/>
        <w:rPr>
          <w:rFonts w:cs="Simplified Arabic" w:hint="cs"/>
          <w:sz w:val="32"/>
          <w:szCs w:val="32"/>
          <w:rtl/>
        </w:rPr>
      </w:pPr>
      <w:r>
        <w:rPr>
          <w:rFonts w:cs="Simplified Arabic" w:hint="cs"/>
          <w:sz w:val="32"/>
          <w:szCs w:val="32"/>
          <w:rtl/>
        </w:rPr>
        <w:tab/>
        <w:t>ومن الآداب: أن يتحرَّى بصدقته المحتاجين</w:t>
      </w:r>
      <w:r w:rsidRPr="00407879">
        <w:rPr>
          <w:rFonts w:cs="Simplified Arabic"/>
          <w:sz w:val="32"/>
          <w:szCs w:val="32"/>
          <w:rtl/>
        </w:rPr>
        <w:t xml:space="preserve"> </w:t>
      </w:r>
      <w:r>
        <w:rPr>
          <w:rFonts w:cs="Simplified Arabic" w:hint="cs"/>
          <w:sz w:val="32"/>
          <w:szCs w:val="32"/>
          <w:rtl/>
        </w:rPr>
        <w:t>حقًّا, ولا يُعطيها لِمَنْ لا يعرف, فالزكاة الواجبة لا تصح إلاَّ لأهلها, وقد بيَّن الله تعالى أصناف المستحقين للزكاة: {</w:t>
      </w:r>
      <w:r w:rsidRPr="008A2A85">
        <w:rPr>
          <w:rFonts w:cs="Simplified Arabic"/>
          <w:b/>
          <w:bCs/>
          <w:sz w:val="32"/>
          <w:szCs w:val="32"/>
          <w:rtl/>
        </w:rPr>
        <w:t xml:space="preserve">إِنَّمَا الصَّدَقَاتُ لِلْفُقَرَاءِ وَالْمَسَاكِينِ وَالْعَامِلِينَ عَلَيْهَا وَالْمُؤَلَّفَةِ قُلُوبُهُمْ وَفِي الرِّقَابِ وَالْغَارِمِينَ وَفِي سَبِيلِ اللَّهِ وَاِبْنِ السَّبِيلِ فَرِيضَةً مِنْ اللَّهِ </w:t>
      </w:r>
      <w:r>
        <w:rPr>
          <w:rFonts w:cs="Simplified Arabic" w:hint="cs"/>
          <w:b/>
          <w:bCs/>
          <w:sz w:val="32"/>
          <w:szCs w:val="32"/>
          <w:rtl/>
        </w:rPr>
        <w:t xml:space="preserve">  </w:t>
      </w:r>
      <w:r w:rsidRPr="008A2A85">
        <w:rPr>
          <w:rFonts w:cs="Simplified Arabic"/>
          <w:b/>
          <w:bCs/>
          <w:sz w:val="32"/>
          <w:szCs w:val="32"/>
          <w:rtl/>
        </w:rPr>
        <w:t>وَاللَّهُ عَلِيمٌ حَكِيمٌ</w:t>
      </w:r>
      <w:r>
        <w:rPr>
          <w:rFonts w:cs="Simplified Arabic" w:hint="cs"/>
          <w:sz w:val="32"/>
          <w:szCs w:val="32"/>
          <w:rtl/>
        </w:rPr>
        <w:t xml:space="preserve">} [التوبة: 60]. </w:t>
      </w:r>
    </w:p>
    <w:p w:rsidR="007F157E" w:rsidRDefault="007F157E" w:rsidP="007F157E">
      <w:pPr>
        <w:jc w:val="lowKashida"/>
        <w:rPr>
          <w:rFonts w:cs="Simplified Arabic" w:hint="cs"/>
          <w:sz w:val="32"/>
          <w:szCs w:val="32"/>
          <w:rtl/>
        </w:rPr>
      </w:pPr>
      <w:r>
        <w:rPr>
          <w:rFonts w:cs="Simplified Arabic" w:hint="cs"/>
          <w:sz w:val="32"/>
          <w:szCs w:val="32"/>
          <w:rtl/>
        </w:rPr>
        <w:tab/>
        <w:t xml:space="preserve">ومن آداب الصدقة: تقديم ذوي الرحم إن كانوا من ذوي الحاجة, ولا يوجد مَنْ يصلهم بالمال, فحقُّهم أعظم من حق غيرهم, وقد قال النبي صلى الله عليه وسلم: </w:t>
      </w:r>
      <w:r w:rsidRPr="00A8712A">
        <w:rPr>
          <w:rFonts w:cs="Simplified Arabic"/>
          <w:sz w:val="32"/>
          <w:szCs w:val="32"/>
          <w:rtl/>
        </w:rPr>
        <w:t>«</w:t>
      </w:r>
      <w:r w:rsidRPr="00294BDE">
        <w:rPr>
          <w:rFonts w:cs="Simplified Arabic"/>
          <w:b/>
          <w:bCs/>
          <w:sz w:val="32"/>
          <w:szCs w:val="32"/>
          <w:rtl/>
        </w:rPr>
        <w:t>الصَّدَقَةُ عَلَى الْمِسْكِينِ صَدَقَةٌ</w:t>
      </w:r>
      <w:r w:rsidRPr="00294BDE">
        <w:rPr>
          <w:rFonts w:cs="Simplified Arabic" w:hint="cs"/>
          <w:b/>
          <w:bCs/>
          <w:sz w:val="32"/>
          <w:szCs w:val="32"/>
          <w:rtl/>
        </w:rPr>
        <w:t>,</w:t>
      </w:r>
      <w:r w:rsidRPr="00294BDE">
        <w:rPr>
          <w:rFonts w:cs="Simplified Arabic"/>
          <w:b/>
          <w:bCs/>
          <w:sz w:val="32"/>
          <w:szCs w:val="32"/>
          <w:rtl/>
        </w:rPr>
        <w:t xml:space="preserve"> وَهِ</w:t>
      </w:r>
      <w:r w:rsidRPr="00294BDE">
        <w:rPr>
          <w:rFonts w:cs="Simplified Arabic" w:hint="cs"/>
          <w:b/>
          <w:bCs/>
          <w:sz w:val="32"/>
          <w:szCs w:val="32"/>
          <w:rtl/>
        </w:rPr>
        <w:t>يَ</w:t>
      </w:r>
      <w:r w:rsidRPr="00294BDE">
        <w:rPr>
          <w:rFonts w:cs="Simplified Arabic"/>
          <w:b/>
          <w:bCs/>
          <w:sz w:val="32"/>
          <w:szCs w:val="32"/>
          <w:rtl/>
        </w:rPr>
        <w:t xml:space="preserve"> عَلَى ذِ</w:t>
      </w:r>
      <w:r w:rsidRPr="00294BDE">
        <w:rPr>
          <w:rFonts w:cs="Simplified Arabic" w:hint="cs"/>
          <w:b/>
          <w:bCs/>
          <w:sz w:val="32"/>
          <w:szCs w:val="32"/>
          <w:rtl/>
        </w:rPr>
        <w:t>ي</w:t>
      </w:r>
      <w:r w:rsidRPr="00294BDE">
        <w:rPr>
          <w:rFonts w:cs="Simplified Arabic"/>
          <w:b/>
          <w:bCs/>
          <w:sz w:val="32"/>
          <w:szCs w:val="32"/>
          <w:rtl/>
        </w:rPr>
        <w:t xml:space="preserve"> الرَّحِمِ ثِنْتَانِ صَدَقَةٌ وَصِلَةٌ</w:t>
      </w:r>
      <w:r w:rsidRPr="00A8712A">
        <w:rPr>
          <w:rFonts w:cs="Simplified Arabic"/>
          <w:sz w:val="32"/>
          <w:szCs w:val="32"/>
          <w:rtl/>
        </w:rPr>
        <w:t xml:space="preserve">» </w:t>
      </w:r>
      <w:r>
        <w:rPr>
          <w:rFonts w:cs="Simplified Arabic" w:hint="cs"/>
          <w:sz w:val="32"/>
          <w:szCs w:val="32"/>
          <w:rtl/>
        </w:rPr>
        <w:t xml:space="preserve">صحيح </w:t>
      </w:r>
      <w:r>
        <w:rPr>
          <w:rFonts w:cs="Simplified Arabic"/>
          <w:sz w:val="32"/>
          <w:szCs w:val="32"/>
          <w:rtl/>
        </w:rPr>
        <w:t>–</w:t>
      </w:r>
      <w:r>
        <w:rPr>
          <w:rFonts w:cs="Simplified Arabic" w:hint="cs"/>
          <w:sz w:val="32"/>
          <w:szCs w:val="32"/>
          <w:rtl/>
        </w:rPr>
        <w:t xml:space="preserve"> رواه الترمذي والنسائي. وكلما زادت درجة القرابة؛ كلما زاد أجر المتصدق على صدقته.</w:t>
      </w:r>
    </w:p>
    <w:p w:rsidR="007F157E" w:rsidRDefault="007F157E" w:rsidP="007F157E">
      <w:pPr>
        <w:jc w:val="center"/>
        <w:rPr>
          <w:rFonts w:cs="Simplified Arabic" w:hint="cs"/>
          <w:b/>
          <w:bCs/>
          <w:sz w:val="32"/>
          <w:szCs w:val="32"/>
          <w:rtl/>
        </w:rPr>
      </w:pPr>
    </w:p>
    <w:p w:rsidR="007F157E" w:rsidRPr="00BF6EA0" w:rsidRDefault="007F157E" w:rsidP="007F157E">
      <w:pPr>
        <w:jc w:val="center"/>
        <w:rPr>
          <w:rFonts w:cs="Simplified Arabic" w:hint="cs"/>
          <w:b/>
          <w:bCs/>
          <w:sz w:val="32"/>
          <w:szCs w:val="32"/>
          <w:rtl/>
        </w:rPr>
      </w:pPr>
      <w:r w:rsidRPr="00BF6EA0">
        <w:rPr>
          <w:rFonts w:cs="Simplified Arabic" w:hint="cs"/>
          <w:b/>
          <w:bCs/>
          <w:sz w:val="32"/>
          <w:szCs w:val="32"/>
          <w:rtl/>
        </w:rPr>
        <w:t>الخطبة الثانية</w:t>
      </w:r>
    </w:p>
    <w:p w:rsidR="007F157E" w:rsidRPr="004D5624" w:rsidRDefault="007F157E" w:rsidP="007F157E">
      <w:pPr>
        <w:ind w:firstLine="720"/>
        <w:jc w:val="both"/>
        <w:rPr>
          <w:rFonts w:cs="Simplified Arabic" w:hint="cs"/>
          <w:sz w:val="32"/>
          <w:szCs w:val="32"/>
          <w:rtl/>
        </w:rPr>
      </w:pPr>
      <w:r w:rsidRPr="00BF6EA0">
        <w:rPr>
          <w:rFonts w:cs="Simplified Arabic" w:hint="cs"/>
          <w:sz w:val="32"/>
          <w:szCs w:val="32"/>
          <w:rtl/>
        </w:rPr>
        <w:t>الحمد لله</w:t>
      </w:r>
      <w:r>
        <w:rPr>
          <w:rFonts w:cs="Simplified Arabic" w:hint="cs"/>
          <w:sz w:val="32"/>
          <w:szCs w:val="32"/>
          <w:rtl/>
        </w:rPr>
        <w:t xml:space="preserve"> ... ومن آداب الصدقة: عدم الرجوع فيها, فلا يجوز استردادها مِمَّنْ أخذها, قال النبي صلى الله عليه وسلم: </w:t>
      </w:r>
      <w:r w:rsidRPr="004D5624">
        <w:rPr>
          <w:rFonts w:cs="Simplified Arabic"/>
          <w:sz w:val="32"/>
          <w:szCs w:val="32"/>
          <w:rtl/>
        </w:rPr>
        <w:t>«</w:t>
      </w:r>
      <w:r w:rsidRPr="004D5624">
        <w:rPr>
          <w:rFonts w:cs="Simplified Arabic"/>
          <w:b/>
          <w:bCs/>
          <w:sz w:val="32"/>
          <w:szCs w:val="32"/>
          <w:rtl/>
        </w:rPr>
        <w:t>مَثَلُ الَّذِ</w:t>
      </w:r>
      <w:r w:rsidRPr="004D5624">
        <w:rPr>
          <w:rFonts w:cs="Simplified Arabic" w:hint="cs"/>
          <w:b/>
          <w:bCs/>
          <w:sz w:val="32"/>
          <w:szCs w:val="32"/>
          <w:rtl/>
        </w:rPr>
        <w:t>ي</w:t>
      </w:r>
      <w:r w:rsidRPr="004D5624">
        <w:rPr>
          <w:rFonts w:cs="Simplified Arabic"/>
          <w:b/>
          <w:bCs/>
          <w:sz w:val="32"/>
          <w:szCs w:val="32"/>
          <w:rtl/>
        </w:rPr>
        <w:t xml:space="preserve"> يَتَصَدَّقُ بِصَدَقَةٍ ثُمَّ يَعُودُ فِ</w:t>
      </w:r>
      <w:r w:rsidRPr="004D5624">
        <w:rPr>
          <w:rFonts w:cs="Simplified Arabic" w:hint="cs"/>
          <w:b/>
          <w:bCs/>
          <w:sz w:val="32"/>
          <w:szCs w:val="32"/>
          <w:rtl/>
        </w:rPr>
        <w:t>ي</w:t>
      </w:r>
      <w:r>
        <w:rPr>
          <w:rFonts w:cs="Simplified Arabic" w:hint="cs"/>
          <w:b/>
          <w:bCs/>
          <w:sz w:val="32"/>
          <w:szCs w:val="32"/>
          <w:rtl/>
        </w:rPr>
        <w:t xml:space="preserve"> </w:t>
      </w:r>
      <w:r w:rsidRPr="004D5624">
        <w:rPr>
          <w:rFonts w:cs="Simplified Arabic"/>
          <w:b/>
          <w:bCs/>
          <w:sz w:val="32"/>
          <w:szCs w:val="32"/>
          <w:rtl/>
        </w:rPr>
        <w:t>صَدَقَتِهِ</w:t>
      </w:r>
      <w:r w:rsidRPr="004D5624">
        <w:rPr>
          <w:rFonts w:cs="Simplified Arabic" w:hint="cs"/>
          <w:b/>
          <w:bCs/>
          <w:sz w:val="32"/>
          <w:szCs w:val="32"/>
          <w:rtl/>
        </w:rPr>
        <w:t>؛</w:t>
      </w:r>
      <w:r w:rsidRPr="004D5624">
        <w:rPr>
          <w:rFonts w:cs="Simplified Arabic"/>
          <w:b/>
          <w:bCs/>
          <w:sz w:val="32"/>
          <w:szCs w:val="32"/>
          <w:rtl/>
        </w:rPr>
        <w:t xml:space="preserve"> كَمَثَلِ الْكَلْبِ</w:t>
      </w:r>
      <w:r>
        <w:rPr>
          <w:rFonts w:cs="Simplified Arabic" w:hint="cs"/>
          <w:b/>
          <w:bCs/>
          <w:sz w:val="32"/>
          <w:szCs w:val="32"/>
          <w:rtl/>
        </w:rPr>
        <w:t>,</w:t>
      </w:r>
      <w:r w:rsidRPr="004D5624">
        <w:rPr>
          <w:rFonts w:cs="Simplified Arabic"/>
          <w:b/>
          <w:bCs/>
          <w:sz w:val="32"/>
          <w:szCs w:val="32"/>
          <w:rtl/>
        </w:rPr>
        <w:t xml:space="preserve"> يَقِ</w:t>
      </w:r>
      <w:r w:rsidRPr="004D5624">
        <w:rPr>
          <w:rFonts w:cs="Simplified Arabic" w:hint="cs"/>
          <w:b/>
          <w:bCs/>
          <w:sz w:val="32"/>
          <w:szCs w:val="32"/>
          <w:rtl/>
        </w:rPr>
        <w:t>ي</w:t>
      </w:r>
      <w:r w:rsidRPr="004D5624">
        <w:rPr>
          <w:rFonts w:cs="Simplified Arabic"/>
          <w:b/>
          <w:bCs/>
          <w:sz w:val="32"/>
          <w:szCs w:val="32"/>
          <w:rtl/>
        </w:rPr>
        <w:t>ءُ ثُمَّ يَأْكُلُ قَيْأَهُ</w:t>
      </w:r>
      <w:r w:rsidRPr="004D5624">
        <w:rPr>
          <w:rFonts w:cs="Simplified Arabic"/>
          <w:sz w:val="32"/>
          <w:szCs w:val="32"/>
          <w:rtl/>
        </w:rPr>
        <w:t>»</w:t>
      </w:r>
      <w:r>
        <w:rPr>
          <w:rFonts w:cs="Simplified Arabic" w:hint="cs"/>
          <w:sz w:val="32"/>
          <w:szCs w:val="32"/>
          <w:rtl/>
        </w:rPr>
        <w:t xml:space="preserve"> رواه مسلم</w:t>
      </w:r>
      <w:r w:rsidRPr="004D5624">
        <w:rPr>
          <w:rFonts w:cs="Simplified Arabic"/>
          <w:sz w:val="32"/>
          <w:szCs w:val="32"/>
          <w:rtl/>
        </w:rPr>
        <w:t xml:space="preserve">.  </w:t>
      </w:r>
    </w:p>
    <w:p w:rsidR="007F157E" w:rsidRDefault="007F157E" w:rsidP="007F157E">
      <w:pPr>
        <w:jc w:val="lowKashida"/>
        <w:rPr>
          <w:rFonts w:cs="Simplified Arabic" w:hint="cs"/>
          <w:sz w:val="32"/>
          <w:szCs w:val="32"/>
          <w:rtl/>
        </w:rPr>
      </w:pPr>
      <w:r>
        <w:rPr>
          <w:rFonts w:cs="Simplified Arabic" w:hint="cs"/>
          <w:sz w:val="32"/>
          <w:szCs w:val="32"/>
          <w:rtl/>
        </w:rPr>
        <w:tab/>
        <w:t>ومن الآداب: أن يُقدِّم الجيد من المال في الصدقة, ولا يُقدِّم الرديء من الطعام, أو الخبيث من المال في الصدقة, قال الله تعالى: {</w:t>
      </w:r>
      <w:r w:rsidRPr="005071A9">
        <w:rPr>
          <w:rFonts w:cs="Simplified Arabic"/>
          <w:b/>
          <w:bCs/>
          <w:sz w:val="32"/>
          <w:szCs w:val="32"/>
          <w:rtl/>
        </w:rPr>
        <w:t>يَا</w:t>
      </w:r>
      <w:r w:rsidRPr="005071A9">
        <w:rPr>
          <w:rFonts w:cs="Simplified Arabic" w:hint="cs"/>
          <w:b/>
          <w:bCs/>
          <w:sz w:val="32"/>
          <w:szCs w:val="32"/>
          <w:rtl/>
        </w:rPr>
        <w:t xml:space="preserve"> </w:t>
      </w:r>
      <w:r w:rsidRPr="005071A9">
        <w:rPr>
          <w:rFonts w:cs="Simplified Arabic"/>
          <w:b/>
          <w:bCs/>
          <w:sz w:val="32"/>
          <w:szCs w:val="32"/>
          <w:rtl/>
        </w:rPr>
        <w:t>أَيُّهَا الَّذِينَ آمَنُوا أَنفِقُوا مِنْ طَيِّبَاتِ مَا كَسَبْتُمْ وَمِمَّا أَخْرَج</w:t>
      </w:r>
      <w:r>
        <w:rPr>
          <w:rFonts w:cs="Simplified Arabic"/>
          <w:b/>
          <w:bCs/>
          <w:sz w:val="32"/>
          <w:szCs w:val="32"/>
          <w:rtl/>
        </w:rPr>
        <w:t>ْنَا لَكُمْ مِنْ ا</w:t>
      </w:r>
      <w:r>
        <w:rPr>
          <w:rFonts w:cs="Simplified Arabic" w:hint="cs"/>
          <w:b/>
          <w:bCs/>
          <w:sz w:val="32"/>
          <w:szCs w:val="32"/>
          <w:rtl/>
        </w:rPr>
        <w:t>لأَ</w:t>
      </w:r>
      <w:r>
        <w:rPr>
          <w:rFonts w:cs="Simplified Arabic"/>
          <w:b/>
          <w:bCs/>
          <w:sz w:val="32"/>
          <w:szCs w:val="32"/>
          <w:rtl/>
        </w:rPr>
        <w:t>رْضِ وَ</w:t>
      </w:r>
      <w:r>
        <w:rPr>
          <w:rFonts w:cs="Simplified Arabic" w:hint="cs"/>
          <w:b/>
          <w:bCs/>
          <w:sz w:val="32"/>
          <w:szCs w:val="32"/>
          <w:rtl/>
        </w:rPr>
        <w:t>لاَ</w:t>
      </w:r>
      <w:r w:rsidRPr="005071A9">
        <w:rPr>
          <w:rFonts w:cs="Simplified Arabic"/>
          <w:b/>
          <w:bCs/>
          <w:sz w:val="32"/>
          <w:szCs w:val="32"/>
          <w:rtl/>
        </w:rPr>
        <w:t xml:space="preserve"> تَيَمَّمُوا الْخَبِيثَ مِنْهُ تُنفِقُ</w:t>
      </w:r>
      <w:r>
        <w:rPr>
          <w:rFonts w:cs="Simplified Arabic"/>
          <w:b/>
          <w:bCs/>
          <w:sz w:val="32"/>
          <w:szCs w:val="32"/>
          <w:rtl/>
        </w:rPr>
        <w:t>ونَ وَلَسْتُمْ بِآخِذِيهِ إِ</w:t>
      </w:r>
      <w:r>
        <w:rPr>
          <w:rFonts w:cs="Simplified Arabic" w:hint="cs"/>
          <w:b/>
          <w:bCs/>
          <w:sz w:val="32"/>
          <w:szCs w:val="32"/>
          <w:rtl/>
        </w:rPr>
        <w:t>لاَّ</w:t>
      </w:r>
      <w:r w:rsidRPr="005071A9">
        <w:rPr>
          <w:rFonts w:cs="Simplified Arabic"/>
          <w:b/>
          <w:bCs/>
          <w:sz w:val="32"/>
          <w:szCs w:val="32"/>
          <w:rtl/>
        </w:rPr>
        <w:t xml:space="preserve"> أَنْ تُغْمِضُوا فِيهِ</w:t>
      </w:r>
      <w:r>
        <w:rPr>
          <w:rFonts w:cs="Simplified Arabic" w:hint="cs"/>
          <w:sz w:val="32"/>
          <w:szCs w:val="32"/>
          <w:rtl/>
        </w:rPr>
        <w:t>} [البقرة: 267]. وإن استطاع أن يتصدق بشيء مما يحبه؛ من مالٍ, وطعام, ولباس, ونحوه, فله أعظم الأجر من الله تعالى: {</w:t>
      </w:r>
      <w:r w:rsidRPr="009B03DB">
        <w:rPr>
          <w:rFonts w:cs="Simplified Arabic"/>
          <w:b/>
          <w:bCs/>
          <w:sz w:val="32"/>
          <w:szCs w:val="32"/>
          <w:rtl/>
        </w:rPr>
        <w:t>لَنْ تَنَالُوا الْبِرَّ حَتَّى تُنْفِقُوا مِمَّا تُحِبُّونَ</w:t>
      </w:r>
      <w:r>
        <w:rPr>
          <w:rFonts w:cs="Simplified Arabic" w:hint="cs"/>
          <w:sz w:val="32"/>
          <w:szCs w:val="32"/>
          <w:rtl/>
        </w:rPr>
        <w:t>} [آل عمران: 92].</w:t>
      </w:r>
    </w:p>
    <w:p w:rsidR="007F157E" w:rsidRDefault="007F157E" w:rsidP="007F157E">
      <w:pPr>
        <w:jc w:val="lowKashida"/>
        <w:rPr>
          <w:rFonts w:cs="Simplified Arabic" w:hint="cs"/>
          <w:sz w:val="32"/>
          <w:szCs w:val="32"/>
          <w:rtl/>
        </w:rPr>
      </w:pPr>
      <w:r>
        <w:rPr>
          <w:rFonts w:cs="Simplified Arabic" w:hint="cs"/>
          <w:sz w:val="32"/>
          <w:szCs w:val="32"/>
          <w:rtl/>
        </w:rPr>
        <w:tab/>
        <w:t xml:space="preserve">ومن الآداب: أن يرى المُتصدِّقُ </w:t>
      </w:r>
      <w:r>
        <w:rPr>
          <w:rFonts w:cs="Simplified Arabic"/>
          <w:sz w:val="32"/>
          <w:szCs w:val="32"/>
          <w:rtl/>
        </w:rPr>
        <w:t>–</w:t>
      </w:r>
      <w:r>
        <w:rPr>
          <w:rFonts w:cs="Simplified Arabic" w:hint="cs"/>
          <w:sz w:val="32"/>
          <w:szCs w:val="32"/>
          <w:rtl/>
        </w:rPr>
        <w:t xml:space="preserve"> حال صدقته </w:t>
      </w:r>
      <w:r>
        <w:rPr>
          <w:rFonts w:cs="Simplified Arabic"/>
          <w:sz w:val="32"/>
          <w:szCs w:val="32"/>
          <w:rtl/>
        </w:rPr>
        <w:t>–</w:t>
      </w:r>
      <w:r>
        <w:rPr>
          <w:rFonts w:cs="Simplified Arabic" w:hint="cs"/>
          <w:sz w:val="32"/>
          <w:szCs w:val="32"/>
          <w:rtl/>
        </w:rPr>
        <w:t xml:space="preserve"> نِعمةَ الله عليه؛ إذ أغناه, ولم يحوجه إلى أخذ الصدقة؛ بل جعل يدَه هي العليا, وجعله هو المعطي, لا الآخذ, وهي نعمة عظيمة تستوجب الاجتهادَ في شكرها بطاعة الله تعالى, والإكثارَ من الصدقة, والعطف على الفقراء والمساكين, وذوي الحاجات.</w:t>
      </w:r>
    </w:p>
    <w:p w:rsidR="007F157E" w:rsidRDefault="007F157E" w:rsidP="007F157E">
      <w:pPr>
        <w:jc w:val="lowKashida"/>
        <w:rPr>
          <w:rFonts w:cs="Simplified Arabic" w:hint="cs"/>
          <w:sz w:val="32"/>
          <w:szCs w:val="32"/>
          <w:rtl/>
        </w:rPr>
      </w:pPr>
      <w:r>
        <w:rPr>
          <w:rFonts w:cs="Simplified Arabic" w:hint="cs"/>
          <w:sz w:val="32"/>
          <w:szCs w:val="32"/>
          <w:rtl/>
        </w:rPr>
        <w:tab/>
        <w:t>ومن آداب الصدقة: أن يُخرج المال طيِّبةً به نفسه, فلا يكون كارهاً لذلك, فمن صفات المنافقين أنهم: {</w:t>
      </w:r>
      <w:r>
        <w:rPr>
          <w:rFonts w:cs="Simplified Arabic" w:hint="cs"/>
          <w:b/>
          <w:bCs/>
          <w:sz w:val="32"/>
          <w:szCs w:val="32"/>
          <w:rtl/>
        </w:rPr>
        <w:t>لا</w:t>
      </w:r>
      <w:r>
        <w:rPr>
          <w:rFonts w:cs="Simplified Arabic"/>
          <w:b/>
          <w:bCs/>
          <w:sz w:val="32"/>
          <w:szCs w:val="32"/>
          <w:rtl/>
        </w:rPr>
        <w:t xml:space="preserve"> يُنفِقُونَ إِ</w:t>
      </w:r>
      <w:r>
        <w:rPr>
          <w:rFonts w:cs="Simplified Arabic" w:hint="cs"/>
          <w:b/>
          <w:bCs/>
          <w:sz w:val="32"/>
          <w:szCs w:val="32"/>
          <w:rtl/>
        </w:rPr>
        <w:t xml:space="preserve">لاَّ </w:t>
      </w:r>
      <w:r w:rsidRPr="00CC6AF5">
        <w:rPr>
          <w:rFonts w:cs="Simplified Arabic"/>
          <w:b/>
          <w:bCs/>
          <w:sz w:val="32"/>
          <w:szCs w:val="32"/>
          <w:rtl/>
        </w:rPr>
        <w:t>َ</w:t>
      </w:r>
      <w:r>
        <w:rPr>
          <w:rFonts w:cs="Simplified Arabic" w:hint="cs"/>
          <w:b/>
          <w:bCs/>
          <w:sz w:val="32"/>
          <w:szCs w:val="32"/>
          <w:rtl/>
        </w:rPr>
        <w:t>وَ</w:t>
      </w:r>
      <w:r w:rsidRPr="00CC6AF5">
        <w:rPr>
          <w:rFonts w:cs="Simplified Arabic"/>
          <w:b/>
          <w:bCs/>
          <w:sz w:val="32"/>
          <w:szCs w:val="32"/>
          <w:rtl/>
        </w:rPr>
        <w:t>هُمْ كَارِهُونَ</w:t>
      </w:r>
      <w:r>
        <w:rPr>
          <w:rFonts w:cs="Simplified Arabic" w:hint="cs"/>
          <w:sz w:val="32"/>
          <w:szCs w:val="32"/>
          <w:rtl/>
        </w:rPr>
        <w:t>} [التوبة: 54].            وأما المؤمنون فقد أثنى الله عز وجل عليهم بأن أعينهم تفيض دمعاً؛ حَزَناً ألاَّ يجدوا ما يُنفقون {</w:t>
      </w:r>
      <w:r>
        <w:rPr>
          <w:rFonts w:cs="Simplified Arabic"/>
          <w:b/>
          <w:bCs/>
          <w:sz w:val="32"/>
          <w:szCs w:val="32"/>
          <w:rtl/>
        </w:rPr>
        <w:t>وَ</w:t>
      </w:r>
      <w:r>
        <w:rPr>
          <w:rFonts w:cs="Simplified Arabic" w:hint="cs"/>
          <w:b/>
          <w:bCs/>
          <w:sz w:val="32"/>
          <w:szCs w:val="32"/>
          <w:rtl/>
        </w:rPr>
        <w:t>لاَ</w:t>
      </w:r>
      <w:r w:rsidRPr="00CC6AF5">
        <w:rPr>
          <w:rFonts w:cs="Simplified Arabic"/>
          <w:b/>
          <w:bCs/>
          <w:sz w:val="32"/>
          <w:szCs w:val="32"/>
          <w:rtl/>
        </w:rPr>
        <w:t xml:space="preserve"> عَلَى الَّذِينَ إِذَا مَا أَ</w:t>
      </w:r>
      <w:r>
        <w:rPr>
          <w:rFonts w:cs="Simplified Arabic"/>
          <w:b/>
          <w:bCs/>
          <w:sz w:val="32"/>
          <w:szCs w:val="32"/>
          <w:rtl/>
        </w:rPr>
        <w:t xml:space="preserve">تَوْكَ لِتَحْمِلَهُمْ قُلْتَ </w:t>
      </w:r>
      <w:r>
        <w:rPr>
          <w:rFonts w:cs="Simplified Arabic" w:hint="cs"/>
          <w:b/>
          <w:bCs/>
          <w:sz w:val="32"/>
          <w:szCs w:val="32"/>
          <w:rtl/>
        </w:rPr>
        <w:t>لاَ</w:t>
      </w:r>
      <w:r w:rsidRPr="00CC6AF5">
        <w:rPr>
          <w:rFonts w:cs="Simplified Arabic"/>
          <w:b/>
          <w:bCs/>
          <w:sz w:val="32"/>
          <w:szCs w:val="32"/>
          <w:rtl/>
        </w:rPr>
        <w:t xml:space="preserve"> أَجِدُ مَا أَحْمِلُكُمْ عَلَيْهِ تَوَلَّوا وَأَعْيُنُهُمْ تَفِي</w:t>
      </w:r>
      <w:r>
        <w:rPr>
          <w:rFonts w:cs="Simplified Arabic"/>
          <w:b/>
          <w:bCs/>
          <w:sz w:val="32"/>
          <w:szCs w:val="32"/>
          <w:rtl/>
        </w:rPr>
        <w:t>ضُ مِنْ الدَّمْعِ حَزَنًا أَ</w:t>
      </w:r>
      <w:r>
        <w:rPr>
          <w:rFonts w:cs="Simplified Arabic" w:hint="cs"/>
          <w:b/>
          <w:bCs/>
          <w:sz w:val="32"/>
          <w:szCs w:val="32"/>
          <w:rtl/>
        </w:rPr>
        <w:t>لاَّ</w:t>
      </w:r>
      <w:r w:rsidRPr="00CC6AF5">
        <w:rPr>
          <w:rFonts w:cs="Simplified Arabic"/>
          <w:b/>
          <w:bCs/>
          <w:sz w:val="32"/>
          <w:szCs w:val="32"/>
          <w:rtl/>
        </w:rPr>
        <w:t xml:space="preserve"> يَجِدُوا مَا يُنفِقُونَ</w:t>
      </w:r>
      <w:r>
        <w:rPr>
          <w:rFonts w:cs="Simplified Arabic" w:hint="cs"/>
          <w:sz w:val="32"/>
          <w:szCs w:val="32"/>
          <w:rtl/>
        </w:rPr>
        <w:t>} [التوبة: 92].</w:t>
      </w:r>
    </w:p>
    <w:p w:rsidR="007F157E" w:rsidRPr="00A90DD7" w:rsidRDefault="007F157E" w:rsidP="007F157E">
      <w:pPr>
        <w:jc w:val="lowKashida"/>
        <w:rPr>
          <w:rFonts w:cs="Simplified Arabic" w:hint="cs"/>
          <w:sz w:val="32"/>
          <w:szCs w:val="32"/>
          <w:rtl/>
        </w:rPr>
      </w:pPr>
      <w:r>
        <w:rPr>
          <w:rFonts w:cs="Simplified Arabic" w:hint="cs"/>
          <w:sz w:val="32"/>
          <w:szCs w:val="32"/>
          <w:rtl/>
        </w:rPr>
        <w:tab/>
        <w:t xml:space="preserve">ومن آداب الصدقة: أن تكون في وقت السعة, والصحة والعافية, والشباب, والحاجة, والخوف من الفقر, فقد </w:t>
      </w:r>
      <w:r>
        <w:rPr>
          <w:rFonts w:cs="Simplified Arabic"/>
          <w:sz w:val="32"/>
          <w:szCs w:val="32"/>
          <w:rtl/>
        </w:rPr>
        <w:t>جَاءَ رَجُلٌ إِلَى النَّبِ</w:t>
      </w:r>
      <w:r>
        <w:rPr>
          <w:rFonts w:cs="Simplified Arabic" w:hint="cs"/>
          <w:sz w:val="32"/>
          <w:szCs w:val="32"/>
          <w:rtl/>
        </w:rPr>
        <w:t>يِّ</w:t>
      </w:r>
      <w:r w:rsidRPr="00A90DD7">
        <w:rPr>
          <w:rFonts w:cs="Simplified Arabic"/>
          <w:sz w:val="32"/>
          <w:szCs w:val="32"/>
          <w:rtl/>
        </w:rPr>
        <w:t xml:space="preserve"> صلى الله عليه وسلم فَقَالَ</w:t>
      </w:r>
      <w:r>
        <w:rPr>
          <w:rFonts w:cs="Simplified Arabic" w:hint="cs"/>
          <w:sz w:val="32"/>
          <w:szCs w:val="32"/>
          <w:rtl/>
        </w:rPr>
        <w:t>:</w:t>
      </w:r>
      <w:r w:rsidRPr="00A90DD7">
        <w:rPr>
          <w:rFonts w:cs="Simplified Arabic"/>
          <w:sz w:val="32"/>
          <w:szCs w:val="32"/>
          <w:rtl/>
        </w:rPr>
        <w:t xml:space="preserve"> يَا رَسُولَ اللَّهِ</w:t>
      </w:r>
      <w:r>
        <w:rPr>
          <w:rFonts w:cs="Simplified Arabic" w:hint="cs"/>
          <w:sz w:val="32"/>
          <w:szCs w:val="32"/>
          <w:rtl/>
        </w:rPr>
        <w:t>!</w:t>
      </w:r>
      <w:r>
        <w:rPr>
          <w:rFonts w:cs="Simplified Arabic"/>
          <w:sz w:val="32"/>
          <w:szCs w:val="32"/>
          <w:rtl/>
        </w:rPr>
        <w:t xml:space="preserve"> أَ</w:t>
      </w:r>
      <w:r>
        <w:rPr>
          <w:rFonts w:cs="Simplified Arabic" w:hint="cs"/>
          <w:sz w:val="32"/>
          <w:szCs w:val="32"/>
          <w:rtl/>
        </w:rPr>
        <w:t>يُّ</w:t>
      </w:r>
      <w:r w:rsidRPr="00A90DD7">
        <w:rPr>
          <w:rFonts w:cs="Simplified Arabic"/>
          <w:sz w:val="32"/>
          <w:szCs w:val="32"/>
          <w:rtl/>
        </w:rPr>
        <w:t xml:space="preserve"> الصَّدَقَةِ أَعْظَمُ أَجْرًا</w:t>
      </w:r>
      <w:r>
        <w:rPr>
          <w:rFonts w:cs="Simplified Arabic" w:hint="cs"/>
          <w:sz w:val="32"/>
          <w:szCs w:val="32"/>
          <w:rtl/>
        </w:rPr>
        <w:t>؟</w:t>
      </w:r>
      <w:r w:rsidRPr="00A90DD7">
        <w:rPr>
          <w:rFonts w:cs="Simplified Arabic"/>
          <w:sz w:val="32"/>
          <w:szCs w:val="32"/>
          <w:rtl/>
        </w:rPr>
        <w:t xml:space="preserve"> قَالَ</w:t>
      </w:r>
      <w:r>
        <w:rPr>
          <w:rFonts w:cs="Simplified Arabic" w:hint="cs"/>
          <w:sz w:val="32"/>
          <w:szCs w:val="32"/>
          <w:rtl/>
        </w:rPr>
        <w:t xml:space="preserve">: </w:t>
      </w:r>
      <w:r w:rsidRPr="00A90DD7">
        <w:rPr>
          <w:rFonts w:cs="Simplified Arabic"/>
          <w:sz w:val="32"/>
          <w:szCs w:val="32"/>
          <w:rtl/>
        </w:rPr>
        <w:t>«</w:t>
      </w:r>
      <w:r w:rsidRPr="00A90DD7">
        <w:rPr>
          <w:rFonts w:cs="Simplified Arabic"/>
          <w:b/>
          <w:bCs/>
          <w:sz w:val="32"/>
          <w:szCs w:val="32"/>
          <w:rtl/>
        </w:rPr>
        <w:t>أَنْ تَصَدَّقَ وَأَنْتَ صَحِيحٌ شَحِيحٌ، تَخْشَى الْفَقْرَ وَتَأْمُلُ الْغِنَى، وَلاَ تُمْهِلُ حَتَّى إِذَا بَلَغَتِ الْحُلْقُومَ</w:t>
      </w:r>
      <w:r>
        <w:rPr>
          <w:rFonts w:cs="Simplified Arabic" w:hint="cs"/>
          <w:b/>
          <w:bCs/>
          <w:sz w:val="32"/>
          <w:szCs w:val="32"/>
          <w:rtl/>
        </w:rPr>
        <w:t>؛</w:t>
      </w:r>
      <w:r w:rsidRPr="00A90DD7">
        <w:rPr>
          <w:rFonts w:cs="Simplified Arabic"/>
          <w:b/>
          <w:bCs/>
          <w:sz w:val="32"/>
          <w:szCs w:val="32"/>
          <w:rtl/>
        </w:rPr>
        <w:t xml:space="preserve"> قُلْتَ</w:t>
      </w:r>
      <w:r>
        <w:rPr>
          <w:rFonts w:cs="Simplified Arabic" w:hint="cs"/>
          <w:b/>
          <w:bCs/>
          <w:sz w:val="32"/>
          <w:szCs w:val="32"/>
          <w:rtl/>
        </w:rPr>
        <w:t>:</w:t>
      </w:r>
      <w:r w:rsidRPr="00A90DD7">
        <w:rPr>
          <w:rFonts w:cs="Simplified Arabic"/>
          <w:b/>
          <w:bCs/>
          <w:sz w:val="32"/>
          <w:szCs w:val="32"/>
          <w:rtl/>
        </w:rPr>
        <w:t xml:space="preserve"> لِفُلاَنٍ كَذَا، وَلِفُلاَنٍ كَذَا، وَقَدْ كَانَ لِفُلاَنٍ</w:t>
      </w:r>
      <w:r w:rsidRPr="00A90DD7">
        <w:rPr>
          <w:rFonts w:cs="Simplified Arabic"/>
          <w:sz w:val="32"/>
          <w:szCs w:val="32"/>
          <w:rtl/>
        </w:rPr>
        <w:t>»</w:t>
      </w:r>
      <w:r>
        <w:rPr>
          <w:rFonts w:cs="Simplified Arabic" w:hint="cs"/>
          <w:sz w:val="32"/>
          <w:szCs w:val="32"/>
          <w:rtl/>
        </w:rPr>
        <w:t xml:space="preserve"> رواه البخاري ومسلم</w:t>
      </w:r>
      <w:r w:rsidRPr="00A90DD7">
        <w:rPr>
          <w:rFonts w:cs="Simplified Arabic"/>
          <w:sz w:val="32"/>
          <w:szCs w:val="32"/>
          <w:rtl/>
        </w:rPr>
        <w:t xml:space="preserve">.  </w:t>
      </w:r>
    </w:p>
    <w:sectPr w:rsidR="007F157E" w:rsidRPr="00A90DD7" w:rsidSect="006B4642">
      <w:headerReference w:type="even" r:id="rId5"/>
      <w:head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29" w:rsidRDefault="007F157E" w:rsidP="00A44CD8">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F41129" w:rsidRDefault="007F157E" w:rsidP="0002497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29" w:rsidRDefault="007F157E" w:rsidP="00A44CD8">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F41129" w:rsidRDefault="007F157E" w:rsidP="0002497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7E"/>
    <w:rsid w:val="007F157E"/>
    <w:rsid w:val="0096546A"/>
    <w:rsid w:val="00EC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7E"/>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157E"/>
    <w:pPr>
      <w:tabs>
        <w:tab w:val="center" w:pos="4153"/>
        <w:tab w:val="right" w:pos="8306"/>
      </w:tabs>
    </w:pPr>
  </w:style>
  <w:style w:type="character" w:customStyle="1" w:styleId="Char">
    <w:name w:val="رأس الصفحة Char"/>
    <w:basedOn w:val="a0"/>
    <w:link w:val="a3"/>
    <w:rsid w:val="007F157E"/>
    <w:rPr>
      <w:rFonts w:cs="Times New Roman"/>
      <w:sz w:val="24"/>
      <w:szCs w:val="24"/>
    </w:rPr>
  </w:style>
  <w:style w:type="character" w:styleId="a4">
    <w:name w:val="page number"/>
    <w:basedOn w:val="a0"/>
    <w:rsid w:val="007F1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7E"/>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157E"/>
    <w:pPr>
      <w:tabs>
        <w:tab w:val="center" w:pos="4153"/>
        <w:tab w:val="right" w:pos="8306"/>
      </w:tabs>
    </w:pPr>
  </w:style>
  <w:style w:type="character" w:customStyle="1" w:styleId="Char">
    <w:name w:val="رأس الصفحة Char"/>
    <w:basedOn w:val="a0"/>
    <w:link w:val="a3"/>
    <w:rsid w:val="007F157E"/>
    <w:rPr>
      <w:rFonts w:cs="Times New Roman"/>
      <w:sz w:val="24"/>
      <w:szCs w:val="24"/>
    </w:rPr>
  </w:style>
  <w:style w:type="character" w:styleId="a4">
    <w:name w:val="page number"/>
    <w:basedOn w:val="a0"/>
    <w:rsid w:val="007F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7194</Characters>
  <Application>Microsoft Office Word</Application>
  <DocSecurity>0</DocSecurity>
  <Lines>59</Lines>
  <Paragraphs>16</Paragraphs>
  <ScaleCrop>false</ScaleCrop>
  <Company>Ahmed-Under</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2022-04-06T20:00:00Z</dcterms:created>
  <dcterms:modified xsi:type="dcterms:W3CDTF">2022-04-06T20:00:00Z</dcterms:modified>
</cp:coreProperties>
</file>