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7556" w14:textId="21500F79" w:rsidR="000032AE" w:rsidRPr="00965360" w:rsidRDefault="00FD5178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الأولى </w:t>
      </w: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تهيئة</w:t>
      </w:r>
      <w:proofErr w:type="gramEnd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النفس لشهر رمضان )   </w:t>
      </w:r>
      <w:r w:rsidR="00225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4F523AC9" w14:textId="77777777" w:rsidR="00FD5178" w:rsidRPr="00965360" w:rsidRDefault="00452E4E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اتقوا الله الذي يردف عليكم النعم ، ويدفع عنكم النقم ، فكم من جميل اسداه إلينا ، وكم من قبيح صرفه عنا ، ينزل علينا من بركات السماء ويخرج لنا من بركات الأرض ، ونحن مقصرون في شكر النعمة </w:t>
      </w:r>
      <w:r w:rsidR="005E1406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فاستغفروه جل في علاه ، فهو الغفور الرحيم .</w:t>
      </w:r>
    </w:p>
    <w:p w14:paraId="20A602FE" w14:textId="0F97A7B2" w:rsidR="005E1406" w:rsidRPr="00965360" w:rsidRDefault="005E1406" w:rsidP="00896DC9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معاشر المؤمنين : سيطل علينا شهر الخير والرحمات بعد بضعة </w:t>
      </w:r>
      <w:r w:rsidR="00225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أيام</w:t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ولا يخفى عليكم ما أودع الله فيه من الخيرات العظيمة والهبات الجسيمة ، ومثل هذا الموسم يحتاج استعداد</w:t>
      </w:r>
      <w:r w:rsidR="00E447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وتهيئة ، حتى لا يمر علينا مرور الكرام ، فلقد كان سلف الأمة يستقبلون مواسم الخير بما يستطيعون من تهيئة النفس </w:t>
      </w: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للعبادة ،</w:t>
      </w:r>
      <w:proofErr w:type="gramEnd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فنحن منذ ما يزيد على عشرة أشهر ، ونحن نخالط الذنوب ونبتعد عن الطاعة ، وها قد أقبلت أيام المصالحة والتوب</w:t>
      </w:r>
      <w:r w:rsidR="00E447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، فإن هذا القلب الضعيف ، تغطيه</w:t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الذنوب والسيئات ، ويعلوه الران ، ويثقل عن الطاعة ، وينغمس في الدنيا وشهواتها ، </w:t>
      </w:r>
      <w:r w:rsidR="00FD7DB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فمثل هذا القلب يحتاج إلى تطهير ، وتزكي</w:t>
      </w:r>
      <w:r w:rsidR="00E409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، وتمرين على الطاعة ، ليدخل م</w:t>
      </w:r>
      <w:r w:rsidR="00FD7DB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وسم الخير وهو مشتاق للعبادة معتاد عليها .</w:t>
      </w:r>
    </w:p>
    <w:p w14:paraId="1BCD992D" w14:textId="77777777" w:rsidR="00FD7DBE" w:rsidRPr="00965360" w:rsidRDefault="00FD7DBE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وقفات نمر عليها سريعا ، نحتاج لها قبل شهر رمضان :</w:t>
      </w:r>
    </w:p>
    <w:p w14:paraId="397A1117" w14:textId="77777777" w:rsidR="00AE1C3C" w:rsidRPr="00965360" w:rsidRDefault="00FD7DBE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الأولى :</w:t>
      </w:r>
      <w:proofErr w:type="gramEnd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E1C3C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النية الصالحة وإخلاص العمل لله ، فكل عمل تريد عمله فلا بد من استحضار النية الطيبة ، وذلك أن يكون العمل خالصا لل</w:t>
      </w:r>
      <w:r w:rsidR="00B9737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تعالى ، فكل عمل يراد به غير وجه الله</w:t>
      </w:r>
      <w:r w:rsidR="00AE1C3C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فهو حابط يعاقب عليه العبد ولا يؤجر كما قال سبحانه ( فمن كان يرجو لقاء ربه فليعمل عملا صالحا ولا يشرك بعبادة ربه أحدا ) وأخرج مسلم في صحيحه من حديث أبي هريرة قال صلى الله عليه وسلم قال تبارك وتعالى ( أنا أغنى الشركاء عن الشرك ، من عمل عملا أشرك فيه معي غيري تركته وشركه ) فلنستحضر النية الطيبة من الآن ، فرب نية خير من عمل .</w:t>
      </w:r>
    </w:p>
    <w:p w14:paraId="1AEE6C9C" w14:textId="67CE229F" w:rsidR="00FD7DBE" w:rsidRPr="00965360" w:rsidRDefault="00AE1C3C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الثانية :</w:t>
      </w:r>
      <w:proofErr w:type="gramEnd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447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 يكثر الإنسان من الدعاء</w:t>
      </w:r>
      <w:r w:rsidR="00FD7DB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 يبلغه الله شهر الخير وهو صحيح نقي من الذنوب ، </w:t>
      </w:r>
      <w:r w:rsidR="00AA1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وأن يرزقه فيه العمل الصالح ، </w:t>
      </w:r>
      <w:r w:rsidR="00FD7DB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يخفى عليكم أن سلف الأمة كانوا يدعون الله ستة أشهر أن يبلغهم الله رمضان ، وذلك لما يعلمون فيه من الخير والفلاح .</w:t>
      </w:r>
    </w:p>
    <w:p w14:paraId="47C95A90" w14:textId="77777777" w:rsidR="00FD7DBE" w:rsidRPr="00965360" w:rsidRDefault="00AE1C3C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الثالثة</w:t>
      </w:r>
      <w:r w:rsidR="00FD7DB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تقدير قدر نعمة بلوغ رمضان التي هي بحد ذاتها مؤشر </w:t>
      </w:r>
      <w:proofErr w:type="gramStart"/>
      <w:r w:rsidR="00FD7DB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خير ،</w:t>
      </w:r>
      <w:proofErr w:type="gramEnd"/>
      <w:r w:rsidR="00FD7DB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يدل على محبة الله للعبد أن بلغه شهر الخير ، وتذكر من حرم بلوغ موسم الخير ، إما لمرض أو موت </w:t>
      </w:r>
      <w:r w:rsidR="0079728F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 انحراف ، فكم في المقابر من كان يؤمل آمالا عظيمة منها صوم رمضان ، اخترمته المنية قبل تحقيق مراده ، وأنت قد مد الله في عمرك لبلوغ هذا الموسم العظيم .</w:t>
      </w:r>
    </w:p>
    <w:p w14:paraId="7B0B4317" w14:textId="77777777" w:rsidR="00AA1E9E" w:rsidRDefault="00AE1C3C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الرابعة </w:t>
      </w:r>
      <w:r w:rsidR="002B2A88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proofErr w:type="gramEnd"/>
      <w:r w:rsidR="002B2A88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تهيئة النفس قبل دخول الشهر أمر مهم لمن أراد الراحة والطمأنينة والمسارعة في الخيرات ، </w:t>
      </w:r>
    </w:p>
    <w:p w14:paraId="12A42181" w14:textId="6A1321F9" w:rsidR="00617C16" w:rsidRPr="00965360" w:rsidRDefault="00617C16" w:rsidP="00AA1E9E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>إذا رمضان أتى مقبلا *** فـأقبل فبالخيـر يُسْـَتقبَل</w:t>
      </w:r>
      <w:r w:rsidRPr="0096536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65360">
        <w:rPr>
          <w:rFonts w:ascii="Traditional Arabic" w:hAnsi="Traditional Arabic" w:cs="Traditional Arabic"/>
          <w:b/>
          <w:bCs/>
          <w:sz w:val="36"/>
          <w:szCs w:val="36"/>
        </w:rPr>
        <w:br/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</w:t>
      </w:r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لعلك تخطئـه قابــلا *** وتأتي بعـذر فـلا يُقْبَـل </w:t>
      </w:r>
    </w:p>
    <w:p w14:paraId="3DA60783" w14:textId="77777777" w:rsidR="00617C16" w:rsidRPr="00965360" w:rsidRDefault="003B289A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17C16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تهيئة </w:t>
      </w:r>
      <w:proofErr w:type="gramStart"/>
      <w:r w:rsidR="00617C16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النفس ،</w:t>
      </w:r>
      <w:proofErr w:type="gramEnd"/>
      <w:r w:rsidR="00617C16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تدريبها على الصيام والقيام وقراءة القرآن ، فلتعود نفسك الصيام كل اثنين وخميس ، وما شاء الله ، فلقد كان الحبيب صلى الله عليه وسلم يصوم في شعبان مالا يصوم في غيره كان يصوم أغلب شعبان بل كان يصومه كله ، كما صح الخبر في الصحيح من حديث عائشة رضي الله عنها ، وكذلك قيام الليل فمن الآن زد في ركعات الوتر قليل</w:t>
      </w:r>
      <w:r w:rsidR="00E447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spellStart"/>
      <w:r w:rsidR="00E447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قليلا</w:t>
      </w:r>
      <w:proofErr w:type="spellEnd"/>
      <w:r w:rsidR="00E447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لتعتاد النفس على القيام ، وزد في وردك من</w:t>
      </w:r>
      <w:r w:rsidR="00617C16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القرآن استعدادا لكثرة القراءة في رمضان ، وهكذا في كل طاعة تزود</w:t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منها لتعتاد نفسك عليها ، وترتاض</w:t>
      </w:r>
      <w:r w:rsidR="00617C16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للعبادة .</w:t>
      </w:r>
    </w:p>
    <w:p w14:paraId="257B0887" w14:textId="77777777" w:rsidR="0079728F" w:rsidRPr="00965360" w:rsidRDefault="00AE1C3C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الخامسة </w:t>
      </w:r>
      <w:r w:rsidR="00617C16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proofErr w:type="gramEnd"/>
      <w:r w:rsidR="00617C16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766CA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الفرح والسرور بقدوم رمضان ، كما قال سبحانه ( قل بفضل الله وبرحمته فبذلك فليفرحوا هو خير مما يجمعون ) ، وإذا لم يفرح المؤمن بقدو</w:t>
      </w:r>
      <w:r w:rsidR="003B289A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766CA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شهر المغفرة والعتق من النار فبماذا يفرح .</w:t>
      </w:r>
      <w:r w:rsidR="00617C16" w:rsidRPr="00965360">
        <w:rPr>
          <w:rFonts w:ascii="Traditional Arabic" w:hAnsi="Traditional Arabic" w:cs="Traditional Arabic"/>
          <w:b/>
          <w:bCs/>
          <w:sz w:val="36"/>
          <w:szCs w:val="36"/>
        </w:rPr>
        <w:br/>
      </w:r>
      <w:r w:rsidR="00B9737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فقد روي عن النبي صلى الله عليه وسلم أنه كان يبشر أصحابه بقدوم رمضان ويبين لهم </w:t>
      </w:r>
      <w:proofErr w:type="spellStart"/>
      <w:r w:rsidR="00B9737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مافيه</w:t>
      </w:r>
      <w:proofErr w:type="spellEnd"/>
      <w:r w:rsidR="00B9737E"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الفضائل والأحكام .</w:t>
      </w:r>
    </w:p>
    <w:p w14:paraId="7C02F802" w14:textId="77777777" w:rsidR="00B9737E" w:rsidRPr="00965360" w:rsidRDefault="003B289A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 بلغنا شهر رمضان في صحة وإيمان أقول قولي هذا ....</w:t>
      </w:r>
    </w:p>
    <w:p w14:paraId="18F1642F" w14:textId="77777777" w:rsidR="003B289A" w:rsidRPr="00965360" w:rsidRDefault="003B289A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  <w:t xml:space="preserve">الخطبة الثانية </w:t>
      </w:r>
    </w:p>
    <w:p w14:paraId="7F9D117F" w14:textId="77777777" w:rsidR="003B289A" w:rsidRPr="00965360" w:rsidRDefault="003B289A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إن من أهم الوقفات التي يقفها المسلم مع نفسه قبل رمضان ، وقفة المحاسبة والتوبة والانخلاع من الذنوب وترك الإصرار عليها ، ليستنير القلب ويقبل على ربه .</w:t>
      </w:r>
    </w:p>
    <w:p w14:paraId="47B53EB4" w14:textId="77777777" w:rsidR="00965360" w:rsidRPr="00965360" w:rsidRDefault="00965360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>عباد الله : إن التوبة إلى الله جل وعلا من جميع الذنوب صغيرها وكبيرها ، ظاهرها وباطنها ، واجبة على كل مسلم في كل حين كما قال سبحانه ( وتوبوا إلى الله جميعا أيها المؤمنون لعلكم تفلحون ) ولكن تجديدها قبل مواسم الخير له أهمية خاصة ، إذ التوبة من أسباب تهيئة القلب ، كما قيل ( التخلية قبل التحلية ) ، فتخلية القلب وتطهيرُه من ذنوب الشهوات والشبهات ، تجعل القلب مستعدا ومهيئا للقيام في تلك المواسم بما أوجب الله ، وبالتزود من الخير ، والمسابقةِ مع المتسابقين ، بل وتجده مقبلا على ربه جل وعلا ، وذلك لزوال حجب الذنوب عنه ، كما يقول ابن قدامة رحمه الله في كتابه ( منهاج القاصدين ) : إن الذنوب حجاب عن المحبوب ، والانصراف عما يبعد عن المحبوب واجب . أهـ</w:t>
      </w:r>
    </w:p>
    <w:p w14:paraId="0F336C1D" w14:textId="77777777" w:rsidR="00965360" w:rsidRPr="00965360" w:rsidRDefault="00965360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ومن تأمل حال التائب قبل موسم الخير تجده إذا دخل الموسم له قلب مستعد ومهيأ لما يوضع فيه من التحلية </w:t>
      </w:r>
      <w:proofErr w:type="gramStart"/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>والخير ،</w:t>
      </w:r>
      <w:proofErr w:type="gramEnd"/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ابن القيم رحمه الله في كتابه (الفوائد) :  قبول المحل لما يوضع فيه مشروط بتفريغه من ضده ، وهذا كما أنه يكون في الذوات والأعيان ، فكذلك هو في الاعتقادات والإرادات ...فلذلك القلب المشغول بمحبة غير الله وإرادته والشوق إليه والأنس به ، لا يمكن شغله بمحبة الله وإرادته وحبه والشوق إلى لقائه ، إلا بتفريغه من تعلقه بغيره . أهـ </w:t>
      </w:r>
    </w:p>
    <w:p w14:paraId="42C75D84" w14:textId="77777777" w:rsidR="00965360" w:rsidRPr="00965360" w:rsidRDefault="00965360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ولهذا كانت التوبة والتخلي من كل ما يصد القلب عن الطاعة مطلب مهم لكل لبيب يريد النجاة </w:t>
      </w:r>
      <w:proofErr w:type="gramStart"/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>لنفسه ،</w:t>
      </w:r>
      <w:proofErr w:type="gramEnd"/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لينعم بالذكر والصلاة ، ويعيش مع النفحات الربانية والمعاني الإيمانية .</w:t>
      </w:r>
    </w:p>
    <w:p w14:paraId="755B67A4" w14:textId="77777777" w:rsidR="00965360" w:rsidRPr="00965360" w:rsidRDefault="00965360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أيها </w:t>
      </w:r>
      <w:proofErr w:type="gramStart"/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>المؤمنون :</w:t>
      </w:r>
      <w:proofErr w:type="gramEnd"/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 التوبة النصوح قبل مواسم الخير ، من أسباب تطهير القلب من أدران الذنوب والمعاصي ،  وتهيئتِه للسير في مدارج السالكين ، والرقي في درجات المقربين ، إذ المعاصي والذنوب حجب وأقفال على القلب تمنعه وتثبطه عن السير إلى الله جل وعلا ،ومتى ما تخفف العبد من أثقاله ، وزالت الحجب عن قلبه ، سمت روحه وعلت نفسه ، فحينها يجد نشاطا وإقبالا على الطاعة في رمضان ، فتجده يسابق في الخيرات بنفس مقبلة تواقة للخير ، شعارها  ( وعجلت إليك رب لترضى )</w:t>
      </w:r>
    </w:p>
    <w:p w14:paraId="4EA404D9" w14:textId="77777777" w:rsidR="00965360" w:rsidRPr="00965360" w:rsidRDefault="00965360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وأما من لم يتخلص من </w:t>
      </w:r>
      <w:proofErr w:type="gramStart"/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>ذنوبه ،</w:t>
      </w:r>
      <w:proofErr w:type="gramEnd"/>
      <w:r w:rsidRPr="009653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فإنه يكون أسيرا لها ، فتكون حجبا على قلبه أو تقصر به عن القيام بالخير في رمضان ، ولهذا تجد أمثال هؤلاء عافانا الله وإياكم من حالهم لديهم ضعف في الشعور بلذة العبادة والأنس بالطاعة والراحة في القلب .</w:t>
      </w:r>
    </w:p>
    <w:p w14:paraId="055AE5DB" w14:textId="77777777" w:rsidR="00965360" w:rsidRPr="00965360" w:rsidRDefault="00965360" w:rsidP="0096536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وفقنا للتوبة النصوح قبل </w:t>
      </w:r>
      <w:proofErr w:type="gramStart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رمضان ،</w:t>
      </w:r>
      <w:proofErr w:type="gramEnd"/>
      <w:r w:rsidRPr="009653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واجعلنا من عبادك المقبولين المقربين ...</w:t>
      </w:r>
    </w:p>
    <w:p w14:paraId="0B30C10D" w14:textId="77777777" w:rsidR="00965360" w:rsidRPr="00FD5178" w:rsidRDefault="00965360" w:rsidP="00965360">
      <w:pPr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</w:p>
    <w:sectPr w:rsidR="00965360" w:rsidRPr="00FD5178" w:rsidSect="000032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178"/>
    <w:rsid w:val="000032AE"/>
    <w:rsid w:val="00225114"/>
    <w:rsid w:val="002B2A88"/>
    <w:rsid w:val="003766CA"/>
    <w:rsid w:val="003A3241"/>
    <w:rsid w:val="003B289A"/>
    <w:rsid w:val="003C64D0"/>
    <w:rsid w:val="00452E4E"/>
    <w:rsid w:val="00574A1F"/>
    <w:rsid w:val="005E1406"/>
    <w:rsid w:val="00617C16"/>
    <w:rsid w:val="0079728F"/>
    <w:rsid w:val="00896DC9"/>
    <w:rsid w:val="00965360"/>
    <w:rsid w:val="00AA1E9E"/>
    <w:rsid w:val="00AB05FF"/>
    <w:rsid w:val="00AE1C3C"/>
    <w:rsid w:val="00B9737E"/>
    <w:rsid w:val="00E40927"/>
    <w:rsid w:val="00E447B8"/>
    <w:rsid w:val="00FD5178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DECDE"/>
  <w15:docId w15:val="{49F80A60-0E39-416F-8227-BBC79C1E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17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التميمي</dc:creator>
  <cp:keywords/>
  <dc:description/>
  <cp:lastModifiedBy>خالد الشايع</cp:lastModifiedBy>
  <cp:revision>10</cp:revision>
  <dcterms:created xsi:type="dcterms:W3CDTF">2018-04-26T13:38:00Z</dcterms:created>
  <dcterms:modified xsi:type="dcterms:W3CDTF">2022-03-24T13:48:00Z</dcterms:modified>
</cp:coreProperties>
</file>