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F6" w:rsidRPr="002642A2" w:rsidRDefault="00674940" w:rsidP="00674940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الح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لله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 xml:space="preserve"> الذ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 xml:space="preserve"> ج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 د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نًا 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خ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الأ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ان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،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ز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 ك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ت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ابًا 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خ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الك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ت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ب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،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إ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 ر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لاً 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خ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الر</w:t>
      </w:r>
      <w:r w:rsidR="001D30B1" w:rsidRPr="002642A2">
        <w:rPr>
          <w:rFonts w:cs="KFGQPC Uthman Taha Naskh" w:hint="cs"/>
          <w:sz w:val="44"/>
          <w:szCs w:val="44"/>
          <w:rtl/>
        </w:rPr>
        <w:t>ُّ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،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ش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 xml:space="preserve"> 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 إ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إ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>ا 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،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ش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 xml:space="preserve"> م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ح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>دًا 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ب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، ص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>ى الله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ت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مًا ك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ث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رًا.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>ا ب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ع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د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:</w:t>
      </w:r>
    </w:p>
    <w:p w:rsidR="0081772E" w:rsidRPr="002642A2" w:rsidRDefault="00674940" w:rsidP="002642A2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إ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 w:hint="cs"/>
          <w:sz w:val="44"/>
          <w:szCs w:val="44"/>
          <w:rtl/>
        </w:rPr>
        <w:t xml:space="preserve"> د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 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ظ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ٌ</w:t>
      </w:r>
      <w:r w:rsidRPr="002642A2">
        <w:rPr>
          <w:rFonts w:cs="KFGQPC Uthman Taha Naskh" w:hint="cs"/>
          <w:sz w:val="44"/>
          <w:szCs w:val="44"/>
          <w:rtl/>
        </w:rPr>
        <w:t xml:space="preserve"> م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 w:hint="cs"/>
          <w:sz w:val="44"/>
          <w:szCs w:val="44"/>
          <w:rtl/>
        </w:rPr>
        <w:t>ت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ك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ام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ٌ</w:t>
      </w:r>
      <w:r w:rsidRPr="002642A2">
        <w:rPr>
          <w:rFonts w:cs="KFGQPC Uthman Taha Naskh" w:hint="cs"/>
          <w:sz w:val="44"/>
          <w:szCs w:val="44"/>
          <w:rtl/>
        </w:rPr>
        <w:t>، ح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ظ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 ل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إ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ان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 w:hint="cs"/>
          <w:sz w:val="44"/>
          <w:szCs w:val="44"/>
          <w:rtl/>
        </w:rPr>
        <w:t xml:space="preserve"> </w:t>
      </w:r>
      <w:r w:rsidR="0081772E" w:rsidRPr="002642A2">
        <w:rPr>
          <w:rFonts w:cs="KFGQPC Uthman Taha Naskh" w:hint="cs"/>
          <w:sz w:val="44"/>
          <w:szCs w:val="44"/>
          <w:rtl/>
        </w:rPr>
        <w:t>ض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ات</w:t>
      </w:r>
      <w:r w:rsidR="001D30B1" w:rsidRPr="002642A2">
        <w:rPr>
          <w:rFonts w:cs="KFGQPC Uthman Taha Naskh" w:hint="cs"/>
          <w:sz w:val="44"/>
          <w:szCs w:val="44"/>
          <w:rtl/>
        </w:rPr>
        <w:t>ِهِ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</w:t>
      </w:r>
      <w:r w:rsidR="001D30B1" w:rsidRPr="002642A2">
        <w:rPr>
          <w:rFonts w:cs="KFGQPC Uthman Taha Naskh" w:hint="cs"/>
          <w:sz w:val="44"/>
          <w:szCs w:val="44"/>
          <w:rtl/>
        </w:rPr>
        <w:t>ال</w:t>
      </w:r>
      <w:r w:rsidR="0081772E" w:rsidRPr="002642A2">
        <w:rPr>
          <w:rFonts w:cs="KFGQPC Uthman Taha Naskh" w:hint="cs"/>
          <w:sz w:val="44"/>
          <w:szCs w:val="44"/>
          <w:rtl/>
        </w:rPr>
        <w:t>خ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س</w:t>
      </w:r>
      <w:r w:rsidR="00512CCC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،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ا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81772E"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: د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81772E"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512CCC" w:rsidRPr="002642A2">
        <w:rPr>
          <w:rFonts w:cs="KFGQPC Uthman Taha Naskh" w:hint="cs"/>
          <w:sz w:val="44"/>
          <w:szCs w:val="44"/>
          <w:rtl/>
        </w:rPr>
        <w:t>،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ق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512CCC" w:rsidRPr="002642A2">
        <w:rPr>
          <w:rFonts w:cs="KFGQPC Uthman Taha Naskh" w:hint="cs"/>
          <w:sz w:val="44"/>
          <w:szCs w:val="44"/>
          <w:rtl/>
        </w:rPr>
        <w:t>،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ع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81772E"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ض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512CCC" w:rsidRPr="002642A2">
        <w:rPr>
          <w:rFonts w:cs="KFGQPC Uthman Taha Naskh" w:hint="cs"/>
          <w:sz w:val="44"/>
          <w:szCs w:val="44"/>
          <w:rtl/>
        </w:rPr>
        <w:t>،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ال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512CCC" w:rsidRPr="002642A2">
        <w:rPr>
          <w:rFonts w:cs="KFGQPC Uthman Taha Naskh" w:hint="cs"/>
          <w:sz w:val="44"/>
          <w:szCs w:val="44"/>
          <w:rtl/>
        </w:rPr>
        <w:t>،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.</w:t>
      </w:r>
      <w:r w:rsidR="003B5229" w:rsidRPr="002642A2">
        <w:rPr>
          <w:rFonts w:cs="KFGQPC Uthman Taha Naskh" w:hint="cs"/>
          <w:sz w:val="44"/>
          <w:szCs w:val="44"/>
          <w:rtl/>
        </w:rPr>
        <w:t xml:space="preserve"> </w:t>
      </w:r>
      <w:r w:rsidR="0081772E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أ</w:t>
      </w:r>
      <w:r w:rsidR="001D30B1" w:rsidRPr="002642A2">
        <w:rPr>
          <w:rFonts w:cs="KFGQPC Uthman Taha Naskh" w:hint="cs"/>
          <w:sz w:val="44"/>
          <w:szCs w:val="44"/>
          <w:rtl/>
        </w:rPr>
        <w:t>مَّا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ح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81772E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ظ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الن</w:t>
      </w:r>
      <w:r w:rsidR="001D30B1" w:rsidRPr="002642A2">
        <w:rPr>
          <w:rFonts w:cs="KFGQPC Uthman Taha Naskh" w:hint="cs"/>
          <w:sz w:val="44"/>
          <w:szCs w:val="44"/>
          <w:rtl/>
        </w:rPr>
        <w:t>َّ</w:t>
      </w:r>
      <w:r w:rsidR="0081772E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81772E"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ف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ه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الع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ج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ب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 xml:space="preserve"> الع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ج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81772E" w:rsidRPr="002642A2">
        <w:rPr>
          <w:rFonts w:cs="KFGQPC Uthman Taha Naskh" w:hint="cs"/>
          <w:sz w:val="44"/>
          <w:szCs w:val="44"/>
          <w:rtl/>
        </w:rPr>
        <w:t>اب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81772E" w:rsidRPr="002642A2">
        <w:rPr>
          <w:rFonts w:cs="KFGQPC Uthman Taha Naskh" w:hint="cs"/>
          <w:sz w:val="44"/>
          <w:szCs w:val="44"/>
          <w:rtl/>
        </w:rPr>
        <w:t>،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س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اء</w:t>
      </w:r>
      <w:r w:rsidR="001D30B1" w:rsidRPr="002642A2">
        <w:rPr>
          <w:rFonts w:cs="KFGQPC Uthman Taha Naskh" w:hint="cs"/>
          <w:sz w:val="44"/>
          <w:szCs w:val="44"/>
          <w:rtl/>
        </w:rPr>
        <w:t>ٌ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ح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ظ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ك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، 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</w:t>
      </w:r>
      <w:r w:rsidR="001D30B1" w:rsidRPr="002642A2">
        <w:rPr>
          <w:rFonts w:cs="KFGQPC Uthman Taha Naskh" w:hint="cs"/>
          <w:sz w:val="44"/>
          <w:szCs w:val="44"/>
          <w:rtl/>
        </w:rPr>
        <w:t xml:space="preserve">حِفْظُ </w:t>
      </w:r>
      <w:r w:rsidR="009E4C74"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9E4C74" w:rsidRPr="002642A2">
        <w:rPr>
          <w:rFonts w:cs="KFGQPC Uthman Taha Naskh" w:hint="cs"/>
          <w:sz w:val="44"/>
          <w:szCs w:val="44"/>
          <w:rtl/>
        </w:rPr>
        <w:t>ف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9E4C74" w:rsidRPr="002642A2">
        <w:rPr>
          <w:rFonts w:cs="KFGQPC Uthman Taha Naskh" w:hint="cs"/>
          <w:sz w:val="44"/>
          <w:szCs w:val="44"/>
          <w:rtl/>
        </w:rPr>
        <w:t>و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س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الآخ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ر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ي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ن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. و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خ</w:t>
      </w:r>
      <w:r w:rsidR="001D30B1" w:rsidRPr="002642A2">
        <w:rPr>
          <w:rFonts w:cs="KFGQPC Uthman Taha Naskh" w:hint="cs"/>
          <w:sz w:val="44"/>
          <w:szCs w:val="44"/>
          <w:rtl/>
        </w:rPr>
        <w:t>ُ</w:t>
      </w:r>
      <w:r w:rsidR="009E4C74" w:rsidRPr="002642A2">
        <w:rPr>
          <w:rFonts w:cs="KFGQPC Uthman Taha Naskh" w:hint="cs"/>
          <w:sz w:val="44"/>
          <w:szCs w:val="44"/>
          <w:rtl/>
        </w:rPr>
        <w:t>ذ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ج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ائ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ب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ال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أ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م</w:t>
      </w:r>
      <w:r w:rsidR="001D30B1" w:rsidRPr="002642A2">
        <w:rPr>
          <w:rFonts w:cs="KFGQPC Uthman Taha Naskh" w:hint="cs"/>
          <w:sz w:val="44"/>
          <w:szCs w:val="44"/>
          <w:rtl/>
        </w:rPr>
        <w:t>ْ</w:t>
      </w:r>
      <w:r w:rsidR="009E4C74" w:rsidRPr="002642A2">
        <w:rPr>
          <w:rFonts w:cs="KFGQPC Uthman Taha Naskh" w:hint="cs"/>
          <w:sz w:val="44"/>
          <w:szCs w:val="44"/>
          <w:rtl/>
        </w:rPr>
        <w:t>ث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ة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 xml:space="preserve"> ع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ى ذ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ل</w:t>
      </w:r>
      <w:r w:rsidR="001D30B1" w:rsidRPr="002642A2">
        <w:rPr>
          <w:rFonts w:cs="KFGQPC Uthman Taha Naskh" w:hint="cs"/>
          <w:sz w:val="44"/>
          <w:szCs w:val="44"/>
          <w:rtl/>
        </w:rPr>
        <w:t>ِ</w:t>
      </w:r>
      <w:r w:rsidR="009E4C74" w:rsidRPr="002642A2">
        <w:rPr>
          <w:rFonts w:cs="KFGQPC Uthman Taha Naskh" w:hint="cs"/>
          <w:sz w:val="44"/>
          <w:szCs w:val="44"/>
          <w:rtl/>
        </w:rPr>
        <w:t>ك</w:t>
      </w:r>
      <w:r w:rsidR="001D30B1" w:rsidRPr="002642A2">
        <w:rPr>
          <w:rFonts w:cs="KFGQPC Uthman Taha Naskh" w:hint="cs"/>
          <w:sz w:val="44"/>
          <w:szCs w:val="44"/>
          <w:rtl/>
        </w:rPr>
        <w:t>َ</w:t>
      </w:r>
      <w:r w:rsidR="009E4C74" w:rsidRPr="002642A2">
        <w:rPr>
          <w:rFonts w:cs="KFGQPC Uthman Taha Naskh" w:hint="cs"/>
          <w:sz w:val="44"/>
          <w:szCs w:val="44"/>
          <w:rtl/>
        </w:rPr>
        <w:t>:</w:t>
      </w:r>
    </w:p>
    <w:p w:rsidR="009E4C74" w:rsidRPr="002642A2" w:rsidRDefault="009E4C74" w:rsidP="00B82AB9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>قَالَ رَسُولَ اللهِ -صَلَّى اللهُ عَلَيْهِ وَسَلَّمَ-: «</w:t>
      </w:r>
      <w:r w:rsidRPr="002642A2">
        <w:rPr>
          <w:rFonts w:cs="KFGQPC Uthman Taha Naskh"/>
          <w:b/>
          <w:bCs/>
          <w:sz w:val="44"/>
          <w:szCs w:val="44"/>
          <w:rtl/>
        </w:rPr>
        <w:t>مَنْ بَاتَ عَلَى ظَهْرِ بَيْتٍ لَيْسَ لَهُ حِجَارٌ، فَقَدْ بَرِئَتْ مِنْهُ الذِّمَّةُ</w:t>
      </w:r>
      <w:r w:rsidRPr="002642A2">
        <w:rPr>
          <w:rFonts w:cs="KFGQPC Uthman Taha Naskh"/>
          <w:sz w:val="44"/>
          <w:szCs w:val="44"/>
          <w:rtl/>
        </w:rPr>
        <w:t>»</w:t>
      </w:r>
      <w:r w:rsidRPr="002642A2">
        <w:rPr>
          <w:rStyle w:val="ae"/>
          <w:rtl/>
        </w:rPr>
        <w:t>(</w:t>
      </w:r>
      <w:r w:rsidRPr="002642A2">
        <w:rPr>
          <w:rStyle w:val="ae"/>
          <w:rtl/>
        </w:rPr>
        <w:footnoteReference w:id="1"/>
      </w:r>
      <w:r w:rsidRPr="002642A2">
        <w:rPr>
          <w:rStyle w:val="ae"/>
          <w:rtl/>
        </w:rPr>
        <w:t>)</w:t>
      </w:r>
      <w:r w:rsidRPr="002642A2">
        <w:rPr>
          <w:rFonts w:cs="KFGQPC Uthman Taha Naskh" w:hint="cs"/>
          <w:sz w:val="44"/>
          <w:szCs w:val="44"/>
          <w:rtl/>
        </w:rPr>
        <w:t>. صَحَّحَهُ الأَلْبَانِي. و</w:t>
      </w:r>
      <w:r w:rsidRPr="002642A2">
        <w:rPr>
          <w:rFonts w:cs="KFGQPC Uthman Taha Naskh"/>
          <w:sz w:val="44"/>
          <w:szCs w:val="44"/>
          <w:rtl/>
        </w:rPr>
        <w:t>مَعْنَاهُ مَنْ نَامَ عَلَى سَطْحٍ ل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ي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س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ع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ل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ى </w:t>
      </w:r>
      <w:r w:rsidRPr="002642A2">
        <w:rPr>
          <w:rFonts w:cs="KFGQPC Uthman Taha Naskh" w:hint="cs"/>
          <w:sz w:val="44"/>
          <w:szCs w:val="44"/>
          <w:rtl/>
        </w:rPr>
        <w:t>حَوَافِّهِ</w:t>
      </w:r>
      <w:r w:rsidRPr="002642A2">
        <w:rPr>
          <w:rFonts w:cs="KFGQPC Uthman Taha Naskh"/>
          <w:sz w:val="44"/>
          <w:szCs w:val="44"/>
          <w:rtl/>
        </w:rPr>
        <w:t xml:space="preserve"> ج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>د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ار</w:t>
      </w:r>
      <w:r w:rsidRPr="002642A2">
        <w:rPr>
          <w:rFonts w:cs="KFGQPC Uthman Taha Naskh" w:hint="cs"/>
          <w:sz w:val="44"/>
          <w:szCs w:val="44"/>
          <w:rtl/>
        </w:rPr>
        <w:t>ٌ،</w:t>
      </w:r>
      <w:r w:rsidRPr="002642A2">
        <w:rPr>
          <w:rFonts w:cs="KFGQPC Uthman Taha Naskh"/>
          <w:sz w:val="44"/>
          <w:szCs w:val="44"/>
          <w:rtl/>
        </w:rPr>
        <w:t xml:space="preserve"> فَقَدْ تَصَدَّى لِلْهَلَاكِ، وَصَارَ كَالَّذِي لَا ذِمَّةَ لَهُ.</w:t>
      </w:r>
      <w:r w:rsidRPr="002642A2">
        <w:rPr>
          <w:rFonts w:cs="KFGQPC Uthman Taha Naskh" w:hint="cs"/>
          <w:sz w:val="44"/>
          <w:szCs w:val="44"/>
          <w:rtl/>
        </w:rPr>
        <w:t xml:space="preserve"> حَتَّى وَلَوْ لَمْ يَسْقُطْ!</w:t>
      </w:r>
      <w:r w:rsidR="001D30B1" w:rsidRPr="002642A2">
        <w:rPr>
          <w:rFonts w:cs="KFGQPC Uthman Taha Naskh"/>
          <w:sz w:val="44"/>
          <w:szCs w:val="44"/>
          <w:rtl/>
        </w:rPr>
        <w:t xml:space="preserve"> وَه</w:t>
      </w:r>
      <w:r w:rsidR="001D30B1" w:rsidRPr="002642A2">
        <w:rPr>
          <w:rFonts w:cs="KFGQPC Uthman Taha Naskh" w:hint="cs"/>
          <w:sz w:val="44"/>
          <w:szCs w:val="44"/>
          <w:rtl/>
        </w:rPr>
        <w:t>ُوَ</w:t>
      </w:r>
      <w:r w:rsidRPr="002642A2">
        <w:rPr>
          <w:rFonts w:cs="KFGQPC Uthman Taha Naskh"/>
          <w:sz w:val="44"/>
          <w:szCs w:val="44"/>
          <w:rtl/>
        </w:rPr>
        <w:t xml:space="preserve"> تَهْدِ</w:t>
      </w:r>
      <w:r w:rsidRPr="002642A2">
        <w:rPr>
          <w:rFonts w:cs="KFGQPC Uthman Taha Naskh" w:hint="cs"/>
          <w:sz w:val="44"/>
          <w:szCs w:val="44"/>
          <w:rtl/>
        </w:rPr>
        <w:t>يْدٌ شَدِيْدٌ، فِيْ</w:t>
      </w:r>
      <w:r w:rsidRPr="002642A2">
        <w:rPr>
          <w:rFonts w:cs="KFGQPC Uthman Taha Naskh"/>
          <w:sz w:val="44"/>
          <w:szCs w:val="44"/>
          <w:rtl/>
        </w:rPr>
        <w:t xml:space="preserve"> </w:t>
      </w:r>
      <w:r w:rsidR="00B82AB9" w:rsidRPr="002642A2">
        <w:rPr>
          <w:rFonts w:cs="KFGQPC Uthman Taha Naskh" w:hint="cs"/>
          <w:sz w:val="44"/>
          <w:szCs w:val="44"/>
          <w:rtl/>
        </w:rPr>
        <w:t>مَنْعِ</w:t>
      </w:r>
      <w:r w:rsidRPr="002642A2">
        <w:rPr>
          <w:rFonts w:cs="KFGQPC Uthman Taha Naskh"/>
          <w:sz w:val="44"/>
          <w:szCs w:val="44"/>
          <w:rtl/>
        </w:rPr>
        <w:t xml:space="preserve"> اضْطِجَاعِ الرَّجُلِ فِي مَوْضِعٍ مَخُو</w:t>
      </w:r>
      <w:r w:rsidR="00B82AB9"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فٍ، وَهَذَا مِنْ شَفَقَتِهِ -صَلَّى اللهُ عَلَيْهِ وَسَلَّمَ- عَلَى أُمَّتِهِ</w:t>
      </w:r>
      <w:r w:rsidRPr="002642A2">
        <w:rPr>
          <w:rFonts w:cs="KFGQPC Uthman Taha Naskh" w:hint="cs"/>
          <w:sz w:val="44"/>
          <w:szCs w:val="44"/>
          <w:rtl/>
        </w:rPr>
        <w:t>؛</w:t>
      </w:r>
      <w:r w:rsidRPr="002642A2">
        <w:rPr>
          <w:rFonts w:cs="KFGQPC Uthman Taha Naskh"/>
          <w:sz w:val="44"/>
          <w:szCs w:val="44"/>
          <w:rtl/>
        </w:rPr>
        <w:t xml:space="preserve"> لِكَوْنِهِ كَالْأَبِ، بَلْ أَرْحَمُ</w:t>
      </w:r>
      <w:r w:rsidRPr="002642A2">
        <w:rPr>
          <w:rStyle w:val="ae"/>
          <w:rFonts w:cs="KFGQPC Uthman Taha Naskh"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sz w:val="46"/>
          <w:szCs w:val="46"/>
          <w:rtl/>
        </w:rPr>
        <w:footnoteReference w:id="2"/>
      </w:r>
      <w:r w:rsidRPr="002642A2">
        <w:rPr>
          <w:rStyle w:val="ae"/>
          <w:rFonts w:cs="KFGQPC Uthman Taha Naskh"/>
          <w:sz w:val="46"/>
          <w:szCs w:val="46"/>
          <w:rtl/>
        </w:rPr>
        <w:t>)</w:t>
      </w:r>
      <w:r w:rsidRPr="002642A2">
        <w:rPr>
          <w:rFonts w:cs="KFGQPC Uthman Taha Naskh" w:hint="cs"/>
          <w:sz w:val="44"/>
          <w:szCs w:val="44"/>
          <w:rtl/>
        </w:rPr>
        <w:t>.</w:t>
      </w:r>
    </w:p>
    <w:p w:rsidR="006F6A5D" w:rsidRPr="002642A2" w:rsidRDefault="006F6A5D" w:rsidP="006F6A5D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وَمِنْ عَجَائِبِ المَسَائِلِ التِيْ طَرَحَهَا الفُقَهَاءُ لِحِفْظِ النَّفْسِ أَنَّهُمْ قَالُوْا: </w:t>
      </w:r>
      <w:r w:rsidRPr="002642A2">
        <w:rPr>
          <w:rFonts w:cs="KFGQPC Uthman Taha Naskh"/>
          <w:sz w:val="44"/>
          <w:szCs w:val="44"/>
          <w:rtl/>
        </w:rPr>
        <w:t>لَوْ وَضَعَ رَجُلٌ حَجَرًا عَلَى الْأَرْضِ بِقُرْبِ بِئْر</w:t>
      </w:r>
      <w:r w:rsidRPr="002642A2">
        <w:rPr>
          <w:rFonts w:cs="KFGQPC Uthman Taha Naskh" w:hint="cs"/>
          <w:sz w:val="44"/>
          <w:szCs w:val="44"/>
          <w:rtl/>
        </w:rPr>
        <w:t xml:space="preserve">ٍ، فَعَثَرَ </w:t>
      </w:r>
      <w:r w:rsidRPr="002642A2">
        <w:rPr>
          <w:rFonts w:cs="KFGQPC Uthman Taha Naskh"/>
          <w:sz w:val="44"/>
          <w:szCs w:val="44"/>
          <w:rtl/>
        </w:rPr>
        <w:t>فِيه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 xml:space="preserve"> إنْسَانٌ وَوَقَعَ فَمَاتَ</w:t>
      </w:r>
      <w:r w:rsidRPr="002642A2">
        <w:rPr>
          <w:rFonts w:cs="KFGQPC Uthman Taha Naskh" w:hint="cs"/>
          <w:sz w:val="44"/>
          <w:szCs w:val="44"/>
          <w:rtl/>
        </w:rPr>
        <w:t>،</w:t>
      </w:r>
      <w:r w:rsidRPr="002642A2">
        <w:rPr>
          <w:rFonts w:cs="KFGQPC Uthman Taha Naskh"/>
          <w:sz w:val="44"/>
          <w:szCs w:val="44"/>
          <w:rtl/>
        </w:rPr>
        <w:t xml:space="preserve"> فَالدِّيَةُ عَلَى مَنْ وَضَعَ الْحَجَرَ؛ لِأَنَّهُ مُتَعَدٍّ فِي التَّسَبُّبِ</w:t>
      </w:r>
      <w:r w:rsidRPr="002642A2">
        <w:rPr>
          <w:rStyle w:val="ae"/>
          <w:rFonts w:cs="KFGQPC Uthman Taha Naskh"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sz w:val="46"/>
          <w:szCs w:val="46"/>
          <w:rtl/>
        </w:rPr>
        <w:footnoteReference w:id="3"/>
      </w:r>
      <w:r w:rsidRPr="002642A2">
        <w:rPr>
          <w:rStyle w:val="ae"/>
          <w:rFonts w:cs="KFGQPC Uthman Taha Naskh"/>
          <w:sz w:val="46"/>
          <w:szCs w:val="46"/>
          <w:rtl/>
        </w:rPr>
        <w:t>)</w:t>
      </w:r>
      <w:r w:rsidRPr="002642A2">
        <w:rPr>
          <w:rFonts w:cs="KFGQPC Uthman Taha Naskh"/>
          <w:sz w:val="44"/>
          <w:szCs w:val="44"/>
          <w:rtl/>
        </w:rPr>
        <w:t>.</w:t>
      </w:r>
    </w:p>
    <w:p w:rsidR="001839BC" w:rsidRPr="002642A2" w:rsidRDefault="00512CCC" w:rsidP="003B5229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أيُّهَا المُؤْمِنُونَ: ومِنْ مَحَاسِنِ شَرْعِنَا القَوِيْمِ أَنَّهُ جَعَلَ للْعَمَلِ الذِيْ يَحْفَظُ النَّفْسَ أُجُوْرً</w:t>
      </w:r>
      <w:r w:rsidR="003B5229" w:rsidRPr="002642A2">
        <w:rPr>
          <w:rFonts w:cs="KFGQPC Uthman Taha Naskh" w:hint="cs"/>
          <w:sz w:val="44"/>
          <w:szCs w:val="44"/>
          <w:rtl/>
        </w:rPr>
        <w:t>ا</w:t>
      </w:r>
      <w:r w:rsidRPr="002642A2">
        <w:rPr>
          <w:rFonts w:cs="KFGQPC Uthman Taha Naskh" w:hint="cs"/>
          <w:sz w:val="44"/>
          <w:szCs w:val="44"/>
          <w:rtl/>
        </w:rPr>
        <w:t>، وَمِنَ الْأَمْثِلَةِ العَجِيْبَةِ أَنْ جَعَلَ أُجُوْرًا عَدِيْدَةً لِ</w:t>
      </w:r>
      <w:r w:rsidRPr="002642A2">
        <w:rPr>
          <w:rFonts w:cs="KFGQPC Uthman Taha Naskh"/>
          <w:sz w:val="44"/>
          <w:szCs w:val="44"/>
          <w:rtl/>
        </w:rPr>
        <w:t>إِمَاطَة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 xml:space="preserve"> الْأَذَى عَنِ الطَّرِي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قِ</w:t>
      </w:r>
      <w:r w:rsidRPr="002642A2">
        <w:rPr>
          <w:rFonts w:cs="KFGQPC Uthman Taha Naskh" w:hint="cs"/>
          <w:sz w:val="44"/>
          <w:szCs w:val="44"/>
          <w:rtl/>
        </w:rPr>
        <w:t>، مَعَ أَنَّهَا</w:t>
      </w:r>
      <w:r w:rsidRPr="002642A2">
        <w:rPr>
          <w:rFonts w:cs="KFGQPC Uthman Taha Naskh"/>
          <w:sz w:val="44"/>
          <w:szCs w:val="44"/>
          <w:rtl/>
        </w:rPr>
        <w:t xml:space="preserve"> أَدْنَ</w:t>
      </w:r>
      <w:r w:rsidRPr="002642A2">
        <w:rPr>
          <w:rFonts w:cs="KFGQPC Uthman Taha Naskh" w:hint="cs"/>
          <w:sz w:val="44"/>
          <w:szCs w:val="44"/>
          <w:rtl/>
        </w:rPr>
        <w:t>ى</w:t>
      </w:r>
      <w:r w:rsidRPr="002642A2">
        <w:rPr>
          <w:rFonts w:cs="KFGQPC Uthman Taha Naskh"/>
          <w:sz w:val="44"/>
          <w:szCs w:val="44"/>
          <w:rtl/>
        </w:rPr>
        <w:t xml:space="preserve"> شُع</w:t>
      </w:r>
      <w:r w:rsidRPr="002642A2">
        <w:rPr>
          <w:rFonts w:cs="KFGQPC Uthman Taha Naskh" w:hint="cs"/>
          <w:sz w:val="44"/>
          <w:szCs w:val="44"/>
          <w:rtl/>
        </w:rPr>
        <w:t>َبِ</w:t>
      </w:r>
      <w:r w:rsidRPr="002642A2">
        <w:rPr>
          <w:rFonts w:cs="KFGQPC Uthman Taha Naskh"/>
          <w:sz w:val="44"/>
          <w:szCs w:val="44"/>
          <w:rtl/>
        </w:rPr>
        <w:t xml:space="preserve"> الْإِيمَانِ</w:t>
      </w:r>
      <w:r w:rsidR="00361035" w:rsidRPr="002642A2">
        <w:rPr>
          <w:rFonts w:cs="KFGQPC Uthman Taha Naskh" w:hint="cs"/>
          <w:sz w:val="44"/>
          <w:szCs w:val="44"/>
          <w:rtl/>
        </w:rPr>
        <w:t>.</w:t>
      </w:r>
      <w:r w:rsidR="00B82AB9" w:rsidRPr="002642A2">
        <w:rPr>
          <w:rFonts w:cs="KFGQPC Uthman Taha Naskh" w:hint="cs"/>
          <w:sz w:val="44"/>
          <w:szCs w:val="44"/>
          <w:rtl/>
        </w:rPr>
        <w:t xml:space="preserve"> </w:t>
      </w:r>
      <w:r w:rsidR="00361035" w:rsidRPr="002642A2">
        <w:rPr>
          <w:rFonts w:cs="KFGQPC Uthman Taha Naskh" w:hint="cs"/>
          <w:sz w:val="44"/>
          <w:szCs w:val="44"/>
          <w:rtl/>
        </w:rPr>
        <w:t>والمَقْصُوْدُ</w:t>
      </w:r>
      <w:r w:rsidR="00361035" w:rsidRPr="002642A2">
        <w:rPr>
          <w:rFonts w:cs="KFGQPC Uthman Taha Naskh"/>
          <w:sz w:val="44"/>
          <w:szCs w:val="44"/>
          <w:rtl/>
        </w:rPr>
        <w:t xml:space="preserve"> </w:t>
      </w:r>
      <w:r w:rsidR="00361035" w:rsidRPr="002642A2">
        <w:rPr>
          <w:rFonts w:cs="KFGQPC Uthman Taha Naskh" w:hint="cs"/>
          <w:sz w:val="44"/>
          <w:szCs w:val="44"/>
          <w:rtl/>
        </w:rPr>
        <w:t>بِ</w:t>
      </w:r>
      <w:r w:rsidR="00361035" w:rsidRPr="002642A2">
        <w:rPr>
          <w:rFonts w:cs="KFGQPC Uthman Taha Naskh"/>
          <w:sz w:val="44"/>
          <w:szCs w:val="44"/>
          <w:rtl/>
        </w:rPr>
        <w:t>إِمَاطَة</w:t>
      </w:r>
      <w:r w:rsidR="00361035" w:rsidRPr="002642A2">
        <w:rPr>
          <w:rFonts w:cs="KFGQPC Uthman Taha Naskh" w:hint="cs"/>
          <w:sz w:val="44"/>
          <w:szCs w:val="44"/>
          <w:rtl/>
        </w:rPr>
        <w:t>ِ</w:t>
      </w:r>
      <w:r w:rsidR="00361035" w:rsidRPr="002642A2">
        <w:rPr>
          <w:rFonts w:cs="KFGQPC Uthman Taha Naskh"/>
          <w:sz w:val="44"/>
          <w:szCs w:val="44"/>
          <w:rtl/>
        </w:rPr>
        <w:t xml:space="preserve"> الْأَذَى</w:t>
      </w:r>
      <w:r w:rsidR="00361035" w:rsidRPr="002642A2">
        <w:rPr>
          <w:rFonts w:cs="KFGQPC Uthman Taha Naskh" w:hint="cs"/>
          <w:sz w:val="44"/>
          <w:szCs w:val="44"/>
          <w:rtl/>
        </w:rPr>
        <w:t>: أيْ إِزَالَةُ</w:t>
      </w:r>
      <w:r w:rsidR="00361035" w:rsidRPr="002642A2">
        <w:rPr>
          <w:rFonts w:cs="KFGQPC Uthman Taha Naskh"/>
          <w:sz w:val="44"/>
          <w:szCs w:val="44"/>
          <w:rtl/>
        </w:rPr>
        <w:t xml:space="preserve"> الْمُؤْذِي </w:t>
      </w:r>
      <w:r w:rsidR="00D2173F" w:rsidRPr="002642A2">
        <w:rPr>
          <w:rFonts w:cs="KFGQPC Uthman Taha Naskh" w:hint="cs"/>
          <w:sz w:val="44"/>
          <w:szCs w:val="44"/>
          <w:rtl/>
        </w:rPr>
        <w:t>عَنِ ا</w:t>
      </w:r>
      <w:r w:rsidR="00361035" w:rsidRPr="002642A2">
        <w:rPr>
          <w:rFonts w:cs="KFGQPC Uthman Taha Naskh"/>
          <w:sz w:val="44"/>
          <w:szCs w:val="44"/>
          <w:rtl/>
        </w:rPr>
        <w:t>لْمَارَّةِ</w:t>
      </w:r>
      <w:r w:rsidR="00361035" w:rsidRPr="002642A2">
        <w:rPr>
          <w:rFonts w:cs="KFGQPC Uthman Taha Naskh" w:hint="cs"/>
          <w:sz w:val="44"/>
          <w:szCs w:val="44"/>
          <w:rtl/>
        </w:rPr>
        <w:t>،</w:t>
      </w:r>
      <w:r w:rsidR="00361035" w:rsidRPr="002642A2">
        <w:rPr>
          <w:rFonts w:cs="KFGQPC Uthman Taha Naskh"/>
          <w:sz w:val="44"/>
          <w:szCs w:val="44"/>
          <w:rtl/>
        </w:rPr>
        <w:t xml:space="preserve"> مِنْ شَوْكٍ أَوْ حَجَرٍ أَوْ قَذَر</w:t>
      </w:r>
      <w:r w:rsidR="00361035" w:rsidRPr="002642A2">
        <w:rPr>
          <w:rFonts w:cs="KFGQPC Uthman Taha Naskh" w:hint="cs"/>
          <w:sz w:val="44"/>
          <w:szCs w:val="44"/>
          <w:rtl/>
        </w:rPr>
        <w:t>ٍ، أَوْ إِطَارٍ مُنْسَلِخٍ،</w:t>
      </w:r>
      <w:r w:rsidR="00D2173F" w:rsidRPr="002642A2">
        <w:rPr>
          <w:rFonts w:cs="KFGQPC Uthman Taha Naskh" w:hint="cs"/>
          <w:sz w:val="44"/>
          <w:szCs w:val="44"/>
          <w:rtl/>
        </w:rPr>
        <w:t xml:space="preserve"> أوْ حُفْرَةٍ</w:t>
      </w:r>
      <w:r w:rsidR="003B5229" w:rsidRPr="002642A2">
        <w:rPr>
          <w:rFonts w:cs="KFGQPC Uthman Taha Naskh" w:hint="cs"/>
          <w:sz w:val="44"/>
          <w:szCs w:val="44"/>
          <w:rtl/>
        </w:rPr>
        <w:t>،</w:t>
      </w:r>
      <w:r w:rsidR="00361035" w:rsidRPr="002642A2">
        <w:rPr>
          <w:rFonts w:cs="KFGQPC Uthman Taha Naskh" w:hint="cs"/>
          <w:sz w:val="44"/>
          <w:szCs w:val="44"/>
          <w:rtl/>
        </w:rPr>
        <w:t xml:space="preserve"> أَوْ حَيَوانٍ بِطَرِيْقِ السَّيَّارَاتِ</w:t>
      </w:r>
      <w:r w:rsidR="00361035" w:rsidRPr="002642A2">
        <w:rPr>
          <w:rFonts w:cs="KFGQPC Uthman Taha Naskh"/>
          <w:sz w:val="44"/>
          <w:szCs w:val="44"/>
          <w:rtl/>
        </w:rPr>
        <w:t>.</w:t>
      </w:r>
      <w:r w:rsidR="00D2173F" w:rsidRPr="002642A2">
        <w:rPr>
          <w:rFonts w:cs="KFGQPC Uthman Taha Naskh" w:hint="cs"/>
          <w:sz w:val="44"/>
          <w:szCs w:val="44"/>
          <w:rtl/>
        </w:rPr>
        <w:t xml:space="preserve"> </w:t>
      </w:r>
    </w:p>
    <w:p w:rsidR="00C96BC1" w:rsidRPr="002642A2" w:rsidRDefault="00C96BC1" w:rsidP="001B3D93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lastRenderedPageBreak/>
        <w:t xml:space="preserve">فَإِلَيْكَ </w:t>
      </w:r>
      <w:r w:rsidR="001B3D93" w:rsidRPr="002642A2">
        <w:rPr>
          <w:rFonts w:cs="KFGQPC Uthman Taha Naskh" w:hint="cs"/>
          <w:sz w:val="44"/>
          <w:szCs w:val="44"/>
          <w:rtl/>
        </w:rPr>
        <w:t>ثَمَانَ</w:t>
      </w:r>
      <w:r w:rsidRPr="002642A2">
        <w:rPr>
          <w:rFonts w:cs="KFGQPC Uthman Taha Naskh" w:hint="cs"/>
          <w:sz w:val="44"/>
          <w:szCs w:val="44"/>
          <w:rtl/>
        </w:rPr>
        <w:t xml:space="preserve"> فَضَائِلَ لِعَمَلٍ وَاحِدٍ، أَلَا وَهُوَ إِمَاطَةُ الْأَذَى عَنِ الطَّرِيْقِ:</w:t>
      </w:r>
    </w:p>
    <w:p w:rsidR="002642A2" w:rsidRDefault="00C96BC1" w:rsidP="00282667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>فَ</w:t>
      </w:r>
      <w:r w:rsidR="002C3C0F" w:rsidRPr="002642A2">
        <w:rPr>
          <w:rFonts w:cs="KFGQPC Uthman Taha Naskh" w:hint="cs"/>
          <w:sz w:val="44"/>
          <w:szCs w:val="44"/>
          <w:rtl/>
        </w:rPr>
        <w:t>هَلْ تُرِيْدُ أّنْ</w:t>
      </w:r>
      <w:r w:rsidR="003A53E4" w:rsidRPr="002642A2">
        <w:rPr>
          <w:rFonts w:cs="KFGQPC Uthman Taha Naskh" w:hint="cs"/>
          <w:sz w:val="44"/>
          <w:szCs w:val="44"/>
          <w:rtl/>
        </w:rPr>
        <w:t xml:space="preserve"> يَغْفِرَ اللهُ ذُنُوبَكَ؟!</w:t>
      </w:r>
      <w:r w:rsidR="001B3D93" w:rsidRPr="002642A2">
        <w:rPr>
          <w:rFonts w:cs="KFGQPC Uthman Taha Naskh" w:hint="cs"/>
          <w:sz w:val="44"/>
          <w:szCs w:val="44"/>
          <w:rtl/>
        </w:rPr>
        <w:t xml:space="preserve"> </w:t>
      </w:r>
    </w:p>
    <w:p w:rsidR="003A53E4" w:rsidRPr="002642A2" w:rsidRDefault="001B487E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>ق</w:t>
      </w:r>
      <w:r w:rsidR="003B5229" w:rsidRPr="002642A2">
        <w:rPr>
          <w:rFonts w:cs="KFGQPC Uthman Taha Naskh"/>
          <w:sz w:val="44"/>
          <w:szCs w:val="44"/>
          <w:rtl/>
        </w:rPr>
        <w:t>َالَ رَسُول</w:t>
      </w:r>
      <w:r w:rsidR="003B5229"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اللهِ </w:t>
      </w:r>
      <w:r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>صَلَّى اللهُ عَلَيْهِ وَسَلَّمَ</w:t>
      </w:r>
      <w:r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>: «</w:t>
      </w:r>
      <w:r w:rsidRPr="002642A2">
        <w:rPr>
          <w:rFonts w:cs="KFGQPC Uthman Taha Naskh"/>
          <w:b/>
          <w:bCs/>
          <w:sz w:val="44"/>
          <w:szCs w:val="44"/>
          <w:rtl/>
        </w:rPr>
        <w:t>بَيْنَمَا رَجُلٌ يَمْشِي بِطَرِيقٍ، وَجَدَ غُصْنَ شَوْكٍ عَلَى الطَّرِيقِ، فَأَخَّرَهُ فَشَكَرَ اللهُ لَهُ فَغَفَرَ لَهُ</w:t>
      </w:r>
      <w:r w:rsidRPr="002642A2">
        <w:rPr>
          <w:rFonts w:cs="KFGQPC Uthman Taha Naskh"/>
          <w:sz w:val="44"/>
          <w:szCs w:val="44"/>
          <w:rtl/>
        </w:rPr>
        <w:t>»</w:t>
      </w:r>
      <w:r w:rsidR="00674E40" w:rsidRPr="002642A2">
        <w:rPr>
          <w:rStyle w:val="ae"/>
          <w:rFonts w:cs="KFGQPC Uthman Taha Naskh"/>
          <w:sz w:val="46"/>
          <w:szCs w:val="46"/>
          <w:rtl/>
        </w:rPr>
        <w:t>(</w:t>
      </w:r>
      <w:r w:rsidR="00674E40" w:rsidRPr="002642A2">
        <w:rPr>
          <w:rStyle w:val="ae"/>
          <w:rFonts w:cs="KFGQPC Uthman Taha Naskh"/>
          <w:sz w:val="46"/>
          <w:szCs w:val="46"/>
          <w:rtl/>
        </w:rPr>
        <w:footnoteReference w:id="4"/>
      </w:r>
      <w:r w:rsidR="00674E40" w:rsidRPr="002642A2">
        <w:rPr>
          <w:rStyle w:val="ae"/>
          <w:rFonts w:cs="KFGQPC Uthman Taha Naskh"/>
          <w:sz w:val="46"/>
          <w:szCs w:val="46"/>
          <w:rtl/>
        </w:rPr>
        <w:t>)</w:t>
      </w:r>
      <w:r w:rsidR="003A53E4" w:rsidRPr="002642A2">
        <w:rPr>
          <w:rFonts w:cs="KFGQPC Uthman Taha Naskh"/>
          <w:sz w:val="44"/>
          <w:szCs w:val="44"/>
          <w:rtl/>
        </w:rPr>
        <w:t>. وَ</w:t>
      </w:r>
      <w:r w:rsidR="003A53E4" w:rsidRPr="002642A2">
        <w:rPr>
          <w:rFonts w:cs="KFGQPC Uthman Taha Naskh" w:hint="cs"/>
          <w:sz w:val="44"/>
          <w:szCs w:val="44"/>
          <w:rtl/>
        </w:rPr>
        <w:t xml:space="preserve">هَذا عَجِيْبٌ </w:t>
      </w:r>
      <w:r w:rsidR="003A53E4" w:rsidRPr="002642A2">
        <w:rPr>
          <w:rFonts w:cs="KFGQPC Uthman Taha Naskh"/>
          <w:sz w:val="44"/>
          <w:szCs w:val="44"/>
          <w:rtl/>
        </w:rPr>
        <w:t>فِي أَنَّ قَلِيلَ الْخَيْرِ يَحْصُلُ بِهِ كَثِيرُ الْأَجْرِ</w:t>
      </w:r>
      <w:r w:rsidR="003A53E4" w:rsidRPr="002642A2">
        <w:rPr>
          <w:rFonts w:cs="KFGQPC Uthman Taha Naskh" w:hint="cs"/>
          <w:sz w:val="44"/>
          <w:szCs w:val="44"/>
          <w:rtl/>
        </w:rPr>
        <w:t xml:space="preserve">. وَالأَعْجَبُ أَنَّهُ </w:t>
      </w:r>
      <w:r w:rsidR="003A53E4" w:rsidRPr="002642A2">
        <w:rPr>
          <w:rFonts w:cs="KFGQPC Uthman Taha Naskh"/>
          <w:sz w:val="44"/>
          <w:szCs w:val="44"/>
          <w:rtl/>
        </w:rPr>
        <w:t>أ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خ</w:t>
      </w:r>
      <w:r w:rsidR="003A53E4" w:rsidRPr="002642A2">
        <w:rPr>
          <w:rFonts w:cs="KFGQPC Uthman Taha Naskh" w:hint="cs"/>
          <w:sz w:val="44"/>
          <w:szCs w:val="44"/>
          <w:rtl/>
        </w:rPr>
        <w:t>َّ</w:t>
      </w:r>
      <w:r w:rsidR="003A53E4" w:rsidRPr="002642A2">
        <w:rPr>
          <w:rFonts w:cs="KFGQPC Uthman Taha Naskh"/>
          <w:sz w:val="44"/>
          <w:szCs w:val="44"/>
          <w:rtl/>
        </w:rPr>
        <w:t>ر</w:t>
      </w:r>
      <w:r w:rsidR="003A53E4" w:rsidRPr="002642A2">
        <w:rPr>
          <w:rFonts w:cs="KFGQPC Uthman Taha Naskh" w:hint="cs"/>
          <w:sz w:val="44"/>
          <w:szCs w:val="44"/>
          <w:rtl/>
        </w:rPr>
        <w:t>َ الغُصْنَ</w:t>
      </w:r>
      <w:r w:rsidR="003A53E4" w:rsidRPr="002642A2">
        <w:rPr>
          <w:rFonts w:cs="KFGQPC Uthman Taha Naskh"/>
          <w:sz w:val="44"/>
          <w:szCs w:val="44"/>
          <w:rtl/>
        </w:rPr>
        <w:t xml:space="preserve"> </w:t>
      </w:r>
      <w:r w:rsidR="003B5229" w:rsidRPr="002642A2">
        <w:rPr>
          <w:rFonts w:cs="KFGQPC Uthman Taha Naskh" w:hint="cs"/>
          <w:sz w:val="44"/>
          <w:szCs w:val="44"/>
          <w:rtl/>
        </w:rPr>
        <w:t xml:space="preserve">فَقَطْ </w:t>
      </w:r>
      <w:r w:rsidR="003A53E4" w:rsidRPr="002642A2">
        <w:rPr>
          <w:rFonts w:cs="KFGQPC Uthman Taha Naskh"/>
          <w:sz w:val="44"/>
          <w:szCs w:val="44"/>
          <w:rtl/>
        </w:rPr>
        <w:t>ف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أ</w:t>
      </w:r>
      <w:r w:rsidR="003A53E4" w:rsidRPr="002642A2">
        <w:rPr>
          <w:rFonts w:cs="KFGQPC Uthman Taha Naskh" w:hint="cs"/>
          <w:sz w:val="44"/>
          <w:szCs w:val="44"/>
          <w:rtl/>
        </w:rPr>
        <w:t>ُ</w:t>
      </w:r>
      <w:r w:rsidR="003A53E4" w:rsidRPr="002642A2">
        <w:rPr>
          <w:rFonts w:cs="KFGQPC Uthman Taha Naskh"/>
          <w:sz w:val="44"/>
          <w:szCs w:val="44"/>
          <w:rtl/>
        </w:rPr>
        <w:t>ج</w:t>
      </w:r>
      <w:r w:rsidR="003A53E4" w:rsidRPr="002642A2">
        <w:rPr>
          <w:rFonts w:cs="KFGQPC Uthman Taha Naskh" w:hint="cs"/>
          <w:sz w:val="44"/>
          <w:szCs w:val="44"/>
          <w:rtl/>
        </w:rPr>
        <w:t>ِ</w:t>
      </w:r>
      <w:r w:rsidR="003A53E4" w:rsidRPr="002642A2">
        <w:rPr>
          <w:rFonts w:cs="KFGQPC Uthman Taha Naskh"/>
          <w:sz w:val="44"/>
          <w:szCs w:val="44"/>
          <w:rtl/>
        </w:rPr>
        <w:t>ر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، و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ل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م</w:t>
      </w:r>
      <w:r w:rsidR="003A53E4" w:rsidRPr="002642A2">
        <w:rPr>
          <w:rFonts w:cs="KFGQPC Uthman Taha Naskh" w:hint="cs"/>
          <w:sz w:val="44"/>
          <w:szCs w:val="44"/>
          <w:rtl/>
        </w:rPr>
        <w:t>ْ</w:t>
      </w:r>
      <w:r w:rsidR="003A53E4" w:rsidRPr="002642A2">
        <w:rPr>
          <w:rFonts w:cs="KFGQPC Uthman Taha Naskh"/>
          <w:sz w:val="44"/>
          <w:szCs w:val="44"/>
          <w:rtl/>
        </w:rPr>
        <w:t xml:space="preserve"> ي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ذ</w:t>
      </w:r>
      <w:r w:rsidR="003A53E4" w:rsidRPr="002642A2">
        <w:rPr>
          <w:rFonts w:cs="KFGQPC Uthman Taha Naskh" w:hint="cs"/>
          <w:sz w:val="44"/>
          <w:szCs w:val="44"/>
          <w:rtl/>
        </w:rPr>
        <w:t>ْ</w:t>
      </w:r>
      <w:r w:rsidR="003A53E4" w:rsidRPr="002642A2">
        <w:rPr>
          <w:rFonts w:cs="KFGQPC Uthman Taha Naskh"/>
          <w:sz w:val="44"/>
          <w:szCs w:val="44"/>
          <w:rtl/>
        </w:rPr>
        <w:t>ك</w:t>
      </w:r>
      <w:r w:rsidR="003A53E4" w:rsidRPr="002642A2">
        <w:rPr>
          <w:rFonts w:cs="KFGQPC Uthman Taha Naskh" w:hint="cs"/>
          <w:sz w:val="44"/>
          <w:szCs w:val="44"/>
          <w:rtl/>
        </w:rPr>
        <w:t>ُ</w:t>
      </w:r>
      <w:r w:rsidR="003A53E4" w:rsidRPr="002642A2">
        <w:rPr>
          <w:rFonts w:cs="KFGQPC Uthman Taha Naskh"/>
          <w:sz w:val="44"/>
          <w:szCs w:val="44"/>
          <w:rtl/>
        </w:rPr>
        <w:t>ر</w:t>
      </w:r>
      <w:r w:rsidR="003A53E4" w:rsidRPr="002642A2">
        <w:rPr>
          <w:rFonts w:cs="KFGQPC Uthman Taha Naskh" w:hint="cs"/>
          <w:sz w:val="44"/>
          <w:szCs w:val="44"/>
          <w:rtl/>
        </w:rPr>
        <w:t>ْ</w:t>
      </w:r>
      <w:r w:rsidR="003A53E4" w:rsidRPr="002642A2">
        <w:rPr>
          <w:rFonts w:cs="KFGQPC Uthman Taha Naskh"/>
          <w:sz w:val="44"/>
          <w:szCs w:val="44"/>
          <w:rtl/>
        </w:rPr>
        <w:t xml:space="preserve"> أ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ن</w:t>
      </w:r>
      <w:r w:rsidR="003A53E4" w:rsidRPr="002642A2">
        <w:rPr>
          <w:rFonts w:cs="KFGQPC Uthman Taha Naskh" w:hint="cs"/>
          <w:sz w:val="44"/>
          <w:szCs w:val="44"/>
          <w:rtl/>
        </w:rPr>
        <w:t>َّ</w:t>
      </w:r>
      <w:r w:rsidR="003A53E4" w:rsidRPr="002642A2">
        <w:rPr>
          <w:rFonts w:cs="KFGQPC Uthman Taha Naskh"/>
          <w:sz w:val="44"/>
          <w:szCs w:val="44"/>
          <w:rtl/>
        </w:rPr>
        <w:t>ه</w:t>
      </w:r>
      <w:r w:rsidR="003A53E4" w:rsidRPr="002642A2">
        <w:rPr>
          <w:rFonts w:cs="KFGQPC Uthman Taha Naskh" w:hint="cs"/>
          <w:sz w:val="44"/>
          <w:szCs w:val="44"/>
          <w:rtl/>
        </w:rPr>
        <w:t xml:space="preserve">ُ </w:t>
      </w:r>
      <w:r w:rsidR="003A53E4" w:rsidRPr="002642A2">
        <w:rPr>
          <w:rFonts w:cs="KFGQPC Uthman Taha Naskh"/>
          <w:sz w:val="44"/>
          <w:szCs w:val="44"/>
          <w:rtl/>
        </w:rPr>
        <w:t>ق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ط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ع</w:t>
      </w:r>
      <w:r w:rsidR="003A53E4" w:rsidRPr="002642A2">
        <w:rPr>
          <w:rFonts w:cs="KFGQPC Uthman Taha Naskh" w:hint="cs"/>
          <w:sz w:val="44"/>
          <w:szCs w:val="44"/>
          <w:rtl/>
        </w:rPr>
        <w:t>َ</w:t>
      </w:r>
      <w:r w:rsidR="003A53E4" w:rsidRPr="002642A2">
        <w:rPr>
          <w:rFonts w:cs="KFGQPC Uthman Taha Naskh"/>
          <w:sz w:val="44"/>
          <w:szCs w:val="44"/>
          <w:rtl/>
        </w:rPr>
        <w:t>ه</w:t>
      </w:r>
      <w:r w:rsidR="003A53E4" w:rsidRPr="002642A2">
        <w:rPr>
          <w:rFonts w:cs="KFGQPC Uthman Taha Naskh" w:hint="cs"/>
          <w:sz w:val="44"/>
          <w:szCs w:val="44"/>
          <w:rtl/>
        </w:rPr>
        <w:t>ُ</w:t>
      </w:r>
      <w:r w:rsidR="00170661" w:rsidRPr="002642A2">
        <w:rPr>
          <w:rFonts w:cs="KFGQPC Uthman Taha Naskh" w:hint="cs"/>
          <w:sz w:val="44"/>
          <w:szCs w:val="44"/>
          <w:rtl/>
        </w:rPr>
        <w:t>! و</w:t>
      </w:r>
      <w:r w:rsidR="00170661" w:rsidRPr="002642A2">
        <w:rPr>
          <w:rFonts w:cs="KFGQPC Uthman Taha Naskh"/>
          <w:sz w:val="44"/>
          <w:szCs w:val="44"/>
          <w:rtl/>
        </w:rPr>
        <w:t>قَوْل</w:t>
      </w:r>
      <w:r w:rsidR="00170661" w:rsidRPr="002642A2">
        <w:rPr>
          <w:rFonts w:cs="KFGQPC Uthman Taha Naskh" w:hint="cs"/>
          <w:sz w:val="44"/>
          <w:szCs w:val="44"/>
          <w:rtl/>
        </w:rPr>
        <w:t>ُ</w:t>
      </w:r>
      <w:r w:rsidR="00170661" w:rsidRPr="002642A2">
        <w:rPr>
          <w:rFonts w:cs="KFGQPC Uthman Taha Naskh"/>
          <w:sz w:val="44"/>
          <w:szCs w:val="44"/>
          <w:rtl/>
        </w:rPr>
        <w:t>ه</w:t>
      </w:r>
      <w:r w:rsidR="00170661" w:rsidRPr="002642A2">
        <w:rPr>
          <w:rFonts w:cs="KFGQPC Uthman Taha Naskh" w:hint="cs"/>
          <w:sz w:val="44"/>
          <w:szCs w:val="44"/>
          <w:rtl/>
        </w:rPr>
        <w:t>ُ:</w:t>
      </w:r>
      <w:r w:rsidR="00170661" w:rsidRPr="002642A2">
        <w:rPr>
          <w:rFonts w:cs="KFGQPC Uthman Taha Naskh"/>
          <w:sz w:val="44"/>
          <w:szCs w:val="44"/>
          <w:rtl/>
        </w:rPr>
        <w:t xml:space="preserve"> </w:t>
      </w:r>
      <w:r w:rsidR="00170661" w:rsidRPr="002642A2">
        <w:rPr>
          <w:rFonts w:cs="KFGQPC Uthman Taha Naskh" w:hint="cs"/>
          <w:sz w:val="44"/>
          <w:szCs w:val="44"/>
          <w:rtl/>
        </w:rPr>
        <w:t>"</w:t>
      </w:r>
      <w:r w:rsidR="00170661" w:rsidRPr="002642A2">
        <w:rPr>
          <w:rFonts w:cs="KFGQPC Uthman Taha Naskh"/>
          <w:b/>
          <w:bCs/>
          <w:sz w:val="44"/>
          <w:szCs w:val="44"/>
          <w:rtl/>
        </w:rPr>
        <w:t>فَش</w:t>
      </w:r>
      <w:r w:rsidR="00170661" w:rsidRPr="002642A2">
        <w:rPr>
          <w:rFonts w:cs="KFGQPC Uthman Taha Naskh" w:hint="cs"/>
          <w:b/>
          <w:bCs/>
          <w:sz w:val="44"/>
          <w:szCs w:val="44"/>
          <w:rtl/>
        </w:rPr>
        <w:t>َ</w:t>
      </w:r>
      <w:r w:rsidR="00170661" w:rsidRPr="002642A2">
        <w:rPr>
          <w:rFonts w:cs="KFGQPC Uthman Taha Naskh"/>
          <w:b/>
          <w:bCs/>
          <w:sz w:val="44"/>
          <w:szCs w:val="44"/>
          <w:rtl/>
        </w:rPr>
        <w:t>ك</w:t>
      </w:r>
      <w:r w:rsidR="00170661" w:rsidRPr="002642A2">
        <w:rPr>
          <w:rFonts w:cs="KFGQPC Uthman Taha Naskh" w:hint="cs"/>
          <w:b/>
          <w:bCs/>
          <w:sz w:val="44"/>
          <w:szCs w:val="44"/>
          <w:rtl/>
        </w:rPr>
        <w:t>َ</w:t>
      </w:r>
      <w:r w:rsidR="00170661" w:rsidRPr="002642A2">
        <w:rPr>
          <w:rFonts w:cs="KFGQPC Uthman Taha Naskh"/>
          <w:b/>
          <w:bCs/>
          <w:sz w:val="44"/>
          <w:szCs w:val="44"/>
          <w:rtl/>
        </w:rPr>
        <w:t>ر</w:t>
      </w:r>
      <w:r w:rsidR="00170661" w:rsidRPr="002642A2">
        <w:rPr>
          <w:rFonts w:cs="KFGQPC Uthman Taha Naskh" w:hint="cs"/>
          <w:b/>
          <w:bCs/>
          <w:sz w:val="44"/>
          <w:szCs w:val="44"/>
          <w:rtl/>
        </w:rPr>
        <w:t>َ</w:t>
      </w:r>
      <w:r w:rsidR="00170661" w:rsidRPr="002642A2">
        <w:rPr>
          <w:rFonts w:cs="KFGQPC Uthman Taha Naskh"/>
          <w:b/>
          <w:bCs/>
          <w:sz w:val="44"/>
          <w:szCs w:val="44"/>
          <w:rtl/>
        </w:rPr>
        <w:t xml:space="preserve"> الله</w:t>
      </w:r>
      <w:r w:rsidR="00170661" w:rsidRPr="002642A2">
        <w:rPr>
          <w:rFonts w:cs="KFGQPC Uthman Taha Naskh" w:hint="cs"/>
          <w:b/>
          <w:bCs/>
          <w:sz w:val="44"/>
          <w:szCs w:val="44"/>
          <w:rtl/>
        </w:rPr>
        <w:t>ُ</w:t>
      </w:r>
      <w:r w:rsidR="00170661" w:rsidRPr="002642A2">
        <w:rPr>
          <w:rFonts w:cs="KFGQPC Uthman Taha Naskh"/>
          <w:b/>
          <w:bCs/>
          <w:sz w:val="44"/>
          <w:szCs w:val="44"/>
          <w:rtl/>
        </w:rPr>
        <w:t xml:space="preserve"> لَهُ</w:t>
      </w:r>
      <w:r w:rsidR="00170661" w:rsidRPr="002642A2">
        <w:rPr>
          <w:rFonts w:cs="KFGQPC Uthman Taha Naskh" w:hint="cs"/>
          <w:sz w:val="44"/>
          <w:szCs w:val="44"/>
          <w:rtl/>
        </w:rPr>
        <w:t>"</w:t>
      </w:r>
      <w:r w:rsidR="00170661" w:rsidRPr="002642A2">
        <w:rPr>
          <w:rFonts w:cs="KFGQPC Uthman Taha Naskh"/>
          <w:sz w:val="44"/>
          <w:szCs w:val="44"/>
          <w:rtl/>
        </w:rPr>
        <w:t xml:space="preserve"> </w:t>
      </w:r>
      <w:r w:rsidR="00170661" w:rsidRPr="002642A2">
        <w:rPr>
          <w:rFonts w:cs="KFGQPC Uthman Taha Naskh" w:hint="cs"/>
          <w:sz w:val="44"/>
          <w:szCs w:val="44"/>
          <w:rtl/>
        </w:rPr>
        <w:t>ي</w:t>
      </w:r>
      <w:r w:rsidR="00170661" w:rsidRPr="002642A2">
        <w:rPr>
          <w:rFonts w:cs="KFGQPC Uthman Taha Naskh"/>
          <w:sz w:val="44"/>
          <w:szCs w:val="44"/>
          <w:rtl/>
        </w:rPr>
        <w:t>قْتض</w:t>
      </w:r>
      <w:r w:rsidR="00170661" w:rsidRPr="002642A2">
        <w:rPr>
          <w:rFonts w:cs="KFGQPC Uthman Taha Naskh" w:hint="cs"/>
          <w:sz w:val="44"/>
          <w:szCs w:val="44"/>
          <w:rtl/>
        </w:rPr>
        <w:t>ِيْ</w:t>
      </w:r>
      <w:r w:rsidR="00170661" w:rsidRPr="002642A2">
        <w:rPr>
          <w:rFonts w:cs="KFGQPC Uthman Taha Naskh"/>
          <w:sz w:val="44"/>
          <w:szCs w:val="44"/>
          <w:rtl/>
        </w:rPr>
        <w:t xml:space="preserve"> أَم</w:t>
      </w:r>
      <w:r w:rsidR="00170661" w:rsidRPr="002642A2">
        <w:rPr>
          <w:rFonts w:cs="KFGQPC Uthman Taha Naskh" w:hint="cs"/>
          <w:sz w:val="44"/>
          <w:szCs w:val="44"/>
          <w:rtl/>
        </w:rPr>
        <w:t>ْ</w:t>
      </w:r>
      <w:r w:rsidR="00170661" w:rsidRPr="002642A2">
        <w:rPr>
          <w:rFonts w:cs="KFGQPC Uthman Taha Naskh"/>
          <w:sz w:val="44"/>
          <w:szCs w:val="44"/>
          <w:rtl/>
        </w:rPr>
        <w:t>ر</w:t>
      </w:r>
      <w:r w:rsidR="00170661" w:rsidRPr="002642A2">
        <w:rPr>
          <w:rFonts w:cs="KFGQPC Uthman Taha Naskh" w:hint="cs"/>
          <w:sz w:val="44"/>
          <w:szCs w:val="44"/>
          <w:rtl/>
        </w:rPr>
        <w:t>َ</w:t>
      </w:r>
      <w:r w:rsidR="00170661" w:rsidRPr="002642A2">
        <w:rPr>
          <w:rFonts w:cs="KFGQPC Uthman Taha Naskh"/>
          <w:sz w:val="44"/>
          <w:szCs w:val="44"/>
          <w:rtl/>
        </w:rPr>
        <w:t xml:space="preserve"> الْمُؤمنِينَ ب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ش</w:t>
      </w:r>
      <w:r w:rsidR="00170661" w:rsidRPr="002642A2">
        <w:rPr>
          <w:rFonts w:cs="KFGQPC Uthman Taha Naskh" w:hint="cs"/>
          <w:sz w:val="44"/>
          <w:szCs w:val="44"/>
          <w:rtl/>
        </w:rPr>
        <w:t>ُ</w:t>
      </w:r>
      <w:r w:rsidR="00170661" w:rsidRPr="002642A2">
        <w:rPr>
          <w:rFonts w:cs="KFGQPC Uthman Taha Naskh"/>
          <w:sz w:val="44"/>
          <w:szCs w:val="44"/>
          <w:rtl/>
        </w:rPr>
        <w:t>ك</w:t>
      </w:r>
      <w:r w:rsidR="00170661" w:rsidRPr="002642A2">
        <w:rPr>
          <w:rFonts w:cs="KFGQPC Uthman Taha Naskh" w:hint="cs"/>
          <w:sz w:val="44"/>
          <w:szCs w:val="44"/>
          <w:rtl/>
        </w:rPr>
        <w:t>ْ</w:t>
      </w:r>
      <w:r w:rsidR="00170661" w:rsidRPr="002642A2">
        <w:rPr>
          <w:rFonts w:cs="KFGQPC Uthman Taha Naskh"/>
          <w:sz w:val="44"/>
          <w:szCs w:val="44"/>
          <w:rtl/>
        </w:rPr>
        <w:t>ر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ه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B82AB9" w:rsidRPr="002642A2">
        <w:rPr>
          <w:rFonts w:cs="KFGQPC Uthman Taha Naskh" w:hint="cs"/>
          <w:sz w:val="44"/>
          <w:szCs w:val="44"/>
          <w:rtl/>
        </w:rPr>
        <w:t>،</w:t>
      </w:r>
      <w:r w:rsidR="00170661" w:rsidRPr="002642A2">
        <w:rPr>
          <w:rFonts w:cs="KFGQPC Uthman Taha Naskh"/>
          <w:sz w:val="44"/>
          <w:szCs w:val="44"/>
          <w:rtl/>
        </w:rPr>
        <w:t xml:space="preserve"> وَالث</w:t>
      </w:r>
      <w:r w:rsidR="00170661" w:rsidRPr="002642A2">
        <w:rPr>
          <w:rFonts w:cs="KFGQPC Uthman Taha Naskh" w:hint="cs"/>
          <w:sz w:val="44"/>
          <w:szCs w:val="44"/>
          <w:rtl/>
        </w:rPr>
        <w:t>َّ</w:t>
      </w:r>
      <w:r w:rsidR="00170661" w:rsidRPr="002642A2">
        <w:rPr>
          <w:rFonts w:cs="KFGQPC Uthman Taha Naskh"/>
          <w:sz w:val="44"/>
          <w:szCs w:val="44"/>
          <w:rtl/>
        </w:rPr>
        <w:t>نَاء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 xml:space="preserve"> عَلَيْهِ ب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ج</w:t>
      </w:r>
      <w:r w:rsidR="00170661" w:rsidRPr="002642A2">
        <w:rPr>
          <w:rFonts w:cs="KFGQPC Uthman Taha Naskh" w:hint="cs"/>
          <w:sz w:val="44"/>
          <w:szCs w:val="44"/>
          <w:rtl/>
        </w:rPr>
        <w:t>َ</w:t>
      </w:r>
      <w:r w:rsidR="00170661" w:rsidRPr="002642A2">
        <w:rPr>
          <w:rFonts w:cs="KFGQPC Uthman Taha Naskh"/>
          <w:sz w:val="44"/>
          <w:szCs w:val="44"/>
          <w:rtl/>
        </w:rPr>
        <w:t>م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ي</w:t>
      </w:r>
      <w:r w:rsidR="00170661" w:rsidRPr="002642A2">
        <w:rPr>
          <w:rFonts w:cs="KFGQPC Uthman Taha Naskh" w:hint="cs"/>
          <w:sz w:val="44"/>
          <w:szCs w:val="44"/>
          <w:rtl/>
        </w:rPr>
        <w:t>ْ</w:t>
      </w:r>
      <w:r w:rsidR="00170661" w:rsidRPr="002642A2">
        <w:rPr>
          <w:rFonts w:cs="KFGQPC Uthman Taha Naskh"/>
          <w:sz w:val="44"/>
          <w:szCs w:val="44"/>
          <w:rtl/>
        </w:rPr>
        <w:t>ل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 xml:space="preserve"> ف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ع</w:t>
      </w:r>
      <w:r w:rsidR="00170661" w:rsidRPr="002642A2">
        <w:rPr>
          <w:rFonts w:cs="KFGQPC Uthman Taha Naskh" w:hint="cs"/>
          <w:sz w:val="44"/>
          <w:szCs w:val="44"/>
          <w:rtl/>
        </w:rPr>
        <w:t>ْ</w:t>
      </w:r>
      <w:r w:rsidR="00170661" w:rsidRPr="002642A2">
        <w:rPr>
          <w:rFonts w:cs="KFGQPC Uthman Taha Naskh"/>
          <w:sz w:val="44"/>
          <w:szCs w:val="44"/>
          <w:rtl/>
        </w:rPr>
        <w:t>ل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Fonts w:cs="KFGQPC Uthman Taha Naskh"/>
          <w:sz w:val="44"/>
          <w:szCs w:val="44"/>
          <w:rtl/>
        </w:rPr>
        <w:t>ه</w:t>
      </w:r>
      <w:r w:rsidR="00170661" w:rsidRPr="002642A2">
        <w:rPr>
          <w:rFonts w:cs="KFGQPC Uthman Taha Naskh" w:hint="cs"/>
          <w:sz w:val="44"/>
          <w:szCs w:val="44"/>
          <w:rtl/>
        </w:rPr>
        <w:t>ِ</w:t>
      </w:r>
      <w:r w:rsidR="00170661" w:rsidRPr="002642A2">
        <w:rPr>
          <w:rStyle w:val="ae"/>
          <w:rFonts w:cs="KFGQPC Uthman Taha Naskh"/>
          <w:sz w:val="46"/>
          <w:szCs w:val="46"/>
          <w:rtl/>
        </w:rPr>
        <w:t>(</w:t>
      </w:r>
      <w:r w:rsidR="00170661" w:rsidRPr="002642A2">
        <w:rPr>
          <w:rStyle w:val="ae"/>
          <w:rFonts w:cs="KFGQPC Uthman Taha Naskh"/>
          <w:sz w:val="46"/>
          <w:szCs w:val="46"/>
          <w:rtl/>
        </w:rPr>
        <w:footnoteReference w:id="5"/>
      </w:r>
      <w:r w:rsidR="00170661" w:rsidRPr="002642A2">
        <w:rPr>
          <w:rStyle w:val="ae"/>
          <w:rFonts w:cs="KFGQPC Uthman Taha Naskh"/>
          <w:sz w:val="46"/>
          <w:szCs w:val="46"/>
          <w:rtl/>
        </w:rPr>
        <w:t>)</w:t>
      </w:r>
      <w:r w:rsidR="00170661" w:rsidRPr="002642A2">
        <w:rPr>
          <w:rFonts w:cs="KFGQPC Uthman Taha Naskh" w:hint="cs"/>
          <w:sz w:val="44"/>
          <w:szCs w:val="44"/>
          <w:rtl/>
        </w:rPr>
        <w:t>.</w:t>
      </w:r>
    </w:p>
    <w:p w:rsidR="002642A2" w:rsidRDefault="002C3C0F" w:rsidP="002079D3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>هَلْ تُرِيْدُ أّنْ تَدْخُلَ الجّنَّةَ بِعَمَلٍ يّسِيْرٍ؟!</w:t>
      </w:r>
      <w:r w:rsidR="001B3D93" w:rsidRPr="002642A2">
        <w:rPr>
          <w:rFonts w:cs="KFGQPC Uthman Taha Naskh" w:hint="cs"/>
          <w:sz w:val="44"/>
          <w:szCs w:val="44"/>
          <w:rtl/>
        </w:rPr>
        <w:t xml:space="preserve"> </w:t>
      </w:r>
    </w:p>
    <w:p w:rsidR="001B487E" w:rsidRPr="002642A2" w:rsidRDefault="003B5229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>قَالَ رَسُول</w:t>
      </w:r>
      <w:r w:rsidRPr="002642A2">
        <w:rPr>
          <w:rFonts w:cs="KFGQPC Uthman Taha Naskh" w:hint="cs"/>
          <w:sz w:val="44"/>
          <w:szCs w:val="44"/>
          <w:rtl/>
        </w:rPr>
        <w:t xml:space="preserve">ُنَا </w:t>
      </w:r>
      <w:r w:rsidR="001B487E" w:rsidRPr="002642A2">
        <w:rPr>
          <w:rFonts w:cs="KFGQPC Uthman Taha Naskh" w:hint="cs"/>
          <w:sz w:val="44"/>
          <w:szCs w:val="44"/>
          <w:rtl/>
        </w:rPr>
        <w:t>-</w:t>
      </w:r>
      <w:r w:rsidR="001B487E" w:rsidRPr="002642A2">
        <w:rPr>
          <w:rFonts w:cs="KFGQPC Uthman Taha Naskh"/>
          <w:sz w:val="44"/>
          <w:szCs w:val="44"/>
          <w:rtl/>
        </w:rPr>
        <w:t>صَلَّى اللهُ عَلَيْهِ وَسَلَّمَ</w:t>
      </w:r>
      <w:r w:rsidR="001B487E" w:rsidRPr="002642A2">
        <w:rPr>
          <w:rFonts w:cs="KFGQPC Uthman Taha Naskh" w:hint="cs"/>
          <w:sz w:val="44"/>
          <w:szCs w:val="44"/>
          <w:rtl/>
        </w:rPr>
        <w:t>-</w:t>
      </w:r>
      <w:r w:rsidR="001B487E" w:rsidRPr="002642A2">
        <w:rPr>
          <w:rFonts w:cs="KFGQPC Uthman Taha Naskh"/>
          <w:sz w:val="44"/>
          <w:szCs w:val="44"/>
          <w:rtl/>
        </w:rPr>
        <w:t>: «</w:t>
      </w:r>
      <w:r w:rsidR="001B487E" w:rsidRPr="002642A2">
        <w:rPr>
          <w:rFonts w:cs="KFGQPC Uthman Taha Naskh"/>
          <w:b/>
          <w:bCs/>
          <w:sz w:val="44"/>
          <w:szCs w:val="44"/>
          <w:rtl/>
        </w:rPr>
        <w:t>لَقَدْ رَأَيْتُ رَجُلًا يَتَقَلَّبُ فِي الْجَنَّةِ</w:t>
      </w:r>
      <w:r w:rsidR="002C3C0F" w:rsidRPr="002642A2">
        <w:rPr>
          <w:rFonts w:cs="KFGQPC Uthman Taha Naskh" w:hint="cs"/>
          <w:sz w:val="44"/>
          <w:szCs w:val="44"/>
          <w:rtl/>
        </w:rPr>
        <w:t xml:space="preserve"> </w:t>
      </w:r>
      <w:r w:rsidR="002C3C0F" w:rsidRPr="002642A2">
        <w:rPr>
          <w:rFonts w:cs="KFGQPC Uthman Taha Naskh"/>
          <w:sz w:val="44"/>
          <w:szCs w:val="44"/>
          <w:rtl/>
        </w:rPr>
        <w:t>(أَيْ يَتَنَعَّمُ بِمَلَاذِهَا</w:t>
      </w:r>
      <w:r w:rsidR="002C3C0F" w:rsidRPr="002642A2">
        <w:rPr>
          <w:rFonts w:cs="KFGQPC Uthman Taha Naskh" w:hint="cs"/>
          <w:sz w:val="44"/>
          <w:szCs w:val="44"/>
          <w:rtl/>
        </w:rPr>
        <w:t>)</w:t>
      </w:r>
      <w:r w:rsidR="001B487E" w:rsidRPr="002642A2">
        <w:rPr>
          <w:rFonts w:cs="KFGQPC Uthman Taha Naskh"/>
          <w:sz w:val="44"/>
          <w:szCs w:val="44"/>
          <w:rtl/>
        </w:rPr>
        <w:t xml:space="preserve"> </w:t>
      </w:r>
      <w:r w:rsidR="001B487E" w:rsidRPr="002642A2">
        <w:rPr>
          <w:rFonts w:cs="KFGQPC Uthman Taha Naskh"/>
          <w:b/>
          <w:bCs/>
          <w:sz w:val="44"/>
          <w:szCs w:val="44"/>
          <w:rtl/>
        </w:rPr>
        <w:t>فِي شَجَرَةٍ قَطَعَهَا مِنْ ظَهْرِ الطَّرِيقِ، كَانَتْ تُؤْذِي النَّاسَ»</w:t>
      </w:r>
      <w:r w:rsidR="002C3C0F" w:rsidRPr="002642A2">
        <w:rPr>
          <w:rFonts w:cs="KFGQPC Uthman Taha Naskh"/>
          <w:b/>
          <w:bCs/>
          <w:sz w:val="44"/>
          <w:szCs w:val="44"/>
          <w:rtl/>
        </w:rPr>
        <w:t xml:space="preserve"> فَقَالَ: وَاللهِ لَأُنَحِّيَنَّ هَذَا عَنِ الْمُسْلِمِينَ لَا يُؤْذِيهِمْ فَأُدْخِلَ الْجَنَّةَ</w:t>
      </w:r>
      <w:r w:rsidR="002C3C0F" w:rsidRPr="002642A2">
        <w:rPr>
          <w:rFonts w:cs="KFGQPC Uthman Taha Naskh"/>
          <w:sz w:val="44"/>
          <w:szCs w:val="44"/>
          <w:rtl/>
        </w:rPr>
        <w:t>"</w:t>
      </w:r>
      <w:r w:rsidR="002C3C0F" w:rsidRPr="002642A2">
        <w:rPr>
          <w:rStyle w:val="ae"/>
          <w:rFonts w:cs="KFGQPC Uthman Taha Naskh"/>
          <w:sz w:val="46"/>
          <w:szCs w:val="46"/>
          <w:rtl/>
        </w:rPr>
        <w:t xml:space="preserve"> </w:t>
      </w:r>
      <w:r w:rsidR="00674E40" w:rsidRPr="002642A2">
        <w:rPr>
          <w:rStyle w:val="ae"/>
          <w:rFonts w:cs="KFGQPC Uthman Taha Naskh"/>
          <w:sz w:val="46"/>
          <w:szCs w:val="46"/>
          <w:rtl/>
        </w:rPr>
        <w:t>(</w:t>
      </w:r>
      <w:r w:rsidR="00674E40" w:rsidRPr="002642A2">
        <w:rPr>
          <w:rStyle w:val="ae"/>
          <w:rFonts w:cs="KFGQPC Uthman Taha Naskh"/>
          <w:sz w:val="46"/>
          <w:szCs w:val="46"/>
          <w:rtl/>
        </w:rPr>
        <w:footnoteReference w:id="6"/>
      </w:r>
      <w:r w:rsidR="00674E40" w:rsidRPr="002642A2">
        <w:rPr>
          <w:rStyle w:val="ae"/>
          <w:rFonts w:cs="KFGQPC Uthman Taha Naskh"/>
          <w:sz w:val="46"/>
          <w:szCs w:val="46"/>
          <w:rtl/>
        </w:rPr>
        <w:t>)</w:t>
      </w:r>
      <w:r w:rsidR="00674E40" w:rsidRPr="002642A2">
        <w:rPr>
          <w:rFonts w:cs="KFGQPC Uthman Taha Naskh" w:hint="cs"/>
          <w:sz w:val="44"/>
          <w:szCs w:val="44"/>
          <w:rtl/>
        </w:rPr>
        <w:t>.</w:t>
      </w:r>
    </w:p>
    <w:p w:rsidR="002642A2" w:rsidRDefault="005579BC" w:rsidP="002642A2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>هَلْ تُحِبُّ أنْ تُزَحْزَحَ</w:t>
      </w:r>
      <w:r w:rsidRPr="002642A2">
        <w:rPr>
          <w:rFonts w:cs="KFGQPC Uthman Taha Naskh"/>
          <w:sz w:val="44"/>
          <w:szCs w:val="44"/>
          <w:rtl/>
        </w:rPr>
        <w:t xml:space="preserve"> عَنِ النَّارِ</w:t>
      </w:r>
      <w:r w:rsidRPr="002642A2">
        <w:rPr>
          <w:rFonts w:cs="KFGQPC Uthman Taha Naskh" w:hint="cs"/>
          <w:sz w:val="44"/>
          <w:szCs w:val="44"/>
          <w:rtl/>
        </w:rPr>
        <w:t>؟!</w:t>
      </w:r>
    </w:p>
    <w:p w:rsidR="00674E40" w:rsidRPr="002642A2" w:rsidRDefault="00674E40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 xml:space="preserve">قَالَ -صَلَّى اللهُ عَلَيْهِ وَسَلَّمَ-: </w:t>
      </w:r>
      <w:r w:rsidRPr="002642A2">
        <w:rPr>
          <w:rFonts w:cs="KFGQPC Uthman Taha Naskh"/>
          <w:b/>
          <w:bCs/>
          <w:sz w:val="44"/>
          <w:szCs w:val="44"/>
          <w:rtl/>
        </w:rPr>
        <w:t>مَنْ عَزَلَ حَجَرًا عَنْ طَرِيقِ النَّاسِ، أَوْ شَوْكَةً أَوْ عَظْمًا عَنْ طَرِيقِ النَّاسِ، فَإِنَّهُ يَمْشِي يَوْمَئِذٍ وَقَدْ زَحْزَحَ نَفْسَهُ عَنِ النَّارِ</w:t>
      </w:r>
      <w:r w:rsidR="002C3C0F" w:rsidRPr="002642A2">
        <w:rPr>
          <w:rStyle w:val="ae"/>
          <w:rFonts w:cs="KFGQPC Uthman Taha Naskh"/>
          <w:sz w:val="46"/>
          <w:szCs w:val="46"/>
          <w:rtl/>
        </w:rPr>
        <w:t>(</w:t>
      </w:r>
      <w:r w:rsidR="002C3C0F" w:rsidRPr="002642A2">
        <w:rPr>
          <w:rStyle w:val="ae"/>
          <w:rFonts w:cs="KFGQPC Uthman Taha Naskh"/>
          <w:sz w:val="46"/>
          <w:szCs w:val="46"/>
          <w:rtl/>
        </w:rPr>
        <w:footnoteReference w:id="7"/>
      </w:r>
      <w:r w:rsidR="002C3C0F" w:rsidRPr="002642A2">
        <w:rPr>
          <w:rStyle w:val="ae"/>
          <w:rFonts w:cs="KFGQPC Uthman Taha Naskh"/>
          <w:sz w:val="46"/>
          <w:szCs w:val="46"/>
          <w:rtl/>
        </w:rPr>
        <w:t>)</w:t>
      </w:r>
      <w:r w:rsidRPr="002642A2">
        <w:rPr>
          <w:rFonts w:cs="KFGQPC Uthman Taha Naskh"/>
          <w:sz w:val="44"/>
          <w:szCs w:val="44"/>
          <w:rtl/>
        </w:rPr>
        <w:t xml:space="preserve"> أَيْ: أَبْعَدَهَا.</w:t>
      </w:r>
    </w:p>
    <w:p w:rsidR="002642A2" w:rsidRDefault="005579BC" w:rsidP="002642A2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>أَتُرِيْدُ</w:t>
      </w:r>
      <w:r w:rsidRPr="002642A2">
        <w:rPr>
          <w:rFonts w:cs="KFGQPC Uthman Taha Naskh"/>
          <w:sz w:val="44"/>
          <w:szCs w:val="44"/>
          <w:rtl/>
        </w:rPr>
        <w:t xml:space="preserve"> أَنْ </w:t>
      </w:r>
      <w:r w:rsidRPr="002642A2">
        <w:rPr>
          <w:rFonts w:cs="KFGQPC Uthman Taha Naskh" w:hint="cs"/>
          <w:sz w:val="44"/>
          <w:szCs w:val="44"/>
          <w:rtl/>
        </w:rPr>
        <w:t>تَ</w:t>
      </w:r>
      <w:r w:rsidRPr="002642A2">
        <w:rPr>
          <w:rFonts w:cs="KFGQPC Uthman Taha Naskh"/>
          <w:sz w:val="44"/>
          <w:szCs w:val="44"/>
          <w:rtl/>
        </w:rPr>
        <w:t>تَصَدَّقَ بِصَدَقَةٍ</w:t>
      </w:r>
      <w:r w:rsidRPr="002642A2">
        <w:rPr>
          <w:rFonts w:cs="KFGQPC Uthman Taha Naskh" w:hint="cs"/>
          <w:sz w:val="44"/>
          <w:szCs w:val="44"/>
          <w:rtl/>
        </w:rPr>
        <w:t>، دُوْنَ أَنْ تَدْفَعَ رِيَالاً؟!</w:t>
      </w:r>
    </w:p>
    <w:p w:rsidR="00361035" w:rsidRPr="002642A2" w:rsidRDefault="005579BC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 xml:space="preserve">قَالَ </w:t>
      </w:r>
      <w:r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>صَلَّى اللهُ عَلَيْهِ وَسَلَّمَ</w:t>
      </w:r>
      <w:r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>: "</w:t>
      </w:r>
      <w:r w:rsidRPr="002642A2">
        <w:rPr>
          <w:rFonts w:cs="KFGQPC Uthman Taha Naskh"/>
          <w:b/>
          <w:bCs/>
          <w:sz w:val="44"/>
          <w:szCs w:val="44"/>
          <w:rtl/>
        </w:rPr>
        <w:t>إِمَاطَتُكَ الْأَذَى عَنِ الطَّرِيقِ صَدَقَةٌ</w:t>
      </w:r>
      <w:r w:rsidRPr="002642A2">
        <w:rPr>
          <w:rStyle w:val="ae"/>
          <w:rFonts w:cs="KFGQPC Uthman Taha Naskh"/>
          <w:b/>
          <w:bCs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b/>
          <w:bCs/>
          <w:sz w:val="46"/>
          <w:szCs w:val="46"/>
          <w:rtl/>
        </w:rPr>
        <w:footnoteReference w:id="8"/>
      </w:r>
      <w:r w:rsidRPr="002642A2">
        <w:rPr>
          <w:rStyle w:val="ae"/>
          <w:rFonts w:cs="KFGQPC Uthman Taha Naskh"/>
          <w:b/>
          <w:bCs/>
          <w:sz w:val="46"/>
          <w:szCs w:val="46"/>
          <w:rtl/>
        </w:rPr>
        <w:t>)</w:t>
      </w:r>
      <w:r w:rsidRPr="002642A2">
        <w:rPr>
          <w:rFonts w:cs="KFGQPC Uthman Taha Naskh" w:hint="cs"/>
          <w:b/>
          <w:bCs/>
          <w:sz w:val="44"/>
          <w:szCs w:val="44"/>
          <w:rtl/>
        </w:rPr>
        <w:t>.</w:t>
      </w:r>
      <w:r w:rsidR="001B3D93" w:rsidRPr="002642A2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8C0EA4" w:rsidRPr="002642A2">
        <w:rPr>
          <w:rFonts w:cs="KFGQPC Uthman Taha Naskh"/>
          <w:sz w:val="44"/>
          <w:szCs w:val="44"/>
          <w:rtl/>
        </w:rPr>
        <w:t xml:space="preserve">أَيِ </w:t>
      </w:r>
      <w:r w:rsidR="00361035" w:rsidRPr="002642A2">
        <w:rPr>
          <w:rFonts w:cs="KFGQPC Uthman Taha Naskh"/>
          <w:sz w:val="44"/>
          <w:szCs w:val="44"/>
          <w:rtl/>
        </w:rPr>
        <w:t xml:space="preserve">أَنَّهُ تَسَبَّبَ </w:t>
      </w:r>
      <w:r w:rsidR="00B82AB9" w:rsidRPr="002642A2">
        <w:rPr>
          <w:rFonts w:cs="KFGQPC Uthman Taha Naskh" w:hint="cs"/>
          <w:sz w:val="44"/>
          <w:szCs w:val="44"/>
          <w:rtl/>
        </w:rPr>
        <w:t>بِ</w:t>
      </w:r>
      <w:r w:rsidR="00361035" w:rsidRPr="002642A2">
        <w:rPr>
          <w:rFonts w:cs="KFGQPC Uthman Taha Naskh"/>
          <w:sz w:val="44"/>
          <w:szCs w:val="44"/>
          <w:rtl/>
        </w:rPr>
        <w:t xml:space="preserve">سَلَامَةِ مَنْ </w:t>
      </w:r>
      <w:r w:rsidR="00361035" w:rsidRPr="002642A2">
        <w:rPr>
          <w:rFonts w:cs="KFGQPC Uthman Taha Naskh" w:hint="cs"/>
          <w:sz w:val="44"/>
          <w:szCs w:val="44"/>
          <w:rtl/>
        </w:rPr>
        <w:t>يَتَأَذَّى،</w:t>
      </w:r>
      <w:r w:rsidR="00361035" w:rsidRPr="002642A2">
        <w:rPr>
          <w:rFonts w:cs="KFGQPC Uthman Taha Naskh"/>
          <w:sz w:val="44"/>
          <w:szCs w:val="44"/>
          <w:rtl/>
        </w:rPr>
        <w:t xml:space="preserve"> فَكَأَنَّهُ تَصَدَّقَ عَلَيْهِ</w:t>
      </w:r>
      <w:r w:rsidR="00361035" w:rsidRPr="002642A2">
        <w:rPr>
          <w:rStyle w:val="ae"/>
          <w:rFonts w:cs="KFGQPC Uthman Taha Naskh"/>
          <w:sz w:val="46"/>
          <w:szCs w:val="46"/>
          <w:rtl/>
        </w:rPr>
        <w:t>(</w:t>
      </w:r>
      <w:r w:rsidR="00361035" w:rsidRPr="002642A2">
        <w:rPr>
          <w:rStyle w:val="ae"/>
          <w:rFonts w:cs="KFGQPC Uthman Taha Naskh"/>
          <w:sz w:val="46"/>
          <w:szCs w:val="46"/>
          <w:rtl/>
        </w:rPr>
        <w:footnoteReference w:id="9"/>
      </w:r>
      <w:r w:rsidR="00361035" w:rsidRPr="002642A2">
        <w:rPr>
          <w:rStyle w:val="ae"/>
          <w:rFonts w:cs="KFGQPC Uthman Taha Naskh"/>
          <w:sz w:val="46"/>
          <w:szCs w:val="46"/>
          <w:rtl/>
        </w:rPr>
        <w:t>)</w:t>
      </w:r>
      <w:r w:rsidR="00361035" w:rsidRPr="002642A2">
        <w:rPr>
          <w:rFonts w:cs="KFGQPC Uthman Taha Naskh" w:hint="cs"/>
          <w:sz w:val="44"/>
          <w:szCs w:val="44"/>
          <w:rtl/>
        </w:rPr>
        <w:t>.</w:t>
      </w:r>
    </w:p>
    <w:p w:rsidR="00D2173F" w:rsidRPr="002642A2" w:rsidRDefault="00D2173F" w:rsidP="001B3D93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هَلْ تَتَمَنَّى أَنْ يَدْفَعَ اللهُ عَنْكَ مَا يَضُرُّكَ وَيَشُقُّ عَلَيْكَ؟!</w:t>
      </w:r>
    </w:p>
    <w:p w:rsidR="00D2173F" w:rsidRPr="002642A2" w:rsidRDefault="00D2173F" w:rsidP="00B82AB9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lastRenderedPageBreak/>
        <w:t>قَالَ -صَلَّى اللهُ عَلَيْهِ وَسَلَّمَ-: "</w:t>
      </w:r>
      <w:r w:rsidRPr="002642A2">
        <w:rPr>
          <w:rFonts w:cs="KFGQPC Uthman Taha Naskh"/>
          <w:b/>
          <w:bCs/>
          <w:sz w:val="44"/>
          <w:szCs w:val="44"/>
          <w:rtl/>
        </w:rPr>
        <w:t xml:space="preserve">مَنْ ضارَّ </w:t>
      </w:r>
      <w:proofErr w:type="spellStart"/>
      <w:r w:rsidRPr="002642A2">
        <w:rPr>
          <w:rFonts w:cs="KFGQPC Uthman Taha Naskh"/>
          <w:b/>
          <w:bCs/>
          <w:sz w:val="44"/>
          <w:szCs w:val="44"/>
          <w:rtl/>
        </w:rPr>
        <w:t>ضَارَّ</w:t>
      </w:r>
      <w:proofErr w:type="spellEnd"/>
      <w:r w:rsidRPr="002642A2">
        <w:rPr>
          <w:rFonts w:cs="KFGQPC Uthman Taha Naskh"/>
          <w:b/>
          <w:bCs/>
          <w:sz w:val="44"/>
          <w:szCs w:val="44"/>
          <w:rtl/>
        </w:rPr>
        <w:t xml:space="preserve"> الل</w:t>
      </w:r>
      <w:r w:rsidRPr="002642A2">
        <w:rPr>
          <w:rFonts w:cs="KFGQPC Uthman Taha Naskh" w:hint="cs"/>
          <w:b/>
          <w:bCs/>
          <w:sz w:val="44"/>
          <w:szCs w:val="44"/>
          <w:rtl/>
        </w:rPr>
        <w:t>هُ</w:t>
      </w:r>
      <w:r w:rsidRPr="002642A2">
        <w:rPr>
          <w:rFonts w:cs="KFGQPC Uthman Taha Naskh"/>
          <w:b/>
          <w:bCs/>
          <w:sz w:val="44"/>
          <w:szCs w:val="44"/>
          <w:rtl/>
        </w:rPr>
        <w:t xml:space="preserve"> بِهِ. وَمَنْ شاقَّ شَقَّ الل</w:t>
      </w:r>
      <w:r w:rsidRPr="002642A2">
        <w:rPr>
          <w:rFonts w:cs="KFGQPC Uthman Taha Naskh" w:hint="cs"/>
          <w:b/>
          <w:bCs/>
          <w:sz w:val="44"/>
          <w:szCs w:val="44"/>
          <w:rtl/>
        </w:rPr>
        <w:t>هُ</w:t>
      </w:r>
      <w:r w:rsidRPr="002642A2">
        <w:rPr>
          <w:rFonts w:cs="KFGQPC Uthman Taha Naskh"/>
          <w:b/>
          <w:bCs/>
          <w:sz w:val="44"/>
          <w:szCs w:val="44"/>
          <w:rtl/>
        </w:rPr>
        <w:t xml:space="preserve"> عَلَيْهِ</w:t>
      </w:r>
      <w:r w:rsidRPr="002642A2">
        <w:rPr>
          <w:rFonts w:cs="KFGQPC Uthman Taha Naskh"/>
          <w:sz w:val="44"/>
          <w:szCs w:val="44"/>
          <w:rtl/>
        </w:rPr>
        <w:t>"</w:t>
      </w:r>
      <w:r w:rsidRPr="002642A2">
        <w:rPr>
          <w:rStyle w:val="ae"/>
          <w:rtl/>
        </w:rPr>
        <w:t>(</w:t>
      </w:r>
      <w:r w:rsidRPr="002642A2">
        <w:rPr>
          <w:rStyle w:val="ae"/>
          <w:rtl/>
        </w:rPr>
        <w:footnoteReference w:id="10"/>
      </w:r>
      <w:r w:rsidRPr="002642A2">
        <w:rPr>
          <w:rStyle w:val="ae"/>
          <w:rtl/>
        </w:rPr>
        <w:t>)</w:t>
      </w:r>
      <w:r w:rsidRPr="002642A2">
        <w:rPr>
          <w:rFonts w:cs="KFGQPC Uthman Taha Naskh"/>
          <w:sz w:val="44"/>
          <w:szCs w:val="44"/>
          <w:rtl/>
        </w:rPr>
        <w:t>.</w:t>
      </w:r>
    </w:p>
    <w:p w:rsidR="00D2173F" w:rsidRPr="002642A2" w:rsidRDefault="00D2173F" w:rsidP="00D2173F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قَالَ الشَّيْخُ ابْنُ سِعْدِي: </w:t>
      </w:r>
      <w:r w:rsidRPr="002642A2">
        <w:rPr>
          <w:rFonts w:cs="KFGQPC Uthman Taha Naskh"/>
          <w:sz w:val="44"/>
          <w:szCs w:val="44"/>
          <w:rtl/>
        </w:rPr>
        <w:t>م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ف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ه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>و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م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ه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ي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د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>لّ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ع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ل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ى أ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ن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 xml:space="preserve"> م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ن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 xml:space="preserve"> أ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ز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ال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الض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>ر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ر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و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الم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ش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ق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>ة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ع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ن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 xml:space="preserve"> الم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>س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ل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>م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 xml:space="preserve"> ف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إ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>ن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 xml:space="preserve"> الله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ي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ج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ل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>ب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ل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ه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الخ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ي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ر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، و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ي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د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ف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ع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ع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ن</w:t>
      </w:r>
      <w:r w:rsidRPr="002642A2">
        <w:rPr>
          <w:rFonts w:cs="KFGQPC Uthman Taha Naskh" w:hint="cs"/>
          <w:sz w:val="44"/>
          <w:szCs w:val="44"/>
          <w:rtl/>
        </w:rPr>
        <w:t>ْ</w:t>
      </w:r>
      <w:r w:rsidRPr="002642A2">
        <w:rPr>
          <w:rFonts w:cs="KFGQPC Uthman Taha Naskh"/>
          <w:sz w:val="44"/>
          <w:szCs w:val="44"/>
          <w:rtl/>
        </w:rPr>
        <w:t>ه</w:t>
      </w:r>
      <w:r w:rsidRPr="002642A2">
        <w:rPr>
          <w:rFonts w:cs="KFGQPC Uthman Taha Naskh" w:hint="cs"/>
          <w:sz w:val="44"/>
          <w:szCs w:val="44"/>
          <w:rtl/>
        </w:rPr>
        <w:t>ُ</w:t>
      </w:r>
      <w:r w:rsidRPr="002642A2">
        <w:rPr>
          <w:rFonts w:cs="KFGQPC Uthman Taha Naskh"/>
          <w:sz w:val="44"/>
          <w:szCs w:val="44"/>
          <w:rtl/>
        </w:rPr>
        <w:t xml:space="preserve"> الض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>ر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ر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 xml:space="preserve"> و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الم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ش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اق</w:t>
      </w:r>
      <w:r w:rsidRPr="002642A2">
        <w:rPr>
          <w:rFonts w:cs="KFGQPC Uthman Taha Naskh" w:hint="cs"/>
          <w:sz w:val="44"/>
          <w:szCs w:val="44"/>
          <w:rtl/>
        </w:rPr>
        <w:t>َّ</w:t>
      </w:r>
      <w:r w:rsidRPr="002642A2">
        <w:rPr>
          <w:rFonts w:cs="KFGQPC Uthman Taha Naskh"/>
          <w:sz w:val="44"/>
          <w:szCs w:val="44"/>
          <w:rtl/>
        </w:rPr>
        <w:t>، ج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ز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اء</w:t>
      </w:r>
      <w:r w:rsidRPr="002642A2">
        <w:rPr>
          <w:rFonts w:cs="KFGQPC Uthman Taha Naskh" w:hint="cs"/>
          <w:sz w:val="44"/>
          <w:szCs w:val="44"/>
          <w:rtl/>
        </w:rPr>
        <w:t>ً</w:t>
      </w:r>
      <w:r w:rsidRPr="002642A2">
        <w:rPr>
          <w:rFonts w:cs="KFGQPC Uthman Taha Naskh"/>
          <w:sz w:val="44"/>
          <w:szCs w:val="44"/>
          <w:rtl/>
        </w:rPr>
        <w:t xml:space="preserve"> و</w:t>
      </w:r>
      <w:r w:rsidRPr="002642A2">
        <w:rPr>
          <w:rFonts w:cs="KFGQPC Uthman Taha Naskh" w:hint="cs"/>
          <w:sz w:val="44"/>
          <w:szCs w:val="44"/>
          <w:rtl/>
        </w:rPr>
        <w:t>ِ</w:t>
      </w:r>
      <w:r w:rsidRPr="002642A2">
        <w:rPr>
          <w:rFonts w:cs="KFGQPC Uthman Taha Naskh"/>
          <w:sz w:val="44"/>
          <w:szCs w:val="44"/>
          <w:rtl/>
        </w:rPr>
        <w:t>ف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اق</w:t>
      </w:r>
      <w:r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/>
          <w:sz w:val="44"/>
          <w:szCs w:val="44"/>
          <w:rtl/>
        </w:rPr>
        <w:t>اً</w:t>
      </w:r>
      <w:r w:rsidRPr="002642A2">
        <w:rPr>
          <w:rStyle w:val="ae"/>
          <w:rFonts w:cs="KFGQPC Uthman Taha Naskh"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sz w:val="46"/>
          <w:szCs w:val="46"/>
          <w:rtl/>
        </w:rPr>
        <w:footnoteReference w:id="11"/>
      </w:r>
      <w:r w:rsidRPr="002642A2">
        <w:rPr>
          <w:rStyle w:val="ae"/>
          <w:rFonts w:cs="KFGQPC Uthman Taha Naskh"/>
          <w:sz w:val="46"/>
          <w:szCs w:val="46"/>
          <w:rtl/>
        </w:rPr>
        <w:t>)</w:t>
      </w:r>
      <w:r w:rsidRPr="002642A2">
        <w:rPr>
          <w:rFonts w:cs="KFGQPC Uthman Taha Naskh"/>
          <w:sz w:val="44"/>
          <w:szCs w:val="44"/>
          <w:rtl/>
        </w:rPr>
        <w:t>.</w:t>
      </w:r>
    </w:p>
    <w:p w:rsidR="002642A2" w:rsidRDefault="00C96BC1" w:rsidP="001B3D93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هَلْ تُرِيْدُ أنْ تَتَعَلَّمَ </w:t>
      </w:r>
      <w:r w:rsidRPr="002642A2">
        <w:rPr>
          <w:rFonts w:cs="KFGQPC Uthman Taha Naskh"/>
          <w:sz w:val="44"/>
          <w:szCs w:val="44"/>
          <w:rtl/>
        </w:rPr>
        <w:t xml:space="preserve">شَيْئًا </w:t>
      </w:r>
      <w:r w:rsidRPr="002642A2">
        <w:rPr>
          <w:rFonts w:cs="KFGQPC Uthman Taha Naskh" w:hint="cs"/>
          <w:sz w:val="44"/>
          <w:szCs w:val="44"/>
          <w:rtl/>
        </w:rPr>
        <w:t>تَ</w:t>
      </w:r>
      <w:r w:rsidRPr="002642A2">
        <w:rPr>
          <w:rFonts w:cs="KFGQPC Uthman Taha Naskh"/>
          <w:sz w:val="44"/>
          <w:szCs w:val="44"/>
          <w:rtl/>
        </w:rPr>
        <w:t>نْتَفِعُ بِهِ</w:t>
      </w:r>
      <w:r w:rsidRPr="002642A2">
        <w:rPr>
          <w:rFonts w:cs="KFGQPC Uthman Taha Naskh" w:hint="cs"/>
          <w:sz w:val="44"/>
          <w:szCs w:val="44"/>
          <w:rtl/>
        </w:rPr>
        <w:t>؟!</w:t>
      </w:r>
      <w:r w:rsidR="001B3D93" w:rsidRPr="002642A2">
        <w:rPr>
          <w:rFonts w:cs="KFGQPC Uthman Taha Naskh" w:hint="cs"/>
          <w:sz w:val="44"/>
          <w:szCs w:val="44"/>
          <w:rtl/>
        </w:rPr>
        <w:t xml:space="preserve"> </w:t>
      </w:r>
    </w:p>
    <w:p w:rsidR="00C96BC1" w:rsidRPr="002642A2" w:rsidRDefault="00C96BC1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>قَالَ أَبُو بَرْزَةَ: يَا نَبِيَّ اللهِ عَلِّمْنِي شَيْئًا أَنْتَفِعُ بِهِ</w:t>
      </w:r>
      <w:r w:rsidRPr="002642A2">
        <w:rPr>
          <w:rFonts w:cs="KFGQPC Uthman Taha Naskh" w:hint="cs"/>
          <w:sz w:val="44"/>
          <w:szCs w:val="44"/>
          <w:rtl/>
        </w:rPr>
        <w:t>.</w:t>
      </w:r>
      <w:r w:rsidRPr="002642A2">
        <w:rPr>
          <w:rFonts w:cs="KFGQPC Uthman Taha Naskh"/>
          <w:sz w:val="44"/>
          <w:szCs w:val="44"/>
          <w:rtl/>
        </w:rPr>
        <w:t xml:space="preserve"> قَالَ: «</w:t>
      </w:r>
      <w:r w:rsidRPr="002642A2">
        <w:rPr>
          <w:rFonts w:cs="KFGQPC Uthman Taha Naskh"/>
          <w:b/>
          <w:bCs/>
          <w:sz w:val="44"/>
          <w:szCs w:val="44"/>
          <w:rtl/>
        </w:rPr>
        <w:t>اعْزِلِ الْأَذَى عَنْ طَرِيقِ الْمُسْلِمِينَ</w:t>
      </w:r>
      <w:r w:rsidRPr="002642A2">
        <w:rPr>
          <w:rFonts w:cs="KFGQPC Uthman Taha Naskh"/>
          <w:sz w:val="44"/>
          <w:szCs w:val="44"/>
          <w:rtl/>
        </w:rPr>
        <w:t>»</w:t>
      </w:r>
      <w:r w:rsidRPr="002642A2">
        <w:rPr>
          <w:rStyle w:val="ae"/>
          <w:rFonts w:cs="KFGQPC Uthman Taha Naskh"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sz w:val="46"/>
          <w:szCs w:val="46"/>
          <w:rtl/>
        </w:rPr>
        <w:footnoteReference w:id="12"/>
      </w:r>
      <w:r w:rsidRPr="002642A2">
        <w:rPr>
          <w:rStyle w:val="ae"/>
          <w:rFonts w:cs="KFGQPC Uthman Taha Naskh"/>
          <w:sz w:val="46"/>
          <w:szCs w:val="46"/>
          <w:rtl/>
        </w:rPr>
        <w:t>)</w:t>
      </w:r>
    </w:p>
    <w:p w:rsidR="002642A2" w:rsidRDefault="00D70BE3" w:rsidP="00696D7D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هَلْ تَرَى أْنَّه لَيْسَ لَكَ أَعْمَالٌ تَطَوُّعيةٌ؟! </w:t>
      </w:r>
    </w:p>
    <w:p w:rsidR="008C0EA4" w:rsidRPr="002642A2" w:rsidRDefault="00D70BE3" w:rsidP="002642A2">
      <w:pPr>
        <w:pStyle w:val="afc"/>
        <w:ind w:left="140" w:firstLine="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إِذًا خُذْ هَذَا العَمَلَ التَّطَوُعِيَّ الجَلِيْلَ:</w:t>
      </w:r>
      <w:r w:rsidR="001B3D93" w:rsidRPr="002642A2">
        <w:rPr>
          <w:rFonts w:cs="KFGQPC Uthman Taha Naskh" w:hint="cs"/>
          <w:sz w:val="44"/>
          <w:szCs w:val="44"/>
          <w:rtl/>
        </w:rPr>
        <w:t xml:space="preserve"> </w:t>
      </w:r>
      <w:r w:rsidR="003B5229" w:rsidRPr="002642A2">
        <w:rPr>
          <w:rFonts w:cs="KFGQPC Uthman Taha Naskh"/>
          <w:sz w:val="44"/>
          <w:szCs w:val="44"/>
          <w:rtl/>
        </w:rPr>
        <w:t>قَالَ رَسُول</w:t>
      </w:r>
      <w:r w:rsidR="003B5229" w:rsidRPr="002642A2">
        <w:rPr>
          <w:rFonts w:cs="KFGQPC Uthman Taha Naskh" w:hint="cs"/>
          <w:sz w:val="44"/>
          <w:szCs w:val="44"/>
          <w:rtl/>
        </w:rPr>
        <w:t>ُ</w:t>
      </w:r>
      <w:r w:rsidR="008C0EA4" w:rsidRPr="002642A2">
        <w:rPr>
          <w:rFonts w:cs="KFGQPC Uthman Taha Naskh"/>
          <w:sz w:val="44"/>
          <w:szCs w:val="44"/>
          <w:rtl/>
        </w:rPr>
        <w:t xml:space="preserve"> اللهِ -صَلَّى اللهُ عَلَيْهِ وَسَلَّمَ-: "</w:t>
      </w:r>
      <w:r w:rsidR="008C0EA4" w:rsidRPr="002642A2">
        <w:rPr>
          <w:rFonts w:cs="KFGQPC Uthman Taha Naskh"/>
          <w:b/>
          <w:bCs/>
          <w:sz w:val="44"/>
          <w:szCs w:val="44"/>
          <w:rtl/>
        </w:rPr>
        <w:t xml:space="preserve">حُوسِبَ رَجُلٌ مِمَّنْ كَانَ قَبْلَكُمْ </w:t>
      </w:r>
      <w:r w:rsidR="008C0EA4" w:rsidRPr="002642A2">
        <w:rPr>
          <w:rFonts w:cs="KFGQPC Uthman Taha Naskh" w:hint="cs"/>
          <w:b/>
          <w:bCs/>
          <w:sz w:val="44"/>
          <w:szCs w:val="44"/>
          <w:rtl/>
        </w:rPr>
        <w:t>[</w:t>
      </w:r>
      <w:r w:rsidR="008C0EA4" w:rsidRPr="002642A2">
        <w:rPr>
          <w:rFonts w:cs="KFGQPC Uthman Taha Naskh"/>
          <w:b/>
          <w:bCs/>
          <w:sz w:val="44"/>
          <w:szCs w:val="44"/>
          <w:rtl/>
        </w:rPr>
        <w:t>لَمْ يَعْمَلْ خَيْرًا قَطُّ</w:t>
      </w:r>
      <w:r w:rsidR="008C0EA4" w:rsidRPr="002642A2">
        <w:rPr>
          <w:rFonts w:cs="KFGQPC Uthman Taha Naskh" w:hint="cs"/>
          <w:b/>
          <w:bCs/>
          <w:sz w:val="44"/>
          <w:szCs w:val="44"/>
          <w:rtl/>
        </w:rPr>
        <w:t>]</w:t>
      </w:r>
      <w:r w:rsidR="008C0EA4" w:rsidRPr="002642A2">
        <w:rPr>
          <w:rFonts w:cs="KFGQPC Uthman Taha Naskh"/>
          <w:b/>
          <w:bCs/>
          <w:sz w:val="44"/>
          <w:szCs w:val="44"/>
          <w:rtl/>
        </w:rPr>
        <w:t xml:space="preserve"> فَلَمْ يُوجَدْ لَهُ مِنَ الْخَيْرِ إِلَّا غُصْنُ شَوْكٍ عَلَى الطَّرِيقِ كَانَ يُؤْذِي النَّاسَ فَعَزَلَهُ فَغُفِرَ له</w:t>
      </w:r>
      <w:r w:rsidR="008C0EA4" w:rsidRPr="002642A2">
        <w:rPr>
          <w:rFonts w:cs="KFGQPC Uthman Taha Naskh"/>
          <w:sz w:val="44"/>
          <w:szCs w:val="44"/>
          <w:rtl/>
        </w:rPr>
        <w:t>"</w:t>
      </w:r>
      <w:r w:rsidR="008C0EA4" w:rsidRPr="002642A2">
        <w:rPr>
          <w:rFonts w:cs="KFGQPC Uthman Taha Naskh" w:hint="cs"/>
          <w:sz w:val="44"/>
          <w:szCs w:val="44"/>
          <w:rtl/>
        </w:rPr>
        <w:t>. صَحَّحَهُ ابْنُ حِبَّانَ وَجَوَّدَهُ ابْنُ المُلَقِّنِ</w:t>
      </w:r>
      <w:r w:rsidR="008C0EA4" w:rsidRPr="002642A2">
        <w:rPr>
          <w:rStyle w:val="ae"/>
          <w:rFonts w:cs="KFGQPC Uthman Taha Naskh"/>
          <w:sz w:val="46"/>
          <w:szCs w:val="46"/>
          <w:rtl/>
        </w:rPr>
        <w:t>(</w:t>
      </w:r>
      <w:r w:rsidR="008C0EA4" w:rsidRPr="002642A2">
        <w:rPr>
          <w:rStyle w:val="ae"/>
          <w:rFonts w:cs="KFGQPC Uthman Taha Naskh"/>
          <w:sz w:val="46"/>
          <w:szCs w:val="46"/>
          <w:rtl/>
        </w:rPr>
        <w:footnoteReference w:id="13"/>
      </w:r>
      <w:r w:rsidR="008C0EA4" w:rsidRPr="002642A2">
        <w:rPr>
          <w:rStyle w:val="ae"/>
          <w:rFonts w:cs="KFGQPC Uthman Taha Naskh"/>
          <w:sz w:val="46"/>
          <w:szCs w:val="46"/>
          <w:rtl/>
        </w:rPr>
        <w:t>)</w:t>
      </w:r>
      <w:r w:rsidR="008C0EA4" w:rsidRPr="002642A2">
        <w:rPr>
          <w:rFonts w:cs="KFGQPC Uthman Taha Naskh" w:hint="cs"/>
          <w:sz w:val="44"/>
          <w:szCs w:val="44"/>
          <w:rtl/>
        </w:rPr>
        <w:t>.</w:t>
      </w:r>
    </w:p>
    <w:p w:rsidR="00D70BE3" w:rsidRPr="002642A2" w:rsidRDefault="00B82AB9" w:rsidP="001B3D93">
      <w:pPr>
        <w:pStyle w:val="afc"/>
        <w:numPr>
          <w:ilvl w:val="0"/>
          <w:numId w:val="6"/>
        </w:numPr>
        <w:ind w:left="140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وَ</w:t>
      </w:r>
      <w:r w:rsidR="00D70BE3" w:rsidRPr="002642A2">
        <w:rPr>
          <w:rFonts w:cs="KFGQPC Uthman Taha Naskh" w:hint="cs"/>
          <w:sz w:val="44"/>
          <w:szCs w:val="44"/>
          <w:rtl/>
        </w:rPr>
        <w:t>الذِيْنَ يُمِيْطُوْنَ</w:t>
      </w:r>
      <w:r w:rsidR="00D70BE3" w:rsidRPr="002642A2">
        <w:rPr>
          <w:rFonts w:cs="KFGQPC Uthman Taha Naskh"/>
          <w:sz w:val="44"/>
          <w:szCs w:val="44"/>
          <w:rtl/>
        </w:rPr>
        <w:t xml:space="preserve"> </w:t>
      </w:r>
      <w:r w:rsidR="00D70BE3" w:rsidRPr="002642A2">
        <w:rPr>
          <w:rFonts w:cs="KFGQPC Uthman Taha Naskh" w:hint="cs"/>
          <w:sz w:val="44"/>
          <w:szCs w:val="44"/>
          <w:rtl/>
        </w:rPr>
        <w:t>ال</w:t>
      </w:r>
      <w:r w:rsidR="00D70BE3" w:rsidRPr="002642A2">
        <w:rPr>
          <w:rFonts w:cs="KFGQPC Uthman Taha Naskh"/>
          <w:sz w:val="44"/>
          <w:szCs w:val="44"/>
          <w:rtl/>
        </w:rPr>
        <w:t>أَذ</w:t>
      </w:r>
      <w:r w:rsidR="00D70BE3" w:rsidRPr="002642A2">
        <w:rPr>
          <w:rFonts w:cs="KFGQPC Uthman Taha Naskh" w:hint="cs"/>
          <w:sz w:val="44"/>
          <w:szCs w:val="44"/>
          <w:rtl/>
        </w:rPr>
        <w:t>َ</w:t>
      </w:r>
      <w:r w:rsidR="00D70BE3" w:rsidRPr="002642A2">
        <w:rPr>
          <w:rFonts w:cs="KFGQPC Uthman Taha Naskh"/>
          <w:sz w:val="44"/>
          <w:szCs w:val="44"/>
          <w:rtl/>
        </w:rPr>
        <w:t>ى عَنْ طَرِي</w:t>
      </w:r>
      <w:r w:rsidR="00D70BE3" w:rsidRPr="002642A2">
        <w:rPr>
          <w:rFonts w:cs="KFGQPC Uthman Taha Naskh" w:hint="cs"/>
          <w:sz w:val="44"/>
          <w:szCs w:val="44"/>
          <w:rtl/>
        </w:rPr>
        <w:t>ْ</w:t>
      </w:r>
      <w:r w:rsidR="00D70BE3" w:rsidRPr="002642A2">
        <w:rPr>
          <w:rFonts w:cs="KFGQPC Uthman Taha Naskh"/>
          <w:sz w:val="44"/>
          <w:szCs w:val="44"/>
          <w:rtl/>
        </w:rPr>
        <w:t>قِ الْمُسْلِمِينَ</w:t>
      </w:r>
      <w:r w:rsidR="00D70BE3" w:rsidRPr="002642A2">
        <w:rPr>
          <w:rFonts w:cs="KFGQPC Uthman Taha Naskh" w:hint="cs"/>
          <w:sz w:val="44"/>
          <w:szCs w:val="44"/>
          <w:rtl/>
        </w:rPr>
        <w:t xml:space="preserve"> هُمْ قُدُوَاتٌ حَسَنَةٌ، تَجْرِيْ لَهُمْ حَسَنَات</w:t>
      </w:r>
      <w:r w:rsidR="001B3D93" w:rsidRPr="002642A2">
        <w:rPr>
          <w:rFonts w:cs="KFGQPC Uthman Taha Naskh" w:hint="cs"/>
          <w:sz w:val="44"/>
          <w:szCs w:val="44"/>
          <w:rtl/>
        </w:rPr>
        <w:t>ُهُمْ.</w:t>
      </w:r>
    </w:p>
    <w:p w:rsidR="00274A0C" w:rsidRPr="002642A2" w:rsidRDefault="00274A0C" w:rsidP="00533A27">
      <w:pPr>
        <w:pBdr>
          <w:bottom w:val="single" w:sz="6" w:space="1" w:color="auto"/>
        </w:pBd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عَنْ </w:t>
      </w:r>
      <w:r w:rsidRPr="002642A2">
        <w:rPr>
          <w:rFonts w:cs="KFGQPC Uthman Taha Naskh"/>
          <w:sz w:val="44"/>
          <w:szCs w:val="44"/>
          <w:rtl/>
        </w:rPr>
        <w:t>مُعَاوِيَةَ بْنِ قُرَّةَ</w:t>
      </w:r>
      <w:r w:rsidRPr="002642A2">
        <w:rPr>
          <w:rFonts w:cs="KFGQPC Uthman Taha Naskh" w:hint="cs"/>
          <w:sz w:val="44"/>
          <w:szCs w:val="44"/>
          <w:rtl/>
        </w:rPr>
        <w:t xml:space="preserve"> </w:t>
      </w:r>
      <w:r w:rsidRPr="002642A2">
        <w:rPr>
          <w:rFonts w:cs="KFGQPC Uthman Taha Naskh"/>
          <w:sz w:val="44"/>
          <w:szCs w:val="44"/>
          <w:rtl/>
        </w:rPr>
        <w:t>قَالَ: كُ</w:t>
      </w:r>
      <w:r w:rsidR="00533A27" w:rsidRPr="002642A2">
        <w:rPr>
          <w:rFonts w:cs="KFGQPC Uthman Taha Naskh"/>
          <w:sz w:val="44"/>
          <w:szCs w:val="44"/>
          <w:rtl/>
        </w:rPr>
        <w:t>نْتُ مَعَ مَعْقِلِ بْنِ يَسَارٍ</w:t>
      </w:r>
      <w:r w:rsidRPr="002642A2">
        <w:rPr>
          <w:rFonts w:cs="KFGQPC Uthman Taha Naskh"/>
          <w:sz w:val="44"/>
          <w:szCs w:val="44"/>
          <w:rtl/>
        </w:rPr>
        <w:t xml:space="preserve">، فَمَرَرْنَا بِأَذًى </w:t>
      </w:r>
      <w:r w:rsidRPr="002642A2">
        <w:rPr>
          <w:rFonts w:cs="KFGQPC Uthman Taha Naskh" w:hint="cs"/>
          <w:sz w:val="44"/>
          <w:szCs w:val="44"/>
          <w:rtl/>
        </w:rPr>
        <w:t>فَ</w:t>
      </w:r>
      <w:r w:rsidRPr="002642A2">
        <w:rPr>
          <w:rFonts w:cs="KFGQPC Uthman Taha Naskh"/>
          <w:sz w:val="44"/>
          <w:szCs w:val="44"/>
          <w:rtl/>
        </w:rPr>
        <w:t>نَحَّاهُ عَنِ الطَّرِيقِ</w:t>
      </w:r>
      <w:r w:rsidRPr="002642A2">
        <w:rPr>
          <w:rFonts w:cs="KFGQPC Uthman Taha Naskh" w:hint="cs"/>
          <w:sz w:val="44"/>
          <w:szCs w:val="44"/>
          <w:rtl/>
        </w:rPr>
        <w:t>،</w:t>
      </w:r>
      <w:r w:rsidRPr="002642A2">
        <w:rPr>
          <w:rFonts w:cs="KFGQPC Uthman Taha Naskh"/>
          <w:sz w:val="44"/>
          <w:szCs w:val="44"/>
          <w:rtl/>
        </w:rPr>
        <w:t xml:space="preserve"> فَرَأَيْتُ مِثْلَهُ فَأَخَذْتُهُ فَنَحَّيْتُهُ، فَأَخَذَ بِيَدِي فَقَالَ: يَا ابْنَ أَخِي، مَا حَمَلَكَ عَلَى مَا صَنَعْتَ؟ قُلْتُ: يَا عَمِّ رَأَيْتُكَ صَنَعْتَ شَيْئًا فَصَنَعْتُ مِثْلَهُ، فَقَالَ: سَمِعْتُ رَسُولَ اللهِ </w:t>
      </w:r>
      <w:r w:rsidR="00D70BE3"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>صَلَّى اللهُ عَلَيْهِ وَسَلَّمَ</w:t>
      </w:r>
      <w:r w:rsidR="00D70BE3" w:rsidRPr="002642A2">
        <w:rPr>
          <w:rFonts w:cs="KFGQPC Uthman Taha Naskh" w:hint="cs"/>
          <w:sz w:val="44"/>
          <w:szCs w:val="44"/>
          <w:rtl/>
        </w:rPr>
        <w:t>-</w:t>
      </w:r>
      <w:r w:rsidRPr="002642A2">
        <w:rPr>
          <w:rFonts w:cs="KFGQPC Uthman Taha Naskh"/>
          <w:sz w:val="44"/>
          <w:szCs w:val="44"/>
          <w:rtl/>
        </w:rPr>
        <w:t xml:space="preserve"> يَقُولُ: «</w:t>
      </w:r>
      <w:r w:rsidRPr="002642A2">
        <w:rPr>
          <w:rFonts w:cs="KFGQPC Uthman Taha Naskh"/>
          <w:b/>
          <w:bCs/>
          <w:sz w:val="44"/>
          <w:szCs w:val="44"/>
          <w:rtl/>
        </w:rPr>
        <w:t>مَنْ أَمَاطَ أَذًى عَنْ طَرِيقِ الْمُسْلِمِينَ كُتِبَتْ لَهُ حَسَنَةٌ، وَمَنْ تُقُبِّلَتْ مِنْهُ حَسَنَةٌ دَخَلَ الْجَنَّةَ</w:t>
      </w:r>
      <w:r w:rsidRPr="002642A2">
        <w:rPr>
          <w:rFonts w:cs="KFGQPC Uthman Taha Naskh"/>
          <w:sz w:val="44"/>
          <w:szCs w:val="44"/>
          <w:rtl/>
        </w:rPr>
        <w:t>»</w:t>
      </w:r>
      <w:r w:rsidRPr="002642A2">
        <w:rPr>
          <w:rFonts w:cs="KFGQPC Uthman Taha Naskh" w:hint="cs"/>
          <w:sz w:val="44"/>
          <w:szCs w:val="44"/>
          <w:rtl/>
        </w:rPr>
        <w:t>. رَوَاهُ الطَّبَرَانِيُّ وَحَسَّنَهُ الهَيْثَمِيُّ وَالسُّيُوْطِيُّ وَالأَلْبَانِيُّ</w:t>
      </w:r>
      <w:r w:rsidRPr="002642A2">
        <w:rPr>
          <w:rStyle w:val="ae"/>
          <w:rFonts w:cs="KFGQPC Uthman Taha Naskh"/>
          <w:sz w:val="46"/>
          <w:szCs w:val="46"/>
          <w:rtl/>
        </w:rPr>
        <w:t>(</w:t>
      </w:r>
      <w:r w:rsidRPr="002642A2">
        <w:rPr>
          <w:rStyle w:val="ae"/>
          <w:rFonts w:cs="KFGQPC Uthman Taha Naskh"/>
          <w:sz w:val="46"/>
          <w:szCs w:val="46"/>
          <w:rtl/>
        </w:rPr>
        <w:footnoteReference w:id="14"/>
      </w:r>
      <w:r w:rsidRPr="002642A2">
        <w:rPr>
          <w:rStyle w:val="ae"/>
          <w:rFonts w:cs="KFGQPC Uthman Taha Naskh"/>
          <w:sz w:val="46"/>
          <w:szCs w:val="46"/>
          <w:rtl/>
        </w:rPr>
        <w:t>)</w:t>
      </w:r>
      <w:r w:rsidRPr="002642A2">
        <w:rPr>
          <w:rFonts w:cs="KFGQPC Uthman Taha Naskh" w:hint="cs"/>
          <w:sz w:val="44"/>
          <w:szCs w:val="44"/>
          <w:rtl/>
        </w:rPr>
        <w:t>.</w:t>
      </w:r>
    </w:p>
    <w:p w:rsidR="002642A2" w:rsidRDefault="00B82AB9" w:rsidP="00B82AB9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lastRenderedPageBreak/>
        <w:t xml:space="preserve">الحَمْدُ للهِ وَكَفَى، وَصَلاةً وَسَلامًا عَلَى النَّبِيِ المُصْطَفَى، أَمَّا بَعْدُ: </w:t>
      </w:r>
    </w:p>
    <w:p w:rsidR="001839BC" w:rsidRPr="002642A2" w:rsidRDefault="00B82AB9" w:rsidP="00B82AB9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>فَ</w:t>
      </w:r>
      <w:r w:rsidR="001839BC" w:rsidRPr="002642A2">
        <w:rPr>
          <w:rFonts w:cs="KFGQPC Uthman Taha Naskh" w:hint="cs"/>
          <w:sz w:val="44"/>
          <w:szCs w:val="44"/>
          <w:rtl/>
        </w:rPr>
        <w:t>إ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ذ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ا ك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ان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ت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ه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ذ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ه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الأ</w:t>
      </w:r>
      <w:r w:rsidR="009D7446" w:rsidRPr="002642A2">
        <w:rPr>
          <w:rFonts w:cs="KFGQPC Uthman Taha Naskh" w:hint="cs"/>
          <w:sz w:val="44"/>
          <w:szCs w:val="44"/>
          <w:rtl/>
        </w:rPr>
        <w:t>ُ</w:t>
      </w:r>
      <w:r w:rsidR="001839BC" w:rsidRPr="002642A2">
        <w:rPr>
          <w:rFonts w:cs="KFGQPC Uthman Taha Naskh" w:hint="cs"/>
          <w:sz w:val="44"/>
          <w:szCs w:val="44"/>
          <w:rtl/>
        </w:rPr>
        <w:t>ج</w:t>
      </w:r>
      <w:r w:rsidR="009D7446" w:rsidRPr="002642A2">
        <w:rPr>
          <w:rFonts w:cs="KFGQPC Uthman Taha Naskh" w:hint="cs"/>
          <w:sz w:val="44"/>
          <w:szCs w:val="44"/>
          <w:rtl/>
        </w:rPr>
        <w:t>ُ</w:t>
      </w:r>
      <w:r w:rsidR="001839BC" w:rsidRPr="002642A2">
        <w:rPr>
          <w:rFonts w:cs="KFGQPC Uthman Taha Naskh" w:hint="cs"/>
          <w:sz w:val="44"/>
          <w:szCs w:val="44"/>
          <w:rtl/>
        </w:rPr>
        <w:t>و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ر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ال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ك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ث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ي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ر</w:t>
      </w:r>
      <w:r w:rsidR="009D7446" w:rsidRPr="002642A2">
        <w:rPr>
          <w:rFonts w:cs="KFGQPC Uthman Taha Naskh" w:hint="cs"/>
          <w:sz w:val="44"/>
          <w:szCs w:val="44"/>
          <w:rtl/>
        </w:rPr>
        <w:t>َةَ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لِ</w:t>
      </w:r>
      <w:r w:rsidR="001839BC" w:rsidRPr="002642A2">
        <w:rPr>
          <w:rFonts w:cs="KFGQPC Uthman Taha Naskh"/>
          <w:sz w:val="44"/>
          <w:szCs w:val="44"/>
          <w:rtl/>
        </w:rPr>
        <w:t xml:space="preserve">مَنْ أَمَاطَ أَذًى 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يَسِيْرًا </w:t>
      </w:r>
      <w:r w:rsidR="001839BC" w:rsidRPr="002642A2">
        <w:rPr>
          <w:rFonts w:cs="KFGQPC Uthman Taha Naskh"/>
          <w:sz w:val="44"/>
          <w:szCs w:val="44"/>
          <w:rtl/>
        </w:rPr>
        <w:t>عَنْ طَرِيقِ الْمُسْلِمِينَ</w:t>
      </w:r>
      <w:r w:rsidR="001839BC" w:rsidRPr="002642A2">
        <w:rPr>
          <w:rFonts w:cs="KFGQPC Uthman Taha Naskh" w:hint="cs"/>
          <w:sz w:val="44"/>
          <w:szCs w:val="44"/>
          <w:rtl/>
        </w:rPr>
        <w:t>، فإنَّ</w:t>
      </w:r>
      <w:r w:rsidR="009D7446" w:rsidRPr="002642A2">
        <w:rPr>
          <w:rFonts w:cs="KFGQPC Uthman Taha Naskh" w:hint="cs"/>
          <w:sz w:val="44"/>
          <w:szCs w:val="44"/>
          <w:rtl/>
        </w:rPr>
        <w:t xml:space="preserve"> أَعْظَمُ مِنْهُ أَجْرًا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م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ن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يُبَلِّغ عَنْ حُفْرَةٍ خَطِرَةٍ، أَوْ بِئْرٍ </w:t>
      </w:r>
      <w:r w:rsidR="009D7446" w:rsidRPr="002642A2">
        <w:rPr>
          <w:rFonts w:cs="KFGQPC Uthman Taha Naskh" w:hint="cs"/>
          <w:sz w:val="44"/>
          <w:szCs w:val="44"/>
          <w:rtl/>
        </w:rPr>
        <w:t xml:space="preserve">مَهْجُورَةٍ أَوْ </w:t>
      </w:r>
      <w:r w:rsidR="001839BC" w:rsidRPr="002642A2">
        <w:rPr>
          <w:rFonts w:cs="KFGQPC Uthman Taha Naskh" w:hint="cs"/>
          <w:sz w:val="44"/>
          <w:szCs w:val="44"/>
          <w:rtl/>
        </w:rPr>
        <w:t>مَكْشُوفَةٍ لَيْسَ عَلَيْهَا حَاجِزٌ</w:t>
      </w:r>
      <w:r w:rsidR="009D7446" w:rsidRPr="002642A2">
        <w:rPr>
          <w:rFonts w:cs="KFGQPC Uthman Taha Naskh" w:hint="cs"/>
          <w:sz w:val="44"/>
          <w:szCs w:val="44"/>
          <w:rtl/>
        </w:rPr>
        <w:t xml:space="preserve">. </w:t>
      </w:r>
      <w:r w:rsidR="001839BC" w:rsidRPr="002642A2">
        <w:rPr>
          <w:rFonts w:cs="KFGQPC Uthman Taha Naskh" w:hint="cs"/>
          <w:sz w:val="44"/>
          <w:szCs w:val="44"/>
          <w:rtl/>
        </w:rPr>
        <w:t>و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ذ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ل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ك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ع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ن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ط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ر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ي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ق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ت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ط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ب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>ي</w:t>
      </w:r>
      <w:r w:rsidR="009D7446" w:rsidRPr="002642A2">
        <w:rPr>
          <w:rFonts w:cs="KFGQPC Uthman Taha Naskh" w:hint="cs"/>
          <w:sz w:val="44"/>
          <w:szCs w:val="44"/>
          <w:rtl/>
        </w:rPr>
        <w:t>ْ</w:t>
      </w:r>
      <w:r w:rsidR="001839BC" w:rsidRPr="002642A2">
        <w:rPr>
          <w:rFonts w:cs="KFGQPC Uthman Taha Naskh" w:hint="cs"/>
          <w:sz w:val="44"/>
          <w:szCs w:val="44"/>
          <w:rtl/>
        </w:rPr>
        <w:t>ق</w:t>
      </w:r>
      <w:r w:rsidR="009D7446" w:rsidRPr="002642A2">
        <w:rPr>
          <w:rFonts w:cs="KFGQPC Uthman Taha Naskh" w:hint="cs"/>
          <w:sz w:val="44"/>
          <w:szCs w:val="44"/>
          <w:rtl/>
        </w:rPr>
        <w:t>ِ</w:t>
      </w:r>
      <w:r w:rsidR="001839BC" w:rsidRPr="002642A2">
        <w:rPr>
          <w:rFonts w:cs="KFGQPC Uthman Taha Naskh" w:hint="cs"/>
          <w:sz w:val="44"/>
          <w:szCs w:val="44"/>
          <w:rtl/>
        </w:rPr>
        <w:t xml:space="preserve"> و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ز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ار</w:t>
      </w:r>
      <w:r w:rsidR="009D7446" w:rsidRPr="002642A2">
        <w:rPr>
          <w:rFonts w:cs="KFGQPC Uthman Taha Naskh" w:hint="cs"/>
          <w:sz w:val="44"/>
          <w:szCs w:val="44"/>
          <w:rtl/>
        </w:rPr>
        <w:t>َ</w:t>
      </w:r>
      <w:r w:rsidR="001839BC" w:rsidRPr="002642A2">
        <w:rPr>
          <w:rFonts w:cs="KFGQPC Uthman Taha Naskh" w:hint="cs"/>
          <w:sz w:val="44"/>
          <w:szCs w:val="44"/>
          <w:rtl/>
        </w:rPr>
        <w:t>ة</w:t>
      </w:r>
      <w:r w:rsidR="009D7446" w:rsidRPr="002642A2">
        <w:rPr>
          <w:rFonts w:cs="KFGQPC Uthman Taha Naskh" w:hint="cs"/>
          <w:sz w:val="44"/>
          <w:szCs w:val="44"/>
          <w:rtl/>
        </w:rPr>
        <w:t>ِ البِيْئَةِ وَالمِيَاهِ وَالزِّرَاعَةِ أَوْ مَوْقِعِهَا الْالِكْتُرُوْنِيِّ، أَوْ بِالِاتِّصَالِ عَلَى 939</w:t>
      </w:r>
    </w:p>
    <w:p w:rsidR="00674E40" w:rsidRPr="002642A2" w:rsidRDefault="006F6A5D" w:rsidP="006F6A5D">
      <w:pPr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 w:hint="cs"/>
          <w:sz w:val="44"/>
          <w:szCs w:val="44"/>
          <w:rtl/>
        </w:rPr>
        <w:t xml:space="preserve">مَعَاشِرَ المُسْلِمِيْنَ: </w:t>
      </w:r>
      <w:r w:rsidR="001B6E3F" w:rsidRPr="002642A2">
        <w:rPr>
          <w:rFonts w:cs="KFGQPC Uthman Taha Naskh" w:hint="cs"/>
          <w:sz w:val="44"/>
          <w:szCs w:val="44"/>
          <w:rtl/>
        </w:rPr>
        <w:t>أ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ل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ا ت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ع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ج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ب</w:t>
      </w:r>
      <w:r w:rsidR="004E196C" w:rsidRPr="002642A2">
        <w:rPr>
          <w:rFonts w:cs="KFGQPC Uthman Taha Naskh" w:hint="cs"/>
          <w:sz w:val="44"/>
          <w:szCs w:val="44"/>
          <w:rtl/>
        </w:rPr>
        <w:t>ُ</w:t>
      </w:r>
      <w:r w:rsidR="001B6E3F" w:rsidRPr="002642A2">
        <w:rPr>
          <w:rFonts w:cs="KFGQPC Uthman Taha Naskh" w:hint="cs"/>
          <w:sz w:val="44"/>
          <w:szCs w:val="44"/>
          <w:rtl/>
        </w:rPr>
        <w:t>ون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>؟!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ك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ي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ف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أ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ن</w:t>
      </w:r>
      <w:r w:rsidR="004E196C" w:rsidRPr="002642A2">
        <w:rPr>
          <w:rFonts w:cs="KFGQPC Uthman Taha Naskh" w:hint="cs"/>
          <w:sz w:val="44"/>
          <w:szCs w:val="44"/>
          <w:rtl/>
        </w:rPr>
        <w:t>َّ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الله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</w:t>
      </w:r>
      <w:r w:rsidR="002642A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1B6E3F" w:rsidRPr="002642A2">
        <w:rPr>
          <w:rFonts w:cs="KFGQPC Uthman Taha Naskh" w:hint="cs"/>
          <w:sz w:val="44"/>
          <w:szCs w:val="44"/>
          <w:rtl/>
        </w:rPr>
        <w:t>ب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ح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ك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م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ت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ه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2642A2">
        <w:rPr>
          <w:rFonts w:cs="KFGQPC Uthman Taha Naskh" w:hint="cs"/>
          <w:sz w:val="44"/>
          <w:szCs w:val="44"/>
          <w:rtl/>
        </w:rPr>
        <w:t>-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</w:t>
      </w:r>
      <w:r w:rsidR="004E196C" w:rsidRPr="002642A2">
        <w:rPr>
          <w:rFonts w:cs="KFGQPC Uthman Taha Naskh" w:hint="cs"/>
          <w:sz w:val="44"/>
          <w:szCs w:val="44"/>
          <w:rtl/>
        </w:rPr>
        <w:t>جَعَلَ العَالَمَ بِأَسْرِهِ يَتَع</w:t>
      </w:r>
      <w:r w:rsidRPr="002642A2">
        <w:rPr>
          <w:rFonts w:cs="KFGQPC Uthman Taha Naskh" w:hint="cs"/>
          <w:sz w:val="44"/>
          <w:szCs w:val="44"/>
          <w:rtl/>
        </w:rPr>
        <w:t xml:space="preserve">َاطَفُ لِأجْلِ </w:t>
      </w:r>
      <w:r w:rsidR="004E196C" w:rsidRPr="002642A2">
        <w:rPr>
          <w:rFonts w:cs="KFGQPC Uthman Taha Naskh" w:hint="cs"/>
          <w:sz w:val="44"/>
          <w:szCs w:val="44"/>
          <w:rtl/>
        </w:rPr>
        <w:t xml:space="preserve">طِفْلٍ اسْمُهُ </w:t>
      </w:r>
      <w:r w:rsidR="001B6E3F" w:rsidRPr="002642A2">
        <w:rPr>
          <w:rFonts w:cs="KFGQPC Uthman Taha Naskh" w:hint="cs"/>
          <w:sz w:val="44"/>
          <w:szCs w:val="44"/>
          <w:rtl/>
        </w:rPr>
        <w:t>ر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ي</w:t>
      </w:r>
      <w:r w:rsidR="004E196C" w:rsidRPr="002642A2">
        <w:rPr>
          <w:rFonts w:cs="KFGQPC Uthman Taha Naskh" w:hint="cs"/>
          <w:sz w:val="44"/>
          <w:szCs w:val="44"/>
          <w:rtl/>
        </w:rPr>
        <w:t>َّ</w:t>
      </w:r>
      <w:r w:rsidR="001B6E3F" w:rsidRPr="002642A2">
        <w:rPr>
          <w:rFonts w:cs="KFGQPC Uthman Taha Naskh" w:hint="cs"/>
          <w:sz w:val="44"/>
          <w:szCs w:val="44"/>
          <w:rtl/>
        </w:rPr>
        <w:t>ان</w:t>
      </w:r>
      <w:r w:rsidR="004E196C" w:rsidRPr="002642A2">
        <w:rPr>
          <w:rFonts w:cs="KFGQPC Uthman Taha Naskh" w:hint="cs"/>
          <w:sz w:val="44"/>
          <w:szCs w:val="44"/>
          <w:rtl/>
        </w:rPr>
        <w:t>ُ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</w:t>
      </w:r>
      <w:r w:rsidR="001B6E3F" w:rsidRPr="002642A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1B6E3F" w:rsidRPr="002642A2">
        <w:rPr>
          <w:rFonts w:cs="KFGQPC Uthman Taha Naskh" w:hint="cs"/>
          <w:sz w:val="44"/>
          <w:szCs w:val="44"/>
          <w:rtl/>
        </w:rPr>
        <w:t>ج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ع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ل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ه</w:t>
      </w:r>
      <w:r w:rsidR="004E196C" w:rsidRPr="002642A2">
        <w:rPr>
          <w:rFonts w:cs="KFGQPC Uthman Taha Naskh" w:hint="cs"/>
          <w:sz w:val="44"/>
          <w:szCs w:val="44"/>
          <w:rtl/>
        </w:rPr>
        <w:t>ُ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الله</w:t>
      </w:r>
      <w:r w:rsidR="004E196C" w:rsidRPr="002642A2">
        <w:rPr>
          <w:rFonts w:cs="KFGQPC Uthman Taha Naskh" w:hint="cs"/>
          <w:sz w:val="44"/>
          <w:szCs w:val="44"/>
          <w:rtl/>
        </w:rPr>
        <w:t>ُ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ش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ف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ي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عًا ل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و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ال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د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ي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ه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2642A2">
        <w:rPr>
          <w:rFonts w:cs="KFGQPC Uthman Taha Naskh" w:hint="cs"/>
          <w:sz w:val="44"/>
          <w:szCs w:val="44"/>
          <w:rtl/>
        </w:rPr>
        <w:t>-</w:t>
      </w:r>
      <w:r w:rsidR="001B6E3F" w:rsidRPr="002642A2">
        <w:rPr>
          <w:rFonts w:cs="KFGQPC Uthman Taha Naskh" w:hint="cs"/>
          <w:sz w:val="44"/>
          <w:szCs w:val="44"/>
          <w:rtl/>
        </w:rPr>
        <w:t>، و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نبّ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="001B6E3F" w:rsidRPr="002642A2">
        <w:rPr>
          <w:rFonts w:cs="KFGQPC Uthman Taha Naskh" w:hint="cs"/>
          <w:sz w:val="44"/>
          <w:szCs w:val="44"/>
          <w:rtl/>
        </w:rPr>
        <w:t>ه</w:t>
      </w:r>
      <w:r w:rsidR="004E196C" w:rsidRPr="002642A2">
        <w:rPr>
          <w:rFonts w:cs="KFGQPC Uthman Taha Naskh" w:hint="cs"/>
          <w:sz w:val="44"/>
          <w:szCs w:val="44"/>
          <w:rtl/>
        </w:rPr>
        <w:t>َ</w:t>
      </w:r>
      <w:r w:rsidRPr="002642A2">
        <w:rPr>
          <w:rFonts w:cs="KFGQPC Uthman Taha Naskh" w:hint="cs"/>
          <w:sz w:val="44"/>
          <w:szCs w:val="44"/>
          <w:rtl/>
        </w:rPr>
        <w:t xml:space="preserve">نا رَبُّنَا </w:t>
      </w:r>
      <w:r w:rsidR="001B6E3F" w:rsidRPr="002642A2">
        <w:rPr>
          <w:rFonts w:cs="KFGQPC Uthman Taha Naskh" w:hint="cs"/>
          <w:sz w:val="44"/>
          <w:szCs w:val="44"/>
          <w:rtl/>
        </w:rPr>
        <w:t>ب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ل</w:t>
      </w:r>
      <w:r w:rsidR="004E196C" w:rsidRPr="002642A2">
        <w:rPr>
          <w:rFonts w:cs="KFGQPC Uthman Taha Naskh" w:hint="cs"/>
          <w:sz w:val="44"/>
          <w:szCs w:val="44"/>
          <w:rtl/>
        </w:rPr>
        <w:t>ُ</w:t>
      </w:r>
      <w:r w:rsidR="001B6E3F" w:rsidRPr="002642A2">
        <w:rPr>
          <w:rFonts w:cs="KFGQPC Uthman Taha Naskh" w:hint="cs"/>
          <w:sz w:val="44"/>
          <w:szCs w:val="44"/>
          <w:rtl/>
        </w:rPr>
        <w:t>ط</w:t>
      </w:r>
      <w:r w:rsidR="004E196C" w:rsidRPr="002642A2">
        <w:rPr>
          <w:rFonts w:cs="KFGQPC Uthman Taha Naskh" w:hint="cs"/>
          <w:sz w:val="44"/>
          <w:szCs w:val="44"/>
          <w:rtl/>
        </w:rPr>
        <w:t>ْ</w:t>
      </w:r>
      <w:r w:rsidR="001B6E3F" w:rsidRPr="002642A2">
        <w:rPr>
          <w:rFonts w:cs="KFGQPC Uthman Taha Naskh" w:hint="cs"/>
          <w:sz w:val="44"/>
          <w:szCs w:val="44"/>
          <w:rtl/>
        </w:rPr>
        <w:t>ف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>ه</w:t>
      </w:r>
      <w:r w:rsidR="004E196C" w:rsidRPr="002642A2">
        <w:rPr>
          <w:rFonts w:cs="KFGQPC Uthman Taha Naskh" w:hint="cs"/>
          <w:sz w:val="44"/>
          <w:szCs w:val="44"/>
          <w:rtl/>
        </w:rPr>
        <w:t>ِ</w:t>
      </w:r>
      <w:r w:rsidR="001B6E3F" w:rsidRPr="002642A2">
        <w:rPr>
          <w:rFonts w:cs="KFGQPC Uthman Taha Naskh" w:hint="cs"/>
          <w:sz w:val="44"/>
          <w:szCs w:val="44"/>
          <w:rtl/>
        </w:rPr>
        <w:t xml:space="preserve"> </w:t>
      </w:r>
      <w:r w:rsidRPr="002642A2">
        <w:rPr>
          <w:rFonts w:cs="KFGQPC Uthman Taha Naskh" w:hint="cs"/>
          <w:sz w:val="44"/>
          <w:szCs w:val="44"/>
          <w:rtl/>
        </w:rPr>
        <w:t>لِنَحْذَرَ</w:t>
      </w:r>
      <w:r w:rsidR="004E196C" w:rsidRPr="002642A2">
        <w:rPr>
          <w:rFonts w:cs="KFGQPC Uthman Taha Naskh" w:hint="cs"/>
          <w:sz w:val="44"/>
          <w:szCs w:val="44"/>
          <w:rtl/>
        </w:rPr>
        <w:t>، وَ</w:t>
      </w:r>
      <w:r w:rsidRPr="002642A2">
        <w:rPr>
          <w:rFonts w:cs="KFGQPC Uthman Taha Naskh" w:hint="cs"/>
          <w:sz w:val="44"/>
          <w:szCs w:val="44"/>
          <w:rtl/>
        </w:rPr>
        <w:t xml:space="preserve">صَارَ </w:t>
      </w:r>
      <w:r w:rsidR="004E196C" w:rsidRPr="002642A2">
        <w:rPr>
          <w:rFonts w:cs="KFGQPC Uthman Taha Naskh" w:hint="cs"/>
          <w:sz w:val="44"/>
          <w:szCs w:val="44"/>
          <w:rtl/>
        </w:rPr>
        <w:t>مِنْ آَثَارِ رَيَّانَ خُطْبَةُ</w:t>
      </w:r>
      <w:r w:rsidR="00C96BC1" w:rsidRPr="002642A2">
        <w:rPr>
          <w:rFonts w:cs="KFGQPC Uthman Taha Naskh" w:hint="cs"/>
          <w:sz w:val="44"/>
          <w:szCs w:val="44"/>
          <w:rtl/>
        </w:rPr>
        <w:t xml:space="preserve"> اليَوْمِ</w:t>
      </w:r>
      <w:r w:rsidRPr="002642A2">
        <w:rPr>
          <w:rFonts w:cs="KFGQPC Uthman Taha Naskh" w:hint="cs"/>
          <w:sz w:val="44"/>
          <w:szCs w:val="44"/>
          <w:rtl/>
        </w:rPr>
        <w:t>:</w:t>
      </w:r>
    </w:p>
    <w:p w:rsidR="00232A05" w:rsidRPr="002642A2" w:rsidRDefault="00232A05" w:rsidP="007A784D">
      <w:pPr>
        <w:jc w:val="center"/>
        <w:rPr>
          <w:rFonts w:cs="KFGQPC Uthman Taha Naskh"/>
          <w:sz w:val="44"/>
          <w:szCs w:val="44"/>
          <w:rtl/>
        </w:rPr>
      </w:pPr>
      <w:r w:rsidRPr="002642A2">
        <w:rPr>
          <w:rFonts w:cs="KFGQPC Uthman Taha Naskh"/>
          <w:sz w:val="44"/>
          <w:szCs w:val="44"/>
          <w:rtl/>
        </w:rPr>
        <w:t>وَكَمْ لِلَّهِ مِنْ لُطْفٍ خَفِيِّ ... يَدِقُّ خَفَاهُ عَنْ فَهْمٍ ذَكِيِّ</w:t>
      </w:r>
    </w:p>
    <w:p w:rsidR="001839BC" w:rsidRPr="002642A2" w:rsidRDefault="001839BC" w:rsidP="001839BC">
      <w:pPr>
        <w:numPr>
          <w:ilvl w:val="0"/>
          <w:numId w:val="5"/>
        </w:numPr>
        <w:tabs>
          <w:tab w:val="left" w:pos="283"/>
        </w:tabs>
        <w:ind w:left="0"/>
        <w:contextualSpacing/>
        <w:rPr>
          <w:rFonts w:ascii="KFGQPC Uthman Taha Naskh" w:hAnsi="KFGQPC Uthman Taha Naskh" w:cs="Generator Black"/>
          <w:spacing w:val="-4"/>
          <w:sz w:val="40"/>
          <w:szCs w:val="40"/>
        </w:rPr>
      </w:pP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فاللهم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ا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لْ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ط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ُ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ف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ب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ن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ا في ت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ي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س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ي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ر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ك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ُ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ل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ع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س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ي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ر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ٍ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، و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اج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ع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ل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ن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ا م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ن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الم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ُ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ع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ت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ب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ر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ِ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ي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ْ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ن</w:t>
      </w:r>
      <w:r w:rsidR="00B82AB9"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َ</w:t>
      </w: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.</w:t>
      </w:r>
    </w:p>
    <w:p w:rsidR="001839BC" w:rsidRPr="002642A2" w:rsidRDefault="001839BC" w:rsidP="001839BC">
      <w:pPr>
        <w:numPr>
          <w:ilvl w:val="0"/>
          <w:numId w:val="5"/>
        </w:numPr>
        <w:tabs>
          <w:tab w:val="left" w:pos="283"/>
        </w:tabs>
        <w:ind w:left="0"/>
        <w:contextualSpacing/>
        <w:rPr>
          <w:rFonts w:ascii="KFGQPC Uthman Taha Naskh" w:hAnsi="KFGQPC Uthman Taha Naskh" w:cs="Generator Black"/>
          <w:spacing w:val="-4"/>
          <w:sz w:val="40"/>
          <w:szCs w:val="40"/>
        </w:rPr>
      </w:pP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اللهم احفظْ علينا دينَنا وأنفسَنا وأعراضَنا، وارزقْ نساءَنا مزيدَ التبصرِ بكيدِ متبعي الشهواتِ، الذين يريدونَ أن نميلَ ميلاً عظيمًا.</w:t>
      </w:r>
    </w:p>
    <w:p w:rsidR="001839BC" w:rsidRPr="002642A2" w:rsidRDefault="001839BC" w:rsidP="001839BC">
      <w:pPr>
        <w:numPr>
          <w:ilvl w:val="0"/>
          <w:numId w:val="5"/>
        </w:numPr>
        <w:tabs>
          <w:tab w:val="left" w:pos="283"/>
        </w:tabs>
        <w:ind w:left="0"/>
        <w:contextualSpacing/>
        <w:rPr>
          <w:rFonts w:ascii="KFGQPC Uthman Taha Naskh" w:hAnsi="KFGQPC Uthman Taha Naskh" w:cs="Generator Black"/>
          <w:spacing w:val="-4"/>
          <w:sz w:val="40"/>
          <w:szCs w:val="40"/>
          <w:rtl/>
        </w:rPr>
      </w:pPr>
      <w:r w:rsidRPr="002642A2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اللهم حسّنْ أخلاقَنا، وباركْ أرزاقَنا واقضِ ديونَنا. واجمعْ شؤونَنا، وأرخِصْ أسعارَنا، وأغزِرْ أمطارَنا، وآمِنْ أوطانَنا. </w:t>
      </w:r>
      <w:r w:rsidRPr="002642A2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 xml:space="preserve">وصُدَ عنا غاراتِ أعدائِنا المخذولينَ وعصاباتِهِم </w:t>
      </w:r>
      <w:proofErr w:type="spellStart"/>
      <w:r w:rsidRPr="002642A2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>المتخوِنينَ</w:t>
      </w:r>
      <w:proofErr w:type="spellEnd"/>
      <w:r w:rsidRPr="002642A2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>.</w:t>
      </w:r>
    </w:p>
    <w:p w:rsidR="0022236F" w:rsidRPr="0022236F" w:rsidRDefault="001839BC" w:rsidP="0022236F">
      <w:pPr>
        <w:numPr>
          <w:ilvl w:val="0"/>
          <w:numId w:val="5"/>
        </w:numPr>
        <w:tabs>
          <w:tab w:val="left" w:pos="283"/>
        </w:tabs>
        <w:ind w:left="0"/>
        <w:contextualSpacing/>
        <w:rPr>
          <w:rFonts w:cs="KFGQPC Uthman Taha Naskh"/>
          <w:sz w:val="44"/>
          <w:szCs w:val="44"/>
        </w:rPr>
      </w:pPr>
      <w:r w:rsidRPr="0022236F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 xml:space="preserve">اللهم احفظْ ولاةَ أمرِنا وسددهُم، وارزقهُم بطانةَ الصلاحِ، وانصرْ </w:t>
      </w:r>
      <w:proofErr w:type="spellStart"/>
      <w:r w:rsidRPr="0022236F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>مجاهدِينا</w:t>
      </w:r>
      <w:proofErr w:type="spellEnd"/>
      <w:r w:rsidRPr="0022236F">
        <w:rPr>
          <w:rFonts w:ascii="KFGQPC Uthman Taha Naskh" w:hAnsi="KFGQPC Uthman Taha Naskh" w:cs="Generator Black" w:hint="cs"/>
          <w:spacing w:val="-8"/>
          <w:sz w:val="40"/>
          <w:szCs w:val="40"/>
          <w:rtl/>
        </w:rPr>
        <w:t xml:space="preserve"> ومرابطينا، واحفظهم من كلِّ الجهات.</w:t>
      </w:r>
    </w:p>
    <w:p w:rsidR="00AF3794" w:rsidRPr="0022236F" w:rsidRDefault="001839BC" w:rsidP="0062659D">
      <w:pPr>
        <w:numPr>
          <w:ilvl w:val="0"/>
          <w:numId w:val="5"/>
        </w:numPr>
        <w:tabs>
          <w:tab w:val="left" w:pos="283"/>
        </w:tabs>
        <w:ind w:left="0"/>
        <w:contextualSpacing/>
        <w:rPr>
          <w:rFonts w:cs="KFGQPC Uthman Taha Naskh"/>
          <w:sz w:val="44"/>
          <w:szCs w:val="44"/>
        </w:rPr>
      </w:pPr>
      <w:r w:rsidRPr="0022236F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اللهم صلِّ وسلِّمْ</w:t>
      </w:r>
      <w:r w:rsidR="009D7446" w:rsidRPr="0022236F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 xml:space="preserve"> على عبدِكَ ورسولِكَ محمدٍ</w:t>
      </w:r>
      <w:r w:rsidRPr="0022236F">
        <w:rPr>
          <w:rFonts w:ascii="KFGQPC Uthman Taha Naskh" w:hAnsi="KFGQPC Uthman Taha Naskh" w:cs="Generator Black" w:hint="cs"/>
          <w:spacing w:val="-4"/>
          <w:sz w:val="40"/>
          <w:szCs w:val="40"/>
          <w:rtl/>
        </w:rPr>
        <w:t>.</w:t>
      </w:r>
      <w:bookmarkStart w:id="0" w:name="_GoBack"/>
      <w:bookmarkEnd w:id="0"/>
    </w:p>
    <w:sectPr w:rsidR="00AF3794" w:rsidRPr="0022236F" w:rsidSect="0026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09" w:right="0" w:bottom="142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12" w:rsidRDefault="00E10D12" w:rsidP="00235404">
      <w:r>
        <w:separator/>
      </w:r>
    </w:p>
  </w:endnote>
  <w:endnote w:type="continuationSeparator" w:id="0">
    <w:p w:rsidR="00E10D12" w:rsidRDefault="00E10D12" w:rsidP="002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7" w:rsidRDefault="00DE5AA7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7" w:rsidRDefault="00DE5AA7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7" w:rsidRDefault="00DE5AA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12" w:rsidRDefault="00E10D12" w:rsidP="00235404">
      <w:r>
        <w:separator/>
      </w:r>
    </w:p>
  </w:footnote>
  <w:footnote w:type="continuationSeparator" w:id="0">
    <w:p w:rsidR="00E10D12" w:rsidRDefault="00E10D12" w:rsidP="00235404">
      <w:r>
        <w:continuationSeparator/>
      </w:r>
    </w:p>
  </w:footnote>
  <w:footnote w:id="1">
    <w:p w:rsidR="003B5229" w:rsidRPr="00A25E0F" w:rsidRDefault="003B5229" w:rsidP="009E4C74">
      <w:pPr>
        <w:pStyle w:val="af3"/>
        <w:rPr>
          <w:rFonts w:cs="KFGQPC Uthman Taha Naskh"/>
          <w:b/>
          <w:bCs/>
          <w:sz w:val="16"/>
          <w:szCs w:val="16"/>
        </w:rPr>
      </w:pPr>
      <w:r w:rsidRPr="00A25E0F">
        <w:rPr>
          <w:rFonts w:cs="KFGQPC Uthman Taha Naskh"/>
          <w:b/>
          <w:bCs/>
          <w:sz w:val="16"/>
          <w:szCs w:val="16"/>
          <w:rtl/>
        </w:rPr>
        <w:t>(</w:t>
      </w:r>
      <w:r w:rsidRPr="00A25E0F">
        <w:rPr>
          <w:rFonts w:cs="KFGQPC Uthman Taha Naskh"/>
          <w:b/>
          <w:bCs/>
          <w:sz w:val="16"/>
          <w:szCs w:val="16"/>
        </w:rPr>
        <w:footnoteRef/>
      </w:r>
      <w:r w:rsidRPr="00A25E0F">
        <w:rPr>
          <w:rFonts w:cs="KFGQPC Uthman Taha Naskh"/>
          <w:b/>
          <w:bCs/>
          <w:sz w:val="16"/>
          <w:szCs w:val="16"/>
          <w:rtl/>
        </w:rPr>
        <w:t>)سنن أبي داود (5041)</w:t>
      </w:r>
    </w:p>
  </w:footnote>
  <w:footnote w:id="2">
    <w:p w:rsidR="003B5229" w:rsidRPr="003720E5" w:rsidRDefault="003B5229" w:rsidP="009E4C74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عون المعبود وحاشية ابن القيم (13/ 262)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و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مرقاة المفاتيح شرح مشكاة المصابيح (7/ 2981) </w:t>
      </w:r>
      <w:r w:rsidRPr="003720E5">
        <w:rPr>
          <w:rFonts w:cs="KFGQPC Uthman Taha Naskh" w:hint="cs"/>
          <w:b/>
          <w:bCs/>
          <w:sz w:val="16"/>
          <w:szCs w:val="16"/>
          <w:rtl/>
        </w:rPr>
        <w:t>و</w:t>
      </w:r>
      <w:r w:rsidRPr="003720E5">
        <w:rPr>
          <w:rFonts w:cs="KFGQPC Uthman Taha Naskh"/>
          <w:b/>
          <w:bCs/>
          <w:sz w:val="16"/>
          <w:szCs w:val="16"/>
          <w:rtl/>
        </w:rPr>
        <w:t>المفاتيح في شرح المصابيح (5/ 145)</w:t>
      </w:r>
    </w:p>
  </w:footnote>
  <w:footnote w:id="3">
    <w:p w:rsidR="003B5229" w:rsidRPr="003720E5" w:rsidRDefault="003B5229" w:rsidP="006F6A5D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البحر الرائق شرح كنز الدقائق ومنحة الخالق وتكملة </w:t>
      </w:r>
      <w:proofErr w:type="spellStart"/>
      <w:r w:rsidRPr="003720E5">
        <w:rPr>
          <w:rFonts w:cs="KFGQPC Uthman Taha Naskh"/>
          <w:b/>
          <w:bCs/>
          <w:sz w:val="16"/>
          <w:szCs w:val="16"/>
          <w:rtl/>
        </w:rPr>
        <w:t>الطوري</w:t>
      </w:r>
      <w:proofErr w:type="spellEnd"/>
      <w:r w:rsidRPr="003720E5">
        <w:rPr>
          <w:rFonts w:cs="KFGQPC Uthman Taha Naskh"/>
          <w:b/>
          <w:bCs/>
          <w:sz w:val="16"/>
          <w:szCs w:val="16"/>
          <w:rtl/>
        </w:rPr>
        <w:t xml:space="preserve"> (8/ 397)</w:t>
      </w:r>
    </w:p>
  </w:footnote>
  <w:footnote w:id="4">
    <w:p w:rsidR="003B5229" w:rsidRPr="003720E5" w:rsidRDefault="003B5229" w:rsidP="00674E40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صحيح مسلم (1914)</w:t>
      </w:r>
    </w:p>
  </w:footnote>
  <w:footnote w:id="5">
    <w:p w:rsidR="003B5229" w:rsidRPr="003720E5" w:rsidRDefault="003B5229" w:rsidP="00170661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الإفصاح عن معاني الصحاح (6/ 414) </w:t>
      </w:r>
      <w:r w:rsidRPr="003720E5">
        <w:rPr>
          <w:rFonts w:cs="KFGQPC Uthman Taha Naskh" w:hint="cs"/>
          <w:b/>
          <w:bCs/>
          <w:sz w:val="16"/>
          <w:szCs w:val="16"/>
          <w:rtl/>
        </w:rPr>
        <w:t>و</w:t>
      </w:r>
      <w:r w:rsidRPr="003720E5">
        <w:rPr>
          <w:rFonts w:cs="KFGQPC Uthman Taha Naskh"/>
          <w:b/>
          <w:bCs/>
          <w:sz w:val="16"/>
          <w:szCs w:val="16"/>
          <w:rtl/>
        </w:rPr>
        <w:t>فتح الباري لابن حجر (5/ 118)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و</w:t>
      </w:r>
      <w:r w:rsidRPr="003720E5">
        <w:rPr>
          <w:rFonts w:cs="KFGQPC Uthman Taha Naskh"/>
          <w:b/>
          <w:bCs/>
          <w:sz w:val="16"/>
          <w:szCs w:val="16"/>
          <w:rtl/>
        </w:rPr>
        <w:t>تنوير الحوالك شرح موطأ مالك (1/ 116)</w:t>
      </w:r>
    </w:p>
  </w:footnote>
  <w:footnote w:id="6">
    <w:p w:rsidR="003B5229" w:rsidRPr="003720E5" w:rsidRDefault="003B5229" w:rsidP="00674E40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صحيح مسلم (1914)</w:t>
      </w:r>
    </w:p>
  </w:footnote>
  <w:footnote w:id="7">
    <w:p w:rsidR="003B5229" w:rsidRPr="003720E5" w:rsidRDefault="003B5229" w:rsidP="002C3C0F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صحيح مسلم (1007)</w:t>
      </w:r>
    </w:p>
  </w:footnote>
  <w:footnote w:id="8">
    <w:p w:rsidR="003B5229" w:rsidRPr="003720E5" w:rsidRDefault="003B5229" w:rsidP="005579BC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سنن أبي داود (5243</w:t>
      </w:r>
      <w:r w:rsidRPr="003720E5">
        <w:rPr>
          <w:rFonts w:cs="KFGQPC Uthman Taha Naskh" w:hint="cs"/>
          <w:b/>
          <w:bCs/>
          <w:sz w:val="16"/>
          <w:szCs w:val="16"/>
          <w:rtl/>
        </w:rPr>
        <w:t>) و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مسند أحمد ط الرسالة (21548) 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قال الأرناؤوط: </w:t>
      </w:r>
      <w:r w:rsidRPr="003720E5">
        <w:rPr>
          <w:rFonts w:cs="KFGQPC Uthman Taha Naskh"/>
          <w:b/>
          <w:bCs/>
          <w:sz w:val="16"/>
          <w:szCs w:val="16"/>
          <w:rtl/>
        </w:rPr>
        <w:t>حديث صحيح، رجاله رجال الصحيح</w:t>
      </w:r>
      <w:r w:rsidRPr="003720E5">
        <w:rPr>
          <w:rFonts w:ascii="Tahoma" w:hAnsi="Tahoma" w:cs="KFGQPC Uthman Taha Naskh" w:hint="cs"/>
          <w:b/>
          <w:bCs/>
          <w:sz w:val="16"/>
          <w:szCs w:val="16"/>
          <w:rtl/>
        </w:rPr>
        <w:t>.</w:t>
      </w:r>
    </w:p>
  </w:footnote>
  <w:footnote w:id="9">
    <w:p w:rsidR="003B5229" w:rsidRPr="003720E5" w:rsidRDefault="003B5229" w:rsidP="00361035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فتح الباري لابن حجر (5/ 114)</w:t>
      </w:r>
    </w:p>
  </w:footnote>
  <w:footnote w:id="10">
    <w:p w:rsidR="003B5229" w:rsidRPr="001B3D93" w:rsidRDefault="003B5229" w:rsidP="001B3D93">
      <w:pPr>
        <w:pStyle w:val="af3"/>
        <w:rPr>
          <w:rFonts w:cs="KFGQPC Uthman Taha Naskh"/>
          <w:b/>
          <w:bCs/>
          <w:sz w:val="16"/>
          <w:szCs w:val="16"/>
        </w:rPr>
      </w:pPr>
      <w:r w:rsidRPr="001B3D93">
        <w:rPr>
          <w:rFonts w:cs="KFGQPC Uthman Taha Naskh"/>
          <w:b/>
          <w:bCs/>
          <w:sz w:val="16"/>
          <w:szCs w:val="16"/>
          <w:rtl/>
        </w:rPr>
        <w:t>(</w:t>
      </w:r>
      <w:r w:rsidRPr="001B3D93">
        <w:rPr>
          <w:rFonts w:cs="KFGQPC Uthman Taha Naskh"/>
          <w:b/>
          <w:bCs/>
          <w:sz w:val="16"/>
          <w:szCs w:val="16"/>
        </w:rPr>
        <w:footnoteRef/>
      </w:r>
      <w:r w:rsidRPr="001B3D93">
        <w:rPr>
          <w:rFonts w:cs="KFGQPC Uthman Taha Naskh"/>
          <w:b/>
          <w:bCs/>
          <w:sz w:val="16"/>
          <w:szCs w:val="16"/>
          <w:rtl/>
        </w:rPr>
        <w:t>)</w:t>
      </w:r>
      <w:r w:rsidR="001B3D93" w:rsidRPr="001B3D93">
        <w:rPr>
          <w:rFonts w:cs="KFGQPC Uthman Taha Naskh"/>
          <w:b/>
          <w:bCs/>
          <w:sz w:val="16"/>
          <w:szCs w:val="16"/>
          <w:rtl/>
        </w:rPr>
        <w:t>سنن الترمذي (1940).</w:t>
      </w:r>
    </w:p>
  </w:footnote>
  <w:footnote w:id="11">
    <w:p w:rsidR="003B5229" w:rsidRPr="003720E5" w:rsidRDefault="003B5229" w:rsidP="00D2173F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بهجة قلوب الأبرار وقرة عيون الأخيار ط</w:t>
      </w:r>
      <w:r w:rsidR="001B3D93">
        <w:rPr>
          <w:rFonts w:cs="KFGQPC Uthman Taha Naskh" w:hint="cs"/>
          <w:b/>
          <w:bCs/>
          <w:sz w:val="16"/>
          <w:szCs w:val="16"/>
          <w:rtl/>
        </w:rPr>
        <w:t>.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 الرشد (ص: 46)</w:t>
      </w:r>
    </w:p>
  </w:footnote>
  <w:footnote w:id="12">
    <w:p w:rsidR="003B5229" w:rsidRPr="003720E5" w:rsidRDefault="003B5229" w:rsidP="00C96BC1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صحيح مسلم (2618)</w:t>
      </w:r>
    </w:p>
  </w:footnote>
  <w:footnote w:id="13">
    <w:p w:rsidR="003B5229" w:rsidRPr="003720E5" w:rsidRDefault="003B5229" w:rsidP="008C0EA4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صحيح ابن حبان (538)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وما بين المعقوفتين لفظ </w:t>
      </w:r>
      <w:r w:rsidRPr="003720E5">
        <w:rPr>
          <w:rFonts w:cs="KFGQPC Uthman Taha Naskh"/>
          <w:b/>
          <w:bCs/>
          <w:sz w:val="16"/>
          <w:szCs w:val="16"/>
          <w:rtl/>
        </w:rPr>
        <w:t>سنن أبي داود (5245)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. انظر </w:t>
      </w:r>
      <w:r w:rsidRPr="003720E5">
        <w:rPr>
          <w:rFonts w:cs="KFGQPC Uthman Taha Naskh"/>
          <w:b/>
          <w:bCs/>
          <w:sz w:val="16"/>
          <w:szCs w:val="16"/>
          <w:rtl/>
        </w:rPr>
        <w:t>التوضيح لشرح الجامع الصحيح (16/ 13)</w:t>
      </w:r>
    </w:p>
  </w:footnote>
  <w:footnote w:id="14">
    <w:p w:rsidR="003B5229" w:rsidRPr="003720E5" w:rsidRDefault="003B5229" w:rsidP="00274A0C">
      <w:pPr>
        <w:pStyle w:val="af3"/>
        <w:rPr>
          <w:rFonts w:ascii="Tahoma" w:hAnsi="Tahoma" w:cs="KFGQPC Uthman Taha Naskh"/>
          <w:b/>
          <w:bCs/>
          <w:sz w:val="16"/>
          <w:szCs w:val="16"/>
        </w:rPr>
      </w:pP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3720E5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3720E5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3720E5">
        <w:rPr>
          <w:rFonts w:cs="KFGQPC Uthman Taha Naskh"/>
          <w:b/>
          <w:bCs/>
          <w:sz w:val="16"/>
          <w:szCs w:val="16"/>
          <w:rtl/>
        </w:rPr>
        <w:t>المعجم الكبير للطبراني (502)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وانظر: </w:t>
      </w:r>
      <w:r w:rsidRPr="003720E5">
        <w:rPr>
          <w:rFonts w:cs="KFGQPC Uthman Taha Naskh"/>
          <w:b/>
          <w:bCs/>
          <w:sz w:val="16"/>
          <w:szCs w:val="16"/>
          <w:rtl/>
        </w:rPr>
        <w:t>مجمع الزوائد (3/ 136)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و</w:t>
      </w:r>
      <w:r w:rsidRPr="003720E5">
        <w:rPr>
          <w:rFonts w:cs="KFGQPC Uthman Taha Naskh"/>
          <w:b/>
          <w:bCs/>
          <w:sz w:val="16"/>
          <w:szCs w:val="16"/>
          <w:rtl/>
        </w:rPr>
        <w:t xml:space="preserve">فيض القدير (6/ 87) </w:t>
      </w:r>
      <w:r w:rsidRPr="003720E5">
        <w:rPr>
          <w:rFonts w:cs="KFGQPC Uthman Taha Naskh" w:hint="cs"/>
          <w:b/>
          <w:bCs/>
          <w:sz w:val="16"/>
          <w:szCs w:val="16"/>
          <w:rtl/>
        </w:rPr>
        <w:t>و</w:t>
      </w:r>
      <w:r w:rsidRPr="003720E5">
        <w:rPr>
          <w:rFonts w:cs="KFGQPC Uthman Taha Naskh"/>
          <w:b/>
          <w:bCs/>
          <w:sz w:val="16"/>
          <w:szCs w:val="16"/>
          <w:rtl/>
        </w:rPr>
        <w:t>صحيح الجامع</w:t>
      </w:r>
      <w:r w:rsidRPr="003720E5">
        <w:rPr>
          <w:rFonts w:cs="KFGQPC Uthman Taha Naskh" w:hint="cs"/>
          <w:b/>
          <w:bCs/>
          <w:sz w:val="16"/>
          <w:szCs w:val="16"/>
          <w:rtl/>
        </w:rPr>
        <w:t xml:space="preserve"> (6098)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7" w:rsidRDefault="00DE5A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Pr="00CD3E6E" w:rsidRDefault="003B5229" w:rsidP="003B5229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3B5229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BEDB6" wp14:editId="736B38CE">
              <wp:simplePos x="0" y="0"/>
              <wp:positionH relativeFrom="column">
                <wp:posOffset>158620</wp:posOffset>
              </wp:positionH>
              <wp:positionV relativeFrom="paragraph">
                <wp:posOffset>99125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229" w:rsidRPr="00CD3E6E" w:rsidRDefault="003B5229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22236F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BEDB6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2.5pt;margin-top:7.8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">
              <v:textbox inset="0,0,0,0">
                <w:txbxContent>
                  <w:p w:rsidR="003B5229" w:rsidRPr="00CD3E6E" w:rsidRDefault="003B5229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22236F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B5229">
      <w:rPr>
        <w:rFonts w:hint="cs"/>
        <w:b/>
        <w:bCs/>
        <w:sz w:val="40"/>
        <w:szCs w:val="24"/>
        <w:rtl/>
      </w:rPr>
      <w:t>أَذَى الآَبَارِ المَكْشُوْفَةِ</w:t>
    </w:r>
    <w:r w:rsidRPr="003B5229">
      <w:rPr>
        <w:rFonts w:hint="cs"/>
        <w:sz w:val="40"/>
        <w:szCs w:val="24"/>
        <w:rtl/>
      </w:rPr>
      <w:t xml:space="preserve"> </w:t>
    </w:r>
    <w:r>
      <w:rPr>
        <w:rFonts w:hint="cs"/>
        <w:sz w:val="36"/>
        <w:rtl/>
      </w:rPr>
      <w:t>(راشد</w:t>
    </w:r>
    <w:r w:rsidR="00DE5AA7">
      <w:rPr>
        <w:rFonts w:hint="cs"/>
        <w:sz w:val="36"/>
        <w:rtl/>
      </w:rPr>
      <w:t xml:space="preserve"> </w:t>
    </w:r>
    <w:r>
      <w:rPr>
        <w:rFonts w:hint="cs"/>
        <w:sz w:val="36"/>
        <w:rtl/>
      </w:rPr>
      <w:t>البداح-الزلفي)17رجب1443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7" w:rsidRDefault="00DE5A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A4E5766"/>
    <w:multiLevelType w:val="hybridMultilevel"/>
    <w:tmpl w:val="6A38751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F4A22CF"/>
    <w:multiLevelType w:val="hybridMultilevel"/>
    <w:tmpl w:val="F1C0F450"/>
    <w:lvl w:ilvl="0" w:tplc="B144F24C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74DC66FE"/>
    <w:multiLevelType w:val="hybridMultilevel"/>
    <w:tmpl w:val="B07653F0"/>
    <w:lvl w:ilvl="0" w:tplc="231675E0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4"/>
    <w:rsid w:val="00045D95"/>
    <w:rsid w:val="00051AF1"/>
    <w:rsid w:val="00061CE5"/>
    <w:rsid w:val="00075B92"/>
    <w:rsid w:val="000762B5"/>
    <w:rsid w:val="00083E2A"/>
    <w:rsid w:val="00087CC9"/>
    <w:rsid w:val="00097DCB"/>
    <w:rsid w:val="00097FFE"/>
    <w:rsid w:val="000A4F6E"/>
    <w:rsid w:val="000C08E4"/>
    <w:rsid w:val="000D202C"/>
    <w:rsid w:val="000D461B"/>
    <w:rsid w:val="000E2621"/>
    <w:rsid w:val="000F66E4"/>
    <w:rsid w:val="001068B1"/>
    <w:rsid w:val="001128A7"/>
    <w:rsid w:val="00134A68"/>
    <w:rsid w:val="00141577"/>
    <w:rsid w:val="001565A6"/>
    <w:rsid w:val="00166094"/>
    <w:rsid w:val="00170661"/>
    <w:rsid w:val="001839BC"/>
    <w:rsid w:val="001854EA"/>
    <w:rsid w:val="00193FEE"/>
    <w:rsid w:val="001B3220"/>
    <w:rsid w:val="001B3D93"/>
    <w:rsid w:val="001B487E"/>
    <w:rsid w:val="001B6E3F"/>
    <w:rsid w:val="001D052F"/>
    <w:rsid w:val="001D30B1"/>
    <w:rsid w:val="001D481B"/>
    <w:rsid w:val="001E4C5C"/>
    <w:rsid w:val="00211079"/>
    <w:rsid w:val="00212036"/>
    <w:rsid w:val="0022236F"/>
    <w:rsid w:val="00232A05"/>
    <w:rsid w:val="00235404"/>
    <w:rsid w:val="00247F6A"/>
    <w:rsid w:val="00251DDA"/>
    <w:rsid w:val="002569F6"/>
    <w:rsid w:val="002642A2"/>
    <w:rsid w:val="0027116D"/>
    <w:rsid w:val="00274A0C"/>
    <w:rsid w:val="002A02E6"/>
    <w:rsid w:val="002B0C36"/>
    <w:rsid w:val="002C0C10"/>
    <w:rsid w:val="002C3C0F"/>
    <w:rsid w:val="002C46BD"/>
    <w:rsid w:val="002C65D1"/>
    <w:rsid w:val="00305526"/>
    <w:rsid w:val="00320A3F"/>
    <w:rsid w:val="003342E2"/>
    <w:rsid w:val="00336EC0"/>
    <w:rsid w:val="00354155"/>
    <w:rsid w:val="00355E33"/>
    <w:rsid w:val="00361035"/>
    <w:rsid w:val="003720E5"/>
    <w:rsid w:val="00396E40"/>
    <w:rsid w:val="003A21AB"/>
    <w:rsid w:val="003A53E4"/>
    <w:rsid w:val="003A5A61"/>
    <w:rsid w:val="003B1D08"/>
    <w:rsid w:val="003B368B"/>
    <w:rsid w:val="003B5229"/>
    <w:rsid w:val="003D7B61"/>
    <w:rsid w:val="003E7979"/>
    <w:rsid w:val="0043297C"/>
    <w:rsid w:val="004445F8"/>
    <w:rsid w:val="00456458"/>
    <w:rsid w:val="004879F5"/>
    <w:rsid w:val="004A3F44"/>
    <w:rsid w:val="004D35AB"/>
    <w:rsid w:val="004E196C"/>
    <w:rsid w:val="004F6ED3"/>
    <w:rsid w:val="005003D1"/>
    <w:rsid w:val="00512C46"/>
    <w:rsid w:val="00512CCC"/>
    <w:rsid w:val="00521E2E"/>
    <w:rsid w:val="00533A27"/>
    <w:rsid w:val="005579BC"/>
    <w:rsid w:val="00562912"/>
    <w:rsid w:val="00565E67"/>
    <w:rsid w:val="00577E9D"/>
    <w:rsid w:val="00584ADB"/>
    <w:rsid w:val="005C7D9D"/>
    <w:rsid w:val="005E606C"/>
    <w:rsid w:val="00606742"/>
    <w:rsid w:val="0064321A"/>
    <w:rsid w:val="006722CA"/>
    <w:rsid w:val="00674940"/>
    <w:rsid w:val="00674E40"/>
    <w:rsid w:val="0068596A"/>
    <w:rsid w:val="006C3E34"/>
    <w:rsid w:val="006E234E"/>
    <w:rsid w:val="006E6B72"/>
    <w:rsid w:val="006E6BA2"/>
    <w:rsid w:val="006F4CA7"/>
    <w:rsid w:val="006F6A5D"/>
    <w:rsid w:val="0074520F"/>
    <w:rsid w:val="00777673"/>
    <w:rsid w:val="00792F52"/>
    <w:rsid w:val="00793F74"/>
    <w:rsid w:val="007A784D"/>
    <w:rsid w:val="007B10E0"/>
    <w:rsid w:val="007B5D2B"/>
    <w:rsid w:val="007C627F"/>
    <w:rsid w:val="007F6F87"/>
    <w:rsid w:val="00807F8F"/>
    <w:rsid w:val="0081772E"/>
    <w:rsid w:val="008452E1"/>
    <w:rsid w:val="00875E98"/>
    <w:rsid w:val="00890336"/>
    <w:rsid w:val="008952C2"/>
    <w:rsid w:val="008B0663"/>
    <w:rsid w:val="008B13F6"/>
    <w:rsid w:val="008C0EA4"/>
    <w:rsid w:val="008D34B8"/>
    <w:rsid w:val="008F42FA"/>
    <w:rsid w:val="008F4869"/>
    <w:rsid w:val="00903C8A"/>
    <w:rsid w:val="009217AC"/>
    <w:rsid w:val="00945A8A"/>
    <w:rsid w:val="00991E40"/>
    <w:rsid w:val="009A7ACE"/>
    <w:rsid w:val="009B682D"/>
    <w:rsid w:val="009B7238"/>
    <w:rsid w:val="009D7446"/>
    <w:rsid w:val="009E4C74"/>
    <w:rsid w:val="009F26D1"/>
    <w:rsid w:val="00A25E0F"/>
    <w:rsid w:val="00A342DF"/>
    <w:rsid w:val="00A44C74"/>
    <w:rsid w:val="00A617D2"/>
    <w:rsid w:val="00A65CAD"/>
    <w:rsid w:val="00A77F53"/>
    <w:rsid w:val="00AB393C"/>
    <w:rsid w:val="00AD4E8E"/>
    <w:rsid w:val="00AF3794"/>
    <w:rsid w:val="00B26F80"/>
    <w:rsid w:val="00B34854"/>
    <w:rsid w:val="00B432B8"/>
    <w:rsid w:val="00B62848"/>
    <w:rsid w:val="00B64168"/>
    <w:rsid w:val="00B82AB9"/>
    <w:rsid w:val="00B967FA"/>
    <w:rsid w:val="00BA7040"/>
    <w:rsid w:val="00BC195E"/>
    <w:rsid w:val="00BC6176"/>
    <w:rsid w:val="00C126BD"/>
    <w:rsid w:val="00C5563F"/>
    <w:rsid w:val="00C96BC1"/>
    <w:rsid w:val="00CB6B30"/>
    <w:rsid w:val="00CC2130"/>
    <w:rsid w:val="00CD470B"/>
    <w:rsid w:val="00CE4C14"/>
    <w:rsid w:val="00D2173F"/>
    <w:rsid w:val="00D404E6"/>
    <w:rsid w:val="00D63D87"/>
    <w:rsid w:val="00D67B73"/>
    <w:rsid w:val="00D70BE3"/>
    <w:rsid w:val="00DA2616"/>
    <w:rsid w:val="00DB31DB"/>
    <w:rsid w:val="00DB5871"/>
    <w:rsid w:val="00DE4C74"/>
    <w:rsid w:val="00DE5AA7"/>
    <w:rsid w:val="00E10D12"/>
    <w:rsid w:val="00E11D81"/>
    <w:rsid w:val="00E143F7"/>
    <w:rsid w:val="00E40ACF"/>
    <w:rsid w:val="00E40F6C"/>
    <w:rsid w:val="00E54FD6"/>
    <w:rsid w:val="00E61427"/>
    <w:rsid w:val="00E777A9"/>
    <w:rsid w:val="00EC4AE4"/>
    <w:rsid w:val="00EC5007"/>
    <w:rsid w:val="00ED6969"/>
    <w:rsid w:val="00EE0FE9"/>
    <w:rsid w:val="00F033F4"/>
    <w:rsid w:val="00F04B3F"/>
    <w:rsid w:val="00F1412A"/>
    <w:rsid w:val="00F60583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9589AF-464E-4CF2-944A-E384830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BC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AF3794"/>
    <w:pPr>
      <w:ind w:left="720"/>
      <w:contextualSpacing/>
    </w:pPr>
  </w:style>
  <w:style w:type="paragraph" w:styleId="afd">
    <w:name w:val="footer"/>
    <w:basedOn w:val="a"/>
    <w:link w:val="Char0"/>
    <w:unhideWhenUsed/>
    <w:rsid w:val="0023540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235404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D2173F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45</cp:revision>
  <cp:lastPrinted>2022-02-17T08:27:00Z</cp:lastPrinted>
  <dcterms:created xsi:type="dcterms:W3CDTF">2022-02-15T09:25:00Z</dcterms:created>
  <dcterms:modified xsi:type="dcterms:W3CDTF">2022-02-17T08:27:00Z</dcterms:modified>
</cp:coreProperties>
</file>