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A782" w14:textId="605EAFB2" w:rsidR="00B074F1" w:rsidRDefault="00A422D5">
      <w:pPr>
        <w:rPr>
          <w:rFonts w:ascii="Traditional Arabic" w:hAnsi="Traditional Arabic" w:cs="Traditional Arabic"/>
          <w:sz w:val="36"/>
          <w:szCs w:val="36"/>
          <w:rtl/>
        </w:rPr>
      </w:pPr>
      <w:r w:rsidRPr="00A422D5">
        <w:rPr>
          <w:rFonts w:ascii="Traditional Arabic" w:hAnsi="Traditional Arabic" w:cs="Traditional Arabic"/>
          <w:sz w:val="36"/>
          <w:szCs w:val="36"/>
          <w:rtl/>
        </w:rPr>
        <w:t xml:space="preserve">الخطبة الأولى </w:t>
      </w:r>
      <w:proofErr w:type="gramStart"/>
      <w:r w:rsidRPr="00A422D5">
        <w:rPr>
          <w:rFonts w:ascii="Traditional Arabic" w:hAnsi="Traditional Arabic" w:cs="Traditional Arabic"/>
          <w:sz w:val="36"/>
          <w:szCs w:val="36"/>
          <w:rtl/>
        </w:rPr>
        <w:t xml:space="preserve">( </w:t>
      </w:r>
      <w:r w:rsidR="00491DC5">
        <w:rPr>
          <w:rFonts w:ascii="Traditional Arabic" w:hAnsi="Traditional Arabic" w:cs="Traditional Arabic" w:hint="cs"/>
          <w:sz w:val="36"/>
          <w:szCs w:val="36"/>
          <w:rtl/>
        </w:rPr>
        <w:t>ال</w:t>
      </w:r>
      <w:r w:rsidRPr="00A422D5">
        <w:rPr>
          <w:rFonts w:ascii="Traditional Arabic" w:hAnsi="Traditional Arabic" w:cs="Traditional Arabic"/>
          <w:sz w:val="36"/>
          <w:szCs w:val="36"/>
          <w:rtl/>
        </w:rPr>
        <w:t>شهود</w:t>
      </w:r>
      <w:proofErr w:type="gramEnd"/>
      <w:r w:rsidR="00491DC5">
        <w:rPr>
          <w:rFonts w:ascii="Traditional Arabic" w:hAnsi="Traditional Arabic" w:cs="Traditional Arabic" w:hint="cs"/>
          <w:sz w:val="36"/>
          <w:szCs w:val="36"/>
          <w:rtl/>
        </w:rPr>
        <w:t xml:space="preserve"> على العبد يوم القيامة</w:t>
      </w:r>
      <w:r w:rsidRPr="00A422D5">
        <w:rPr>
          <w:rFonts w:ascii="Traditional Arabic" w:hAnsi="Traditional Arabic" w:cs="Traditional Arabic"/>
          <w:sz w:val="36"/>
          <w:szCs w:val="36"/>
          <w:rtl/>
        </w:rPr>
        <w:t xml:space="preserve"> )       27/5/1443</w:t>
      </w:r>
    </w:p>
    <w:p w14:paraId="5FD7247D" w14:textId="7905CD0E" w:rsidR="00A422D5" w:rsidRDefault="00A422D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561640">
        <w:rPr>
          <w:rFonts w:ascii="Traditional Arabic" w:hAnsi="Traditional Arabic" w:cs="Traditional Arabic" w:hint="cs"/>
          <w:sz w:val="36"/>
          <w:szCs w:val="36"/>
          <w:rtl/>
        </w:rPr>
        <w:t>لقد خلق الله الخليقة ، وأرسل</w:t>
      </w:r>
      <w:r w:rsidR="00491DC5">
        <w:rPr>
          <w:rFonts w:ascii="Traditional Arabic" w:hAnsi="Traditional Arabic" w:cs="Traditional Arabic" w:hint="cs"/>
          <w:sz w:val="36"/>
          <w:szCs w:val="36"/>
          <w:rtl/>
        </w:rPr>
        <w:t xml:space="preserve"> إلي</w:t>
      </w:r>
      <w:r w:rsidR="00561640">
        <w:rPr>
          <w:rFonts w:ascii="Traditional Arabic" w:hAnsi="Traditional Arabic" w:cs="Traditional Arabic" w:hint="cs"/>
          <w:sz w:val="36"/>
          <w:szCs w:val="36"/>
          <w:rtl/>
        </w:rPr>
        <w:t>هم الرسل ، وبين لهم السبل ، وأوضح لهم المحجة ، فلا عذر لأحد من الخلق على تقصيره في حق الله تعالى ، ولكن الله سبحانه يحب العذر ، ولهذا أرسل الرسل ، واقام الحجة على الخلق ، ثم جعل عليهم شهودا يشهدون عليهم بأعمالهم ، فلا مجال للإنكار يوم القيامة عند نصب الموازين .</w:t>
      </w:r>
    </w:p>
    <w:p w14:paraId="3A6883BF" w14:textId="7F537814" w:rsidR="00561640" w:rsidRDefault="0056164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أخبر سبحانه في كتابه العزيز أن على العبد كراما كاتبين ، يحصون أعماله ، ويشهدون عليه يوم القيامة ، </w:t>
      </w:r>
      <w:r w:rsidR="00AF17A1">
        <w:rPr>
          <w:rFonts w:ascii="Traditional Arabic" w:hAnsi="Traditional Arabic" w:cs="Traditional Arabic" w:hint="cs"/>
          <w:sz w:val="36"/>
          <w:szCs w:val="36"/>
          <w:rtl/>
        </w:rPr>
        <w:t xml:space="preserve">قال تعالى ( وإن عليكم لحافظين كراما كاتبين يعلمون ما تفعلون) ، وقال سبحانه ( وجاءت كل نفس معها سائق وشهيد ) </w:t>
      </w:r>
    </w:p>
    <w:p w14:paraId="40329AC4" w14:textId="4736BB62" w:rsidR="00AF17A1" w:rsidRDefault="00AF17A1">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حتى إن كل شيء ليشهد عليك يوم </w:t>
      </w:r>
      <w:proofErr w:type="gramStart"/>
      <w:r>
        <w:rPr>
          <w:rFonts w:ascii="Traditional Arabic" w:hAnsi="Traditional Arabic" w:cs="Traditional Arabic" w:hint="cs"/>
          <w:sz w:val="36"/>
          <w:szCs w:val="36"/>
          <w:rtl/>
        </w:rPr>
        <w:t>القيامة ،</w:t>
      </w:r>
      <w:proofErr w:type="gramEnd"/>
      <w:r>
        <w:rPr>
          <w:rFonts w:ascii="Traditional Arabic" w:hAnsi="Traditional Arabic" w:cs="Traditional Arabic" w:hint="cs"/>
          <w:sz w:val="36"/>
          <w:szCs w:val="36"/>
          <w:rtl/>
        </w:rPr>
        <w:t xml:space="preserve"> حتى جوارحك تشهد عليك بما عملت بها .</w:t>
      </w:r>
    </w:p>
    <w:p w14:paraId="19BF75AC" w14:textId="497AA216" w:rsidR="005E1BC0" w:rsidRDefault="005E1BC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وأول شاهد عليك </w:t>
      </w:r>
      <w:proofErr w:type="gramStart"/>
      <w:r>
        <w:rPr>
          <w:rFonts w:ascii="Traditional Arabic" w:hAnsi="Traditional Arabic" w:cs="Traditional Arabic" w:hint="cs"/>
          <w:sz w:val="36"/>
          <w:szCs w:val="36"/>
          <w:rtl/>
        </w:rPr>
        <w:t>بتقصيرك ،</w:t>
      </w:r>
      <w:proofErr w:type="gramEnd"/>
      <w:r>
        <w:rPr>
          <w:rFonts w:ascii="Traditional Arabic" w:hAnsi="Traditional Arabic" w:cs="Traditional Arabic" w:hint="cs"/>
          <w:sz w:val="36"/>
          <w:szCs w:val="36"/>
          <w:rtl/>
        </w:rPr>
        <w:t xml:space="preserve"> نفسك أنت ، وذلك عند الاحتضار ، ومعاينة الملائكة </w:t>
      </w:r>
      <w:r w:rsidR="007219A9">
        <w:rPr>
          <w:rFonts w:ascii="Traditional Arabic" w:hAnsi="Traditional Arabic" w:cs="Traditional Arabic" w:hint="cs"/>
          <w:sz w:val="36"/>
          <w:szCs w:val="36"/>
          <w:rtl/>
        </w:rPr>
        <w:t xml:space="preserve">، عندها يشهد على نفسه بالتقصير فيقول ( </w:t>
      </w:r>
      <w:r w:rsidR="007219A9" w:rsidRPr="007219A9">
        <w:rPr>
          <w:rFonts w:ascii="Traditional Arabic" w:hAnsi="Traditional Arabic" w:cs="Traditional Arabic" w:hint="cs"/>
          <w:sz w:val="36"/>
          <w:szCs w:val="36"/>
          <w:rtl/>
        </w:rPr>
        <w:t xml:space="preserve"> </w:t>
      </w:r>
      <w:r w:rsidR="007219A9" w:rsidRPr="007219A9">
        <w:rPr>
          <w:rFonts w:ascii="Traditional Arabic" w:hAnsi="Traditional Arabic" w:cs="Traditional Arabic"/>
          <w:sz w:val="36"/>
          <w:szCs w:val="36"/>
          <w:rtl/>
        </w:rPr>
        <w:t>رَبِّ ارْجِعُونِ ۝ لَعَلِّي أَعْمَلُ صَالِحًا فِيمَا تَرَكْتُ</w:t>
      </w:r>
      <w:r w:rsidR="007219A9" w:rsidRPr="007219A9">
        <w:rPr>
          <w:rFonts w:ascii="Traditional Arabic" w:hAnsi="Traditional Arabic" w:cs="Traditional Arabic" w:hint="cs"/>
          <w:sz w:val="36"/>
          <w:szCs w:val="36"/>
          <w:rtl/>
        </w:rPr>
        <w:t xml:space="preserve"> )</w:t>
      </w:r>
      <w:r w:rsidR="007219A9">
        <w:rPr>
          <w:rFonts w:ascii="Traditional Arabic" w:hAnsi="Traditional Arabic" w:cs="Traditional Arabic" w:hint="cs"/>
          <w:sz w:val="36"/>
          <w:szCs w:val="36"/>
          <w:rtl/>
        </w:rPr>
        <w:t xml:space="preserve"> وقال سبحانه (  </w:t>
      </w:r>
      <w:r w:rsidR="007219A9" w:rsidRPr="007219A9">
        <w:rPr>
          <w:rFonts w:ascii="Traditional Arabic" w:hAnsi="Traditional Arabic" w:cs="Traditional Arabic"/>
          <w:sz w:val="36"/>
          <w:szCs w:val="36"/>
        </w:rPr>
        <w:t> </w:t>
      </w:r>
      <w:r w:rsidR="007219A9" w:rsidRPr="007219A9">
        <w:rPr>
          <w:rFonts w:ascii="Traditional Arabic" w:hAnsi="Traditional Arabic" w:cs="Traditional Arabic"/>
          <w:sz w:val="36"/>
          <w:szCs w:val="36"/>
          <w:rtl/>
        </w:rPr>
        <w:t>وَشَهِدُواْ عَلَى أَنفُسِهِمْ أَنَّهُمْ كَانُواْ كَافِرِينَ</w:t>
      </w:r>
      <w:r w:rsidR="007219A9" w:rsidRPr="007219A9">
        <w:rPr>
          <w:rFonts w:ascii="Traditional Arabic" w:hAnsi="Traditional Arabic" w:cs="Traditional Arabic" w:hint="cs"/>
          <w:sz w:val="36"/>
          <w:szCs w:val="36"/>
          <w:rtl/>
        </w:rPr>
        <w:t xml:space="preserve"> </w:t>
      </w:r>
      <w:r w:rsidR="007219A9">
        <w:rPr>
          <w:rFonts w:ascii="Traditional Arabic" w:hAnsi="Traditional Arabic" w:cs="Traditional Arabic" w:hint="cs"/>
          <w:sz w:val="36"/>
          <w:szCs w:val="36"/>
          <w:rtl/>
        </w:rPr>
        <w:t>)</w:t>
      </w:r>
    </w:p>
    <w:p w14:paraId="0E7748F7" w14:textId="00A8F98B" w:rsidR="00CF2F1C" w:rsidRDefault="00C357FB" w:rsidP="00CF2F1C">
      <w:pPr>
        <w:rPr>
          <w:rFonts w:ascii="Traditional Arabic" w:hAnsi="Traditional Arabic" w:cs="Traditional Arabic"/>
          <w:b/>
          <w:bCs/>
          <w:sz w:val="36"/>
          <w:szCs w:val="36"/>
          <w:rtl/>
        </w:rPr>
      </w:pPr>
      <w:r>
        <w:rPr>
          <w:rFonts w:ascii="Traditional Arabic" w:hAnsi="Traditional Arabic" w:cs="Traditional Arabic" w:hint="cs"/>
          <w:sz w:val="36"/>
          <w:szCs w:val="36"/>
          <w:rtl/>
        </w:rPr>
        <w:t xml:space="preserve">ثم إذا قامت </w:t>
      </w:r>
      <w:proofErr w:type="gramStart"/>
      <w:r>
        <w:rPr>
          <w:rFonts w:ascii="Traditional Arabic" w:hAnsi="Traditional Arabic" w:cs="Traditional Arabic" w:hint="cs"/>
          <w:sz w:val="36"/>
          <w:szCs w:val="36"/>
          <w:rtl/>
        </w:rPr>
        <w:t>القيامة ،</w:t>
      </w:r>
      <w:proofErr w:type="gramEnd"/>
      <w:r>
        <w:rPr>
          <w:rFonts w:ascii="Traditional Arabic" w:hAnsi="Traditional Arabic" w:cs="Traditional Arabic" w:hint="cs"/>
          <w:sz w:val="36"/>
          <w:szCs w:val="36"/>
          <w:rtl/>
        </w:rPr>
        <w:t xml:space="preserve"> وحشر الناس للحساب ، تتابع الشهود على العبد ، فتشهد الملائكة والناس ، والأرض ، وكل شيء حضر  عملا سيشهد عليه ، فالأرض التي تمشي عليها ستشهد إما لك أو عليك ، </w:t>
      </w:r>
      <w:r w:rsidR="00CF2F1C" w:rsidRPr="00CF2F1C">
        <w:rPr>
          <w:rFonts w:ascii="Traditional Arabic" w:hAnsi="Traditional Arabic" w:cs="Traditional Arabic"/>
          <w:b/>
          <w:bCs/>
          <w:sz w:val="36"/>
          <w:szCs w:val="36"/>
          <w:rtl/>
        </w:rPr>
        <w:t>قال الله </w:t>
      </w:r>
      <w:r w:rsidR="00CF2F1C">
        <w:rPr>
          <w:rFonts w:ascii="Traditional Arabic" w:hAnsi="Traditional Arabic" w:cs="Traditional Arabic" w:hint="cs"/>
          <w:b/>
          <w:bCs/>
          <w:sz w:val="36"/>
          <w:szCs w:val="36"/>
          <w:rtl/>
        </w:rPr>
        <w:t xml:space="preserve"> (</w:t>
      </w:r>
      <w:r w:rsidR="00CF2F1C" w:rsidRPr="00CF2F1C">
        <w:rPr>
          <w:rFonts w:ascii="Traditional Arabic" w:hAnsi="Traditional Arabic" w:cs="Traditional Arabic"/>
          <w:b/>
          <w:bCs/>
          <w:sz w:val="36"/>
          <w:szCs w:val="36"/>
        </w:rPr>
        <w:t> </w:t>
      </w:r>
      <w:r w:rsidR="00CF2F1C" w:rsidRPr="00CF2F1C">
        <w:rPr>
          <w:rFonts w:ascii="Traditional Arabic" w:hAnsi="Traditional Arabic" w:cs="Traditional Arabic"/>
          <w:b/>
          <w:bCs/>
          <w:sz w:val="36"/>
          <w:szCs w:val="36"/>
          <w:rtl/>
        </w:rPr>
        <w:t>يَوْمَئِذٍ تُحَدِّثُ أَخْبَارَهَا ۝ بِأَنَّ رَبَّكَ أَوْحَى لَهَا</w:t>
      </w:r>
      <w:r w:rsidR="00CF2F1C">
        <w:rPr>
          <w:rFonts w:ascii="Traditional Arabic" w:hAnsi="Traditional Arabic" w:cs="Traditional Arabic" w:hint="cs"/>
          <w:b/>
          <w:bCs/>
          <w:sz w:val="36"/>
          <w:szCs w:val="36"/>
          <w:rtl/>
        </w:rPr>
        <w:t xml:space="preserve">) </w:t>
      </w:r>
    </w:p>
    <w:p w14:paraId="3DEFA327" w14:textId="6C647E12" w:rsidR="009F01D8" w:rsidRDefault="009F01D8" w:rsidP="009F01D8">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أخرج </w:t>
      </w:r>
      <w:r w:rsidRPr="009F01D8">
        <w:rPr>
          <w:rFonts w:ascii="Traditional Arabic" w:hAnsi="Traditional Arabic" w:cs="Traditional Arabic"/>
          <w:b/>
          <w:bCs/>
          <w:sz w:val="36"/>
          <w:szCs w:val="36"/>
          <w:rtl/>
        </w:rPr>
        <w:t xml:space="preserve">الترمذي </w:t>
      </w:r>
      <w:r>
        <w:rPr>
          <w:rFonts w:ascii="Traditional Arabic" w:hAnsi="Traditional Arabic" w:cs="Traditional Arabic" w:hint="cs"/>
          <w:b/>
          <w:bCs/>
          <w:sz w:val="36"/>
          <w:szCs w:val="36"/>
          <w:rtl/>
        </w:rPr>
        <w:t xml:space="preserve">في جامعه أن </w:t>
      </w:r>
      <w:r w:rsidRPr="009F01D8">
        <w:rPr>
          <w:rFonts w:ascii="Traditional Arabic" w:hAnsi="Traditional Arabic" w:cs="Traditional Arabic"/>
          <w:b/>
          <w:bCs/>
          <w:sz w:val="36"/>
          <w:szCs w:val="36"/>
          <w:rtl/>
        </w:rPr>
        <w:t>النبي ﷺ، لما قرأ </w:t>
      </w:r>
      <w:proofErr w:type="gramStart"/>
      <w:r>
        <w:rPr>
          <w:rFonts w:ascii="Traditional Arabic" w:hAnsi="Traditional Arabic" w:cs="Traditional Arabic" w:hint="cs"/>
          <w:b/>
          <w:bCs/>
          <w:sz w:val="36"/>
          <w:szCs w:val="36"/>
          <w:rtl/>
        </w:rPr>
        <w:t xml:space="preserve">( </w:t>
      </w:r>
      <w:r w:rsidRPr="009F01D8">
        <w:rPr>
          <w:rFonts w:ascii="Traditional Arabic" w:hAnsi="Traditional Arabic" w:cs="Traditional Arabic"/>
          <w:b/>
          <w:bCs/>
          <w:sz w:val="36"/>
          <w:szCs w:val="36"/>
          <w:rtl/>
        </w:rPr>
        <w:t>يَوْمَئِذٍ</w:t>
      </w:r>
      <w:proofErr w:type="gramEnd"/>
      <w:r w:rsidRPr="009F01D8">
        <w:rPr>
          <w:rFonts w:ascii="Traditional Arabic" w:hAnsi="Traditional Arabic" w:cs="Traditional Arabic"/>
          <w:b/>
          <w:bCs/>
          <w:sz w:val="36"/>
          <w:szCs w:val="36"/>
          <w:rtl/>
        </w:rPr>
        <w:t xml:space="preserve"> تُحَدِّثُ أَخْبَارَهَا</w:t>
      </w:r>
      <w:r>
        <w:rPr>
          <w:rFonts w:ascii="Traditional Arabic" w:hAnsi="Traditional Arabic" w:cs="Traditional Arabic" w:hint="cs"/>
          <w:b/>
          <w:bCs/>
          <w:sz w:val="36"/>
          <w:szCs w:val="36"/>
          <w:rtl/>
        </w:rPr>
        <w:t>)</w:t>
      </w:r>
      <w:r w:rsidRPr="009F01D8">
        <w:rPr>
          <w:rFonts w:ascii="Traditional Arabic" w:hAnsi="Traditional Arabic" w:cs="Traditional Arabic"/>
          <w:b/>
          <w:bCs/>
          <w:sz w:val="36"/>
          <w:szCs w:val="36"/>
          <w:vertAlign w:val="superscript"/>
        </w:rPr>
        <w:t>. </w:t>
      </w:r>
      <w:r w:rsidRPr="009F01D8">
        <w:rPr>
          <w:rFonts w:ascii="Traditional Arabic" w:hAnsi="Traditional Arabic" w:cs="Traditional Arabic"/>
          <w:b/>
          <w:bCs/>
          <w:sz w:val="36"/>
          <w:szCs w:val="36"/>
        </w:rPr>
        <w:t> </w:t>
      </w:r>
      <w:r w:rsidRPr="009F01D8">
        <w:rPr>
          <w:rFonts w:ascii="Traditional Arabic" w:hAnsi="Traditional Arabic" w:cs="Traditional Arabic"/>
          <w:b/>
          <w:bCs/>
          <w:sz w:val="36"/>
          <w:szCs w:val="36"/>
          <w:rtl/>
        </w:rPr>
        <w:t>قال</w:t>
      </w:r>
      <w:r w:rsidRPr="009F01D8">
        <w:rPr>
          <w:rFonts w:ascii="Traditional Arabic" w:hAnsi="Traditional Arabic" w:cs="Traditional Arabic"/>
          <w:b/>
          <w:bCs/>
          <w:sz w:val="36"/>
          <w:szCs w:val="36"/>
        </w:rPr>
        <w:t>: </w:t>
      </w:r>
      <w:r w:rsidRPr="009F01D8">
        <w:rPr>
          <w:rFonts w:ascii="Traditional Arabic" w:hAnsi="Traditional Arabic" w:cs="Traditional Arabic"/>
          <w:b/>
          <w:bCs/>
          <w:sz w:val="36"/>
          <w:szCs w:val="36"/>
          <w:rtl/>
        </w:rPr>
        <w:t>أتدرون ما أخبارها؟</w:t>
      </w:r>
      <w:r w:rsidRPr="009F01D8">
        <w:rPr>
          <w:rFonts w:ascii="Traditional Arabic" w:hAnsi="Traditional Arabic" w:cs="Traditional Arabic"/>
          <w:b/>
          <w:bCs/>
          <w:sz w:val="36"/>
          <w:szCs w:val="36"/>
        </w:rPr>
        <w:t> </w:t>
      </w:r>
      <w:r w:rsidRPr="009F01D8">
        <w:rPr>
          <w:rFonts w:ascii="Traditional Arabic" w:hAnsi="Traditional Arabic" w:cs="Traditional Arabic"/>
          <w:b/>
          <w:bCs/>
          <w:sz w:val="36"/>
          <w:szCs w:val="36"/>
          <w:rtl/>
        </w:rPr>
        <w:t>قالوا: الله ورسوله أعلم، قال</w:t>
      </w:r>
      <w:r w:rsidRPr="009F01D8">
        <w:rPr>
          <w:rFonts w:ascii="Traditional Arabic" w:hAnsi="Traditional Arabic" w:cs="Traditional Arabic"/>
          <w:b/>
          <w:bCs/>
          <w:sz w:val="36"/>
          <w:szCs w:val="36"/>
        </w:rPr>
        <w:t>: </w:t>
      </w:r>
      <w:r w:rsidRPr="009F01D8">
        <w:rPr>
          <w:rFonts w:ascii="Traditional Arabic" w:hAnsi="Traditional Arabic" w:cs="Traditional Arabic"/>
          <w:b/>
          <w:bCs/>
          <w:sz w:val="36"/>
          <w:szCs w:val="36"/>
          <w:rtl/>
        </w:rPr>
        <w:t>فإن أخبارها يوم تشهد على كل عبد أو أمة بما عمل على ظهرها، تقول </w:t>
      </w:r>
      <w:r w:rsidRPr="009F01D8">
        <w:rPr>
          <w:rFonts w:ascii="Traditional Arabic" w:hAnsi="Traditional Arabic" w:cs="Traditional Arabic"/>
          <w:b/>
          <w:bCs/>
          <w:sz w:val="36"/>
          <w:szCs w:val="36"/>
        </w:rPr>
        <w:t xml:space="preserve">– </w:t>
      </w:r>
      <w:r w:rsidRPr="009F01D8">
        <w:rPr>
          <w:rFonts w:ascii="Traditional Arabic" w:hAnsi="Traditional Arabic" w:cs="Traditional Arabic"/>
          <w:b/>
          <w:bCs/>
          <w:sz w:val="36"/>
          <w:szCs w:val="36"/>
          <w:rtl/>
        </w:rPr>
        <w:t>أي الأرض</w:t>
      </w:r>
      <w:r w:rsidRPr="009F01D8">
        <w:rPr>
          <w:rFonts w:ascii="Traditional Arabic" w:hAnsi="Traditional Arabic" w:cs="Traditional Arabic"/>
          <w:b/>
          <w:bCs/>
          <w:sz w:val="36"/>
          <w:szCs w:val="36"/>
        </w:rPr>
        <w:t xml:space="preserve"> -: </w:t>
      </w:r>
      <w:r w:rsidRPr="009F01D8">
        <w:rPr>
          <w:rFonts w:ascii="Traditional Arabic" w:hAnsi="Traditional Arabic" w:cs="Traditional Arabic"/>
          <w:b/>
          <w:bCs/>
          <w:sz w:val="36"/>
          <w:szCs w:val="36"/>
          <w:rtl/>
        </w:rPr>
        <w:t>عمل كذا وكذا، يوم كذا وكذا، فهذه أخبارها</w:t>
      </w:r>
    </w:p>
    <w:p w14:paraId="171E59FE" w14:textId="77777777" w:rsidR="009F01D8" w:rsidRDefault="00CF2F1C" w:rsidP="009F01D8">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وأخرج مسلم في صحيحه أنه </w:t>
      </w:r>
      <w:r w:rsidRPr="00CF2F1C">
        <w:rPr>
          <w:rFonts w:ascii="Traditional Arabic" w:hAnsi="Traditional Arabic" w:cs="Traditional Arabic"/>
          <w:b/>
          <w:bCs/>
          <w:sz w:val="36"/>
          <w:szCs w:val="36"/>
          <w:rtl/>
        </w:rPr>
        <w:t xml:space="preserve">لما أراد بنو سلمة أن ينتقلوا قرب المسجد قال لهم النبي ﷺ: بلغني أنكم تريدون أن تنتقلوا قرب المسجد، قالوا: نعم يا رسول الله قد أردنا </w:t>
      </w:r>
      <w:r w:rsidRPr="00CF2F1C">
        <w:rPr>
          <w:rFonts w:ascii="Traditional Arabic" w:hAnsi="Traditional Arabic" w:cs="Traditional Arabic"/>
          <w:b/>
          <w:bCs/>
          <w:sz w:val="36"/>
          <w:szCs w:val="36"/>
          <w:rtl/>
        </w:rPr>
        <w:lastRenderedPageBreak/>
        <w:t>ذلك، فقال: بني سلمة دياركم تكتب آثاركم، دياركم تكتب آثاركم</w:t>
      </w:r>
      <w:r w:rsidRPr="00CF2F1C">
        <w:rPr>
          <w:rFonts w:ascii="Traditional Arabic" w:hAnsi="Traditional Arabic" w:cs="Traditional Arabic"/>
          <w:b/>
          <w:bCs/>
          <w:sz w:val="36"/>
          <w:szCs w:val="36"/>
          <w:vertAlign w:val="superscript"/>
          <w:rtl/>
        </w:rPr>
        <w:t>. </w:t>
      </w:r>
      <w:r w:rsidRPr="00CF2F1C">
        <w:rPr>
          <w:rFonts w:ascii="Traditional Arabic" w:hAnsi="Traditional Arabic" w:cs="Traditional Arabic"/>
          <w:b/>
          <w:bCs/>
          <w:sz w:val="36"/>
          <w:szCs w:val="36"/>
          <w:rtl/>
        </w:rPr>
        <w:t>أي: ألزموا دياركم الحالية، فقالوا: ما يسرنا أنا كنا تحولنا.</w:t>
      </w:r>
    </w:p>
    <w:p w14:paraId="06043A17" w14:textId="2EB9BED2" w:rsidR="00CF2F1C" w:rsidRPr="00CF2F1C" w:rsidRDefault="00CF2F1C" w:rsidP="009F01D8">
      <w:pPr>
        <w:rPr>
          <w:rFonts w:ascii="Traditional Arabic" w:hAnsi="Traditional Arabic" w:cs="Traditional Arabic"/>
          <w:b/>
          <w:bCs/>
          <w:sz w:val="36"/>
          <w:szCs w:val="36"/>
          <w:rtl/>
        </w:rPr>
      </w:pPr>
      <w:r w:rsidRPr="00CF2F1C">
        <w:rPr>
          <w:rFonts w:ascii="Traditional Arabic" w:hAnsi="Traditional Arabic" w:cs="Traditional Arabic"/>
          <w:b/>
          <w:bCs/>
          <w:sz w:val="36"/>
          <w:szCs w:val="36"/>
          <w:rtl/>
        </w:rPr>
        <w:t>فإذن تكتب الآثار إلى المساجد، وتشهد الأرض لمن مشى عليها إلى الخير أو إلى الشر، </w:t>
      </w:r>
      <w:r w:rsidR="009F01D8">
        <w:rPr>
          <w:rFonts w:ascii="Traditional Arabic" w:hAnsi="Traditional Arabic" w:cs="Traditional Arabic" w:hint="cs"/>
          <w:b/>
          <w:bCs/>
          <w:sz w:val="36"/>
          <w:szCs w:val="36"/>
          <w:rtl/>
        </w:rPr>
        <w:t>(</w:t>
      </w:r>
      <w:r w:rsidRPr="00CF2F1C">
        <w:rPr>
          <w:rFonts w:ascii="Traditional Arabic" w:hAnsi="Traditional Arabic" w:cs="Traditional Arabic"/>
          <w:b/>
          <w:bCs/>
          <w:sz w:val="36"/>
          <w:szCs w:val="36"/>
          <w:rtl/>
        </w:rPr>
        <w:t>إِنَّا نَحْنُ نُحْيِي الْمَوْتَى وَنَكْتُبُ مَا قَدَّمُوا وَآثَارَهُمْ وَكُلَّ شَيْءٍ أحْصَيْنَاهُ فِي إِمَامٍ مُبِينٍ</w:t>
      </w:r>
      <w:r w:rsidR="009F01D8">
        <w:rPr>
          <w:rFonts w:ascii="Traditional Arabic" w:hAnsi="Traditional Arabic" w:cs="Traditional Arabic" w:hint="cs"/>
          <w:b/>
          <w:bCs/>
          <w:sz w:val="36"/>
          <w:szCs w:val="36"/>
          <w:rtl/>
        </w:rPr>
        <w:t>)</w:t>
      </w:r>
    </w:p>
    <w:p w14:paraId="6B353548" w14:textId="492D0A49" w:rsidR="00CF2F1C" w:rsidRDefault="009F01D8" w:rsidP="00CF2F1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حتى ما </w:t>
      </w:r>
      <w:r w:rsidR="00CF2F1C" w:rsidRPr="00CF2F1C">
        <w:rPr>
          <w:rFonts w:ascii="Traditional Arabic" w:hAnsi="Traditional Arabic" w:cs="Traditional Arabic"/>
          <w:b/>
          <w:bCs/>
          <w:sz w:val="36"/>
          <w:szCs w:val="36"/>
          <w:rtl/>
        </w:rPr>
        <w:t>على الأرض</w:t>
      </w:r>
      <w:r>
        <w:rPr>
          <w:rFonts w:ascii="Traditional Arabic" w:hAnsi="Traditional Arabic" w:cs="Traditional Arabic" w:hint="cs"/>
          <w:b/>
          <w:bCs/>
          <w:sz w:val="36"/>
          <w:szCs w:val="36"/>
          <w:rtl/>
        </w:rPr>
        <w:t xml:space="preserve"> من</w:t>
      </w:r>
      <w:r w:rsidR="00CF2F1C" w:rsidRPr="00CF2F1C">
        <w:rPr>
          <w:rFonts w:ascii="Traditional Arabic" w:hAnsi="Traditional Arabic" w:cs="Traditional Arabic"/>
          <w:b/>
          <w:bCs/>
          <w:sz w:val="36"/>
          <w:szCs w:val="36"/>
          <w:rtl/>
        </w:rPr>
        <w:t xml:space="preserve"> أشجار وأحجار تشهد كذلك كما روى البخاري </w:t>
      </w:r>
      <w:r>
        <w:rPr>
          <w:rFonts w:ascii="Traditional Arabic" w:hAnsi="Traditional Arabic" w:cs="Traditional Arabic" w:hint="cs"/>
          <w:b/>
          <w:bCs/>
          <w:sz w:val="36"/>
          <w:szCs w:val="36"/>
          <w:rtl/>
        </w:rPr>
        <w:t>في صحيحه من حديث</w:t>
      </w:r>
      <w:r w:rsidR="00CF2F1C" w:rsidRPr="00CF2F1C">
        <w:rPr>
          <w:rFonts w:ascii="Traditional Arabic" w:hAnsi="Traditional Arabic" w:cs="Traditional Arabic"/>
          <w:b/>
          <w:bCs/>
          <w:sz w:val="36"/>
          <w:szCs w:val="36"/>
          <w:rtl/>
        </w:rPr>
        <w:t xml:space="preserve"> أبي سعيد، قال لعبد الرحمن بن صعصعة: "إني أراك تحب الغنم والبادية، فإذا كنت في غنمك أو باديتك فأذنت في الصلاة فارفع بالنداء، أي بصوتك، فإنه لا يسمع مدى صوت المؤذن جن ولا إنس ولا شيء إلا شهد له يوم القيامة. وفي رواية: لا يسمع مدى صوت المؤذن جن ولا إنس ولا شجر ولا حجر ولا مدر إلا شهد له يوم القيامة.</w:t>
      </w:r>
    </w:p>
    <w:p w14:paraId="5FF0652A" w14:textId="65071BB5" w:rsidR="000B41F3" w:rsidRDefault="000B41F3" w:rsidP="00CF2F1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فتأمل أخي المسلم عظيم هذا </w:t>
      </w:r>
      <w:proofErr w:type="gramStart"/>
      <w:r>
        <w:rPr>
          <w:rFonts w:ascii="Traditional Arabic" w:hAnsi="Traditional Arabic" w:cs="Traditional Arabic" w:hint="cs"/>
          <w:b/>
          <w:bCs/>
          <w:sz w:val="36"/>
          <w:szCs w:val="36"/>
          <w:rtl/>
        </w:rPr>
        <w:t>الموقف ،</w:t>
      </w:r>
      <w:proofErr w:type="gramEnd"/>
      <w:r>
        <w:rPr>
          <w:rFonts w:ascii="Traditional Arabic" w:hAnsi="Traditional Arabic" w:cs="Traditional Arabic" w:hint="cs"/>
          <w:b/>
          <w:bCs/>
          <w:sz w:val="36"/>
          <w:szCs w:val="36"/>
          <w:rtl/>
        </w:rPr>
        <w:t xml:space="preserve"> عندما تشهد الأرض بكل ما عملت عليها من معصية كزنا وسرقة وكذب وغناء واجتماعات على لهو وفجور ، وغيرها ، كما تشهد بما عمل عليها من خير كصلاة وصيام وطواف وسعي وزيارات في الله وصلة رحم وغيرها ، هذا والله مما يدعو المسلم إلى إحسان العمل وتقوى الله ، والاستعداد ليوم المعاد .</w:t>
      </w:r>
    </w:p>
    <w:p w14:paraId="5CBEDA46" w14:textId="485818AE" w:rsidR="000B41F3" w:rsidRDefault="000B41F3" w:rsidP="00CF2F1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w:t>
      </w:r>
      <w:r w:rsidR="00FA158A">
        <w:rPr>
          <w:rFonts w:ascii="Traditional Arabic" w:hAnsi="Traditional Arabic" w:cs="Traditional Arabic" w:hint="cs"/>
          <w:b/>
          <w:bCs/>
          <w:sz w:val="36"/>
          <w:szCs w:val="36"/>
          <w:rtl/>
        </w:rPr>
        <w:t xml:space="preserve">ارزقنا خشيتك في الغيب والشهادة وكلمة الحق في الرضا </w:t>
      </w:r>
      <w:proofErr w:type="gramStart"/>
      <w:r w:rsidR="00FA158A">
        <w:rPr>
          <w:rFonts w:ascii="Traditional Arabic" w:hAnsi="Traditional Arabic" w:cs="Traditional Arabic" w:hint="cs"/>
          <w:b/>
          <w:bCs/>
          <w:sz w:val="36"/>
          <w:szCs w:val="36"/>
          <w:rtl/>
        </w:rPr>
        <w:t>والغضب .</w:t>
      </w:r>
      <w:proofErr w:type="gramEnd"/>
    </w:p>
    <w:p w14:paraId="76B7A38C" w14:textId="65571BEA" w:rsidR="00FA158A" w:rsidRDefault="00FA158A" w:rsidP="00CF2F1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أقول قولي هذا واستغفر الله لي </w:t>
      </w:r>
      <w:proofErr w:type="gramStart"/>
      <w:r>
        <w:rPr>
          <w:rFonts w:ascii="Traditional Arabic" w:hAnsi="Traditional Arabic" w:cs="Traditional Arabic" w:hint="cs"/>
          <w:b/>
          <w:bCs/>
          <w:sz w:val="36"/>
          <w:szCs w:val="36"/>
          <w:rtl/>
        </w:rPr>
        <w:t>ولكم .</w:t>
      </w:r>
      <w:proofErr w:type="gramEnd"/>
      <w:r>
        <w:rPr>
          <w:rFonts w:ascii="Traditional Arabic" w:hAnsi="Traditional Arabic" w:cs="Traditional Arabic" w:hint="cs"/>
          <w:b/>
          <w:bCs/>
          <w:sz w:val="36"/>
          <w:szCs w:val="36"/>
          <w:rtl/>
        </w:rPr>
        <w:t>.</w:t>
      </w:r>
    </w:p>
    <w:p w14:paraId="59D6DD36" w14:textId="7CD6C7D7" w:rsidR="00FA158A" w:rsidRDefault="00FA158A" w:rsidP="00CF2F1C">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الثانية </w:t>
      </w:r>
    </w:p>
    <w:p w14:paraId="56BD77B1" w14:textId="5E6F7B55" w:rsidR="00FA158A" w:rsidRDefault="00FA158A" w:rsidP="003745C8">
      <w:pPr>
        <w:rPr>
          <w:rFonts w:ascii="Traditional Arabic" w:hAnsi="Traditional Arabic" w:cs="Traditional Arabic"/>
          <w:b/>
          <w:bCs/>
          <w:sz w:val="36"/>
          <w:szCs w:val="36"/>
          <w:rtl/>
        </w:rPr>
      </w:pPr>
      <w:r>
        <w:rPr>
          <w:rFonts w:ascii="Traditional Arabic" w:hAnsi="Traditional Arabic" w:cs="Traditional Arabic" w:hint="cs"/>
          <w:b/>
          <w:bCs/>
          <w:sz w:val="36"/>
          <w:szCs w:val="36"/>
          <w:rtl/>
        </w:rPr>
        <w:t>أما بعد فيا أيها الناس :</w:t>
      </w:r>
      <w:r w:rsidR="008A4AE4">
        <w:rPr>
          <w:rFonts w:ascii="Traditional Arabic" w:hAnsi="Traditional Arabic" w:cs="Traditional Arabic" w:hint="cs"/>
          <w:b/>
          <w:bCs/>
          <w:sz w:val="36"/>
          <w:szCs w:val="36"/>
          <w:rtl/>
        </w:rPr>
        <w:t xml:space="preserve"> </w:t>
      </w:r>
      <w:r w:rsidR="00710C03">
        <w:rPr>
          <w:rFonts w:ascii="Traditional Arabic" w:hAnsi="Traditional Arabic" w:cs="Traditional Arabic" w:hint="cs"/>
          <w:b/>
          <w:bCs/>
          <w:sz w:val="36"/>
          <w:szCs w:val="36"/>
          <w:rtl/>
        </w:rPr>
        <w:t xml:space="preserve">إنه ليوم عصيب عندما ترى نفسك في أرض المحشر ، وتتذكر ذنوبك التي عملتها في الدنيا ، ثم تتفاجأ بأن جوارحك تشهد عليك بما عملت ، فالعين تشهد بما أبصرت ، والأذن بما سمعت ، والفم بما أكل ، واليد بما بطشت ، والرجل بما مشت ، والفرج بما عمل </w:t>
      </w:r>
      <w:r w:rsidR="003745C8">
        <w:rPr>
          <w:rFonts w:ascii="Traditional Arabic" w:hAnsi="Traditional Arabic" w:cs="Traditional Arabic" w:hint="cs"/>
          <w:b/>
          <w:bCs/>
          <w:sz w:val="36"/>
          <w:szCs w:val="36"/>
          <w:rtl/>
        </w:rPr>
        <w:t xml:space="preserve">، فلا تستطيع الإنكار ، قال سبحانه ( </w:t>
      </w:r>
      <w:r w:rsidR="003745C8" w:rsidRPr="003745C8">
        <w:rPr>
          <w:rFonts w:ascii="Traditional Arabic" w:hAnsi="Traditional Arabic" w:cs="Traditional Arabic"/>
          <w:b/>
          <w:bCs/>
          <w:sz w:val="36"/>
          <w:szCs w:val="36"/>
          <w:rtl/>
        </w:rPr>
        <w:t xml:space="preserve">حَتَّى إِذَا مَا جَاؤُوهَا شَهِدَ عَلَيْهِمْ سَمْعُهُمْ وَأَبْصَارُهُمْ وَجُلُودُهُمْ بِمَا كَانُوا يَعْمَلُونَ ۝ وَقَالُوا لِجُلُودِهِمْ لِمَ شَهِدتُّمْ </w:t>
      </w:r>
      <w:r w:rsidR="003745C8" w:rsidRPr="003745C8">
        <w:rPr>
          <w:rFonts w:ascii="Traditional Arabic" w:hAnsi="Traditional Arabic" w:cs="Traditional Arabic"/>
          <w:b/>
          <w:bCs/>
          <w:sz w:val="36"/>
          <w:szCs w:val="36"/>
          <w:rtl/>
        </w:rPr>
        <w:lastRenderedPageBreak/>
        <w:t>عَلَيْنَا قَالُوا أَنطَقَنَا اللَّهُ الَّذِي أَنطَقَ كُلَّ شَيْءٍ وَهُوَ خَلَقَكُمْ أَوَّلَ مَرَّةٍ وَإِلَيْهِ تُرْجَعُونَ ۝ 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sidR="003745C8">
        <w:rPr>
          <w:rFonts w:ascii="Traditional Arabic" w:hAnsi="Traditional Arabic" w:cs="Traditional Arabic" w:hint="cs"/>
          <w:b/>
          <w:bCs/>
          <w:sz w:val="36"/>
          <w:szCs w:val="36"/>
          <w:rtl/>
        </w:rPr>
        <w:t>)</w:t>
      </w:r>
    </w:p>
    <w:p w14:paraId="75DB62B6" w14:textId="11F51EFD" w:rsidR="003745C8" w:rsidRDefault="007370A4" w:rsidP="007370A4">
      <w:pP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Pr="007370A4">
        <w:rPr>
          <w:rFonts w:ascii="Traditional Arabic" w:hAnsi="Traditional Arabic" w:cs="Traditional Arabic"/>
          <w:b/>
          <w:bCs/>
          <w:sz w:val="36"/>
          <w:szCs w:val="36"/>
          <w:rtl/>
        </w:rPr>
        <w:t xml:space="preserve">أخرج ابن أبي حاتم ورواه مسلم والنسائي بنحوه </w:t>
      </w:r>
      <w:r>
        <w:rPr>
          <w:rFonts w:ascii="Traditional Arabic" w:hAnsi="Traditional Arabic" w:cs="Traditional Arabic" w:hint="cs"/>
          <w:b/>
          <w:bCs/>
          <w:sz w:val="36"/>
          <w:szCs w:val="36"/>
          <w:rtl/>
        </w:rPr>
        <w:t>من حديث أ</w:t>
      </w:r>
      <w:r w:rsidRPr="007370A4">
        <w:rPr>
          <w:rFonts w:ascii="Traditional Arabic" w:hAnsi="Traditional Arabic" w:cs="Traditional Arabic"/>
          <w:b/>
          <w:bCs/>
          <w:sz w:val="36"/>
          <w:szCs w:val="36"/>
          <w:rtl/>
        </w:rPr>
        <w:t xml:space="preserve">نَس بن مالك رضي اللّه عنه قال: كنا عند النبي صلى اللّه عليه وسلم فضحك حتى بدت نواجذه، ثم قال صلى اللّه عليه وسلم: (أتدرون مم أضحك؟) قلنا: اللّه ورسوله أعلم، قال صلى اللّه عليه وسلم: (من مجادلة العبد ربه يوم القيامة، يقول: رب ألم تجرني من الظلم؟ فيقول: بلى، فيقول: لا أجيز عليَّ إلا شاهداً من نفسي، فيقول: كفى بنفسك اليوم عليك حسيباً، وبالكرام الكاتبين شهوداً، فيختم على فيه، ويقال لأركانه: انطقي، فتنطق بعمله، ثم يخلى بينه وبين الكلام، فيقول: بعداً لكن وسحقاً، فعنكن كنت أناضل" </w:t>
      </w:r>
    </w:p>
    <w:p w14:paraId="03B29C91" w14:textId="1CF5C52C" w:rsidR="007370A4" w:rsidRDefault="007370A4" w:rsidP="007370A4">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ارحمنا برحمتك إذا صرنا </w:t>
      </w:r>
      <w:proofErr w:type="gramStart"/>
      <w:r>
        <w:rPr>
          <w:rFonts w:ascii="Traditional Arabic" w:hAnsi="Traditional Arabic" w:cs="Traditional Arabic" w:hint="cs"/>
          <w:b/>
          <w:bCs/>
          <w:sz w:val="36"/>
          <w:szCs w:val="36"/>
          <w:rtl/>
        </w:rPr>
        <w:t>إليك ،</w:t>
      </w:r>
      <w:proofErr w:type="gramEnd"/>
      <w:r>
        <w:rPr>
          <w:rFonts w:ascii="Traditional Arabic" w:hAnsi="Traditional Arabic" w:cs="Traditional Arabic" w:hint="cs"/>
          <w:b/>
          <w:bCs/>
          <w:sz w:val="36"/>
          <w:szCs w:val="36"/>
          <w:rtl/>
        </w:rPr>
        <w:t xml:space="preserve"> واسترنا فوق الأرض ...</w:t>
      </w:r>
    </w:p>
    <w:sectPr w:rsidR="007370A4"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1B"/>
    <w:rsid w:val="000B41F3"/>
    <w:rsid w:val="00352439"/>
    <w:rsid w:val="003745C8"/>
    <w:rsid w:val="00491DC5"/>
    <w:rsid w:val="00561640"/>
    <w:rsid w:val="005E1BC0"/>
    <w:rsid w:val="00710C03"/>
    <w:rsid w:val="007219A9"/>
    <w:rsid w:val="007370A4"/>
    <w:rsid w:val="008A4AE4"/>
    <w:rsid w:val="009F01D8"/>
    <w:rsid w:val="00A422D5"/>
    <w:rsid w:val="00AF17A1"/>
    <w:rsid w:val="00B074F1"/>
    <w:rsid w:val="00C3001B"/>
    <w:rsid w:val="00C357FB"/>
    <w:rsid w:val="00CF2F1C"/>
    <w:rsid w:val="00FA1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9588"/>
  <w15:chartTrackingRefBased/>
  <w15:docId w15:val="{5AD05EC9-7194-4054-A2FB-F62B0963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aya">
    <w:name w:val="aaya"/>
    <w:basedOn w:val="a0"/>
    <w:rsid w:val="007219A9"/>
  </w:style>
  <w:style w:type="character" w:customStyle="1" w:styleId="aya-separator">
    <w:name w:val="aya-separator"/>
    <w:basedOn w:val="a0"/>
    <w:rsid w:val="007219A9"/>
  </w:style>
  <w:style w:type="character" w:customStyle="1" w:styleId="arabisque">
    <w:name w:val="arabisque"/>
    <w:basedOn w:val="a0"/>
    <w:rsid w:val="007219A9"/>
  </w:style>
  <w:style w:type="character" w:customStyle="1" w:styleId="soura">
    <w:name w:val="soura"/>
    <w:basedOn w:val="a0"/>
    <w:rsid w:val="007219A9"/>
  </w:style>
  <w:style w:type="character" w:styleId="a3">
    <w:name w:val="Strong"/>
    <w:basedOn w:val="a0"/>
    <w:uiPriority w:val="22"/>
    <w:qFormat/>
    <w:rsid w:val="00721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76893">
      <w:bodyDiv w:val="1"/>
      <w:marLeft w:val="0"/>
      <w:marRight w:val="0"/>
      <w:marTop w:val="0"/>
      <w:marBottom w:val="0"/>
      <w:divBdr>
        <w:top w:val="none" w:sz="0" w:space="0" w:color="auto"/>
        <w:left w:val="none" w:sz="0" w:space="0" w:color="auto"/>
        <w:bottom w:val="none" w:sz="0" w:space="0" w:color="auto"/>
        <w:right w:val="none" w:sz="0" w:space="0" w:color="auto"/>
      </w:divBdr>
    </w:div>
    <w:div w:id="20641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619</Words>
  <Characters>3531</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2021-12-30T12:42:00Z</dcterms:created>
  <dcterms:modified xsi:type="dcterms:W3CDTF">2021-12-30T16:22:00Z</dcterms:modified>
</cp:coreProperties>
</file>