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68744E4" w:rsidR="00F03080" w:rsidRPr="00D8396B" w:rsidRDefault="00737F62">
      <w:pPr>
        <w:jc w:val="center"/>
        <w:rPr>
          <w:rFonts w:ascii="Traditional Arabic" w:eastAsia="Traditional Arabic" w:hAnsi="Traditional Arabic" w:cs="Traditional Arabic"/>
          <w:bCs/>
          <w:sz w:val="66"/>
          <w:szCs w:val="66"/>
        </w:rPr>
      </w:pPr>
      <w:r w:rsidRPr="00D8396B">
        <w:rPr>
          <w:rFonts w:ascii="Traditional Arabic" w:eastAsia="Traditional Arabic" w:hAnsi="Traditional Arabic" w:cs="Traditional Arabic"/>
          <w:bCs/>
          <w:sz w:val="66"/>
          <w:szCs w:val="66"/>
          <w:rtl/>
        </w:rPr>
        <w:t>خطبة التحذير من الكه</w:t>
      </w:r>
      <w:r w:rsidR="00F66D0F">
        <w:rPr>
          <w:rFonts w:ascii="Traditional Arabic" w:eastAsia="Traditional Arabic" w:hAnsi="Traditional Arabic" w:cs="Traditional Arabic" w:hint="cs"/>
          <w:bCs/>
          <w:sz w:val="66"/>
          <w:szCs w:val="66"/>
          <w:rtl/>
        </w:rPr>
        <w:t>ا</w:t>
      </w:r>
      <w:r w:rsidRPr="00D8396B">
        <w:rPr>
          <w:rFonts w:ascii="Traditional Arabic" w:eastAsia="Traditional Arabic" w:hAnsi="Traditional Arabic" w:cs="Traditional Arabic"/>
          <w:bCs/>
          <w:sz w:val="66"/>
          <w:szCs w:val="66"/>
          <w:rtl/>
        </w:rPr>
        <w:t>نة</w:t>
      </w:r>
    </w:p>
    <w:p w14:paraId="00000002" w14:textId="59C50B4F" w:rsidR="00F03080" w:rsidRPr="00D8396B" w:rsidRDefault="001E1DD5" w:rsidP="00737F62">
      <w:pPr>
        <w:rPr>
          <w:rFonts w:ascii="Traditional Arabic" w:eastAsia="Traditional Arabic" w:hAnsi="Traditional Arabic" w:cs="Traditional Arabic"/>
          <w:bCs/>
          <w:sz w:val="66"/>
          <w:szCs w:val="66"/>
        </w:rPr>
      </w:pPr>
      <w:r w:rsidRPr="00D8396B">
        <w:rPr>
          <w:rFonts w:ascii="Traditional Arabic" w:eastAsia="Traditional Arabic" w:hAnsi="Traditional Arabic" w:cs="Traditional Arabic"/>
          <w:bCs/>
          <w:sz w:val="66"/>
          <w:szCs w:val="66"/>
          <w:rtl/>
        </w:rPr>
        <w:t xml:space="preserve">ماجد بلال -جامع الرحمن /تبوك </w:t>
      </w:r>
      <w:r w:rsidR="00737F62" w:rsidRPr="00D8396B">
        <w:rPr>
          <w:rFonts w:ascii="Traditional Arabic" w:eastAsia="Traditional Arabic" w:hAnsi="Traditional Arabic" w:cs="Traditional Arabic"/>
          <w:bCs/>
          <w:sz w:val="66"/>
          <w:szCs w:val="66"/>
          <w:rtl/>
        </w:rPr>
        <w:t>23</w:t>
      </w:r>
      <w:r w:rsidRPr="00D8396B">
        <w:rPr>
          <w:rFonts w:ascii="Traditional Arabic" w:eastAsia="Traditional Arabic" w:hAnsi="Traditional Arabic" w:cs="Traditional Arabic"/>
          <w:bCs/>
          <w:sz w:val="66"/>
          <w:szCs w:val="66"/>
          <w:rtl/>
        </w:rPr>
        <w:t>/3/1443ه</w:t>
      </w:r>
    </w:p>
    <w:p w14:paraId="00000003" w14:textId="794052DE" w:rsidR="00F03080" w:rsidRPr="00D8396B" w:rsidRDefault="001E1DD5">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bCs/>
          <w:sz w:val="66"/>
          <w:szCs w:val="66"/>
          <w:rtl/>
        </w:rPr>
        <w:t>الخطبة الأولى:</w:t>
      </w:r>
    </w:p>
    <w:p w14:paraId="33B80230" w14:textId="422BEB61" w:rsidR="00D8396B" w:rsidRPr="00D8396B" w:rsidRDefault="00D8396B">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hint="cs"/>
          <w:bCs/>
          <w:sz w:val="66"/>
          <w:szCs w:val="66"/>
          <w:rtl/>
        </w:rPr>
        <w:t>انتشرت في هذه الأيام الكهانة وادعاء علم الغيب، واستطلاع النجوم والطوالع والأبراج، وكلها من الكهانة، التي هي التكهن والتنبؤ بعلم الغيب، بهذه الظواهر الكونية التي يجريها الله في الكون، فيستغلها الدجالون، وينسبون لها الأحداث والتنبؤات والأخبار، وقد يصدقون صدفة، فيصدقهم ضعاف العقول في كل شيء.</w:t>
      </w:r>
    </w:p>
    <w:p w14:paraId="141B7B47" w14:textId="57701D80" w:rsidR="00D72E27" w:rsidRPr="00D8396B" w:rsidRDefault="00D8396B" w:rsidP="00274CDB">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hint="cs"/>
          <w:bCs/>
          <w:sz w:val="66"/>
          <w:szCs w:val="66"/>
          <w:rtl/>
        </w:rPr>
        <w:t xml:space="preserve">وقد تقرر شرعاً يا عباد الله أن </w:t>
      </w:r>
      <w:r w:rsidR="00172312" w:rsidRPr="00D8396B">
        <w:rPr>
          <w:rFonts w:ascii="Traditional Arabic" w:eastAsia="Traditional Arabic" w:hAnsi="Traditional Arabic" w:cs="Traditional Arabic"/>
          <w:bCs/>
          <w:sz w:val="66"/>
          <w:szCs w:val="66"/>
          <w:rtl/>
        </w:rPr>
        <w:t xml:space="preserve">الغيب </w:t>
      </w:r>
      <w:r w:rsidRPr="00D8396B">
        <w:rPr>
          <w:rFonts w:ascii="Traditional Arabic" w:eastAsia="Traditional Arabic" w:hAnsi="Traditional Arabic" w:cs="Traditional Arabic" w:hint="cs"/>
          <w:bCs/>
          <w:sz w:val="66"/>
          <w:szCs w:val="66"/>
          <w:rtl/>
        </w:rPr>
        <w:t xml:space="preserve">لا يعلمه </w:t>
      </w:r>
      <w:r w:rsidR="00172312" w:rsidRPr="00D8396B">
        <w:rPr>
          <w:rFonts w:ascii="Traditional Arabic" w:eastAsia="Traditional Arabic" w:hAnsi="Traditional Arabic" w:cs="Traditional Arabic"/>
          <w:bCs/>
          <w:sz w:val="66"/>
          <w:szCs w:val="66"/>
          <w:rtl/>
        </w:rPr>
        <w:t>إلا الله</w:t>
      </w:r>
      <w:r w:rsidR="006C696F">
        <w:rPr>
          <w:rFonts w:ascii="Traditional Arabic" w:eastAsia="Traditional Arabic" w:hAnsi="Traditional Arabic" w:cs="Traditional Arabic" w:hint="cs"/>
          <w:bCs/>
          <w:sz w:val="66"/>
          <w:szCs w:val="66"/>
          <w:rtl/>
        </w:rPr>
        <w:t xml:space="preserve">، قال الله عز وجل: </w:t>
      </w:r>
      <w:proofErr w:type="spellStart"/>
      <w:r w:rsidR="00813D66" w:rsidRPr="00D8396B">
        <w:rPr>
          <w:rFonts w:cs="KFGQPC HAFS Uthmanic Script" w:hint="cs"/>
          <w:sz w:val="66"/>
          <w:szCs w:val="66"/>
          <w:rtl/>
        </w:rPr>
        <w:t>ﵟوَمَا</w:t>
      </w:r>
      <w:proofErr w:type="spellEnd"/>
      <w:r w:rsidR="00813D66" w:rsidRPr="00D8396B">
        <w:rPr>
          <w:rFonts w:cs="KFGQPC HAFS Uthmanic Script" w:hint="cs"/>
          <w:sz w:val="66"/>
          <w:szCs w:val="66"/>
          <w:rtl/>
        </w:rPr>
        <w:t xml:space="preserve"> كَانَ </w:t>
      </w:r>
      <w:proofErr w:type="spellStart"/>
      <w:r w:rsidR="00813D66" w:rsidRPr="00D8396B">
        <w:rPr>
          <w:rFonts w:cs="KFGQPC HAFS Uthmanic Script" w:hint="cs"/>
          <w:sz w:val="66"/>
          <w:szCs w:val="66"/>
          <w:rtl/>
        </w:rPr>
        <w:t>ٱللَّهُ</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لِيُطۡلِعَكُمۡ</w:t>
      </w:r>
      <w:proofErr w:type="spellEnd"/>
      <w:r w:rsidR="00813D66" w:rsidRPr="00D8396B">
        <w:rPr>
          <w:rFonts w:cs="KFGQPC HAFS Uthmanic Script" w:hint="cs"/>
          <w:sz w:val="66"/>
          <w:szCs w:val="66"/>
          <w:rtl/>
        </w:rPr>
        <w:t xml:space="preserve"> عَلَى </w:t>
      </w:r>
      <w:r w:rsidR="00813D66" w:rsidRPr="00D8396B">
        <w:rPr>
          <w:rFonts w:cs="KFGQPC HAFS Uthmanic Script" w:hint="cs"/>
          <w:sz w:val="66"/>
          <w:szCs w:val="66"/>
          <w:rtl/>
        </w:rPr>
        <w:lastRenderedPageBreak/>
        <w:t>‌</w:t>
      </w:r>
      <w:proofErr w:type="spellStart"/>
      <w:r w:rsidR="00813D66" w:rsidRPr="00D8396B">
        <w:rPr>
          <w:rFonts w:cs="KFGQPC HAFS Uthmanic Script" w:hint="cs"/>
          <w:sz w:val="66"/>
          <w:szCs w:val="66"/>
          <w:rtl/>
        </w:rPr>
        <w:t>ٱلۡغَيۡبِﵞ</w:t>
      </w:r>
      <w:proofErr w:type="spellEnd"/>
      <w:r w:rsidR="00813D66" w:rsidRPr="00D8396B">
        <w:rPr>
          <w:rFonts w:cs="Traditional Naskh" w:hint="cs"/>
          <w:sz w:val="66"/>
          <w:szCs w:val="66"/>
          <w:rtl/>
        </w:rPr>
        <w:t> </w:t>
      </w:r>
      <w:r w:rsidR="00813D66" w:rsidRPr="00274CDB">
        <w:rPr>
          <w:rFonts w:cs="Traditional Naskh" w:hint="cs"/>
          <w:sz w:val="30"/>
          <w:szCs w:val="30"/>
          <w:rtl/>
        </w:rPr>
        <w:t>[آل عمران: 971]</w:t>
      </w:r>
      <w:r w:rsidR="00813D66" w:rsidRPr="00D8396B">
        <w:rPr>
          <w:rFonts w:cs="Traditional Naskh" w:hint="cs"/>
          <w:sz w:val="66"/>
          <w:szCs w:val="66"/>
          <w:rtl/>
        </w:rPr>
        <w:t> </w:t>
      </w:r>
      <w:r w:rsidR="00274CDB">
        <w:rPr>
          <w:rFonts w:ascii="Traditional Arabic" w:eastAsia="Traditional Arabic" w:hAnsi="Traditional Arabic" w:cs="Traditional Arabic" w:hint="cs"/>
          <w:bCs/>
          <w:sz w:val="66"/>
          <w:szCs w:val="66"/>
          <w:rtl/>
        </w:rPr>
        <w:t xml:space="preserve">، </w:t>
      </w:r>
      <w:r w:rsidR="002F70EA">
        <w:rPr>
          <w:rFonts w:cs="KFGQPC HAFS Uthmanic Script" w:hint="cs"/>
          <w:sz w:val="66"/>
          <w:szCs w:val="66"/>
          <w:rtl/>
        </w:rPr>
        <w:t>وقال تعالى</w:t>
      </w:r>
      <w:r w:rsidR="002F70EA">
        <w:rPr>
          <w:rFonts w:cs="Cambria" w:hint="cs"/>
          <w:sz w:val="66"/>
          <w:szCs w:val="66"/>
          <w:rtl/>
        </w:rPr>
        <w:t xml:space="preserve">: </w:t>
      </w:r>
      <w:proofErr w:type="spellStart"/>
      <w:r w:rsidR="00813D66" w:rsidRPr="00D8396B">
        <w:rPr>
          <w:rFonts w:cs="KFGQPC HAFS Uthmanic Script" w:hint="cs"/>
          <w:sz w:val="66"/>
          <w:szCs w:val="66"/>
          <w:rtl/>
        </w:rPr>
        <w:t>ﵟوَعِندَهُۥ</w:t>
      </w:r>
      <w:proofErr w:type="spellEnd"/>
      <w:r w:rsidR="00813D66" w:rsidRPr="00D8396B">
        <w:rPr>
          <w:rFonts w:cs="KFGQPC HAFS Uthmanic Script" w:hint="cs"/>
          <w:sz w:val="66"/>
          <w:szCs w:val="66"/>
          <w:rtl/>
        </w:rPr>
        <w:t xml:space="preserve"> مَفَاتِحُ ‌</w:t>
      </w:r>
      <w:proofErr w:type="spellStart"/>
      <w:r w:rsidR="00813D66" w:rsidRPr="00D8396B">
        <w:rPr>
          <w:rFonts w:cs="KFGQPC HAFS Uthmanic Script" w:hint="cs"/>
          <w:sz w:val="66"/>
          <w:szCs w:val="66"/>
          <w:rtl/>
        </w:rPr>
        <w:t>ٱلۡغَيۡبِ</w:t>
      </w:r>
      <w:proofErr w:type="spellEnd"/>
      <w:r w:rsidR="00813D66" w:rsidRPr="00D8396B">
        <w:rPr>
          <w:rFonts w:cs="KFGQPC HAFS Uthmanic Script" w:hint="cs"/>
          <w:sz w:val="66"/>
          <w:szCs w:val="66"/>
          <w:rtl/>
        </w:rPr>
        <w:t xml:space="preserve"> لَا </w:t>
      </w:r>
      <w:proofErr w:type="spellStart"/>
      <w:r w:rsidR="00813D66" w:rsidRPr="00D8396B">
        <w:rPr>
          <w:rFonts w:cs="KFGQPC HAFS Uthmanic Script" w:hint="cs"/>
          <w:sz w:val="66"/>
          <w:szCs w:val="66"/>
          <w:rtl/>
        </w:rPr>
        <w:t>يَعۡلَمُهَآ</w:t>
      </w:r>
      <w:proofErr w:type="spellEnd"/>
      <w:r w:rsidR="00813D66" w:rsidRPr="00D8396B">
        <w:rPr>
          <w:rFonts w:cs="KFGQPC HAFS Uthmanic Script" w:hint="cs"/>
          <w:sz w:val="66"/>
          <w:szCs w:val="66"/>
          <w:rtl/>
        </w:rPr>
        <w:t xml:space="preserve"> إِلَّا </w:t>
      </w:r>
      <w:proofErr w:type="spellStart"/>
      <w:r w:rsidR="00813D66" w:rsidRPr="00D8396B">
        <w:rPr>
          <w:rFonts w:cs="KFGQPC HAFS Uthmanic Script" w:hint="cs"/>
          <w:sz w:val="66"/>
          <w:szCs w:val="66"/>
          <w:rtl/>
        </w:rPr>
        <w:t>هُوَۚ</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وَيَعۡلَمُ</w:t>
      </w:r>
      <w:proofErr w:type="spellEnd"/>
      <w:r w:rsidR="00813D66" w:rsidRPr="00D8396B">
        <w:rPr>
          <w:rFonts w:cs="KFGQPC HAFS Uthmanic Script" w:hint="cs"/>
          <w:sz w:val="66"/>
          <w:szCs w:val="66"/>
          <w:rtl/>
        </w:rPr>
        <w:t xml:space="preserve"> مَا فِي </w:t>
      </w:r>
      <w:proofErr w:type="spellStart"/>
      <w:r w:rsidR="00813D66" w:rsidRPr="00D8396B">
        <w:rPr>
          <w:rFonts w:cs="KFGQPC HAFS Uthmanic Script" w:hint="cs"/>
          <w:sz w:val="66"/>
          <w:szCs w:val="66"/>
          <w:rtl/>
        </w:rPr>
        <w:t>ٱلۡبَرِّ</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وَٱلۡبَحۡرِۚ</w:t>
      </w:r>
      <w:proofErr w:type="spellEnd"/>
      <w:r w:rsidR="00813D66" w:rsidRPr="00D8396B">
        <w:rPr>
          <w:rFonts w:cs="KFGQPC HAFS Uthmanic Script" w:hint="cs"/>
          <w:sz w:val="66"/>
          <w:szCs w:val="66"/>
          <w:rtl/>
        </w:rPr>
        <w:t xml:space="preserve"> وَمَا </w:t>
      </w:r>
      <w:proofErr w:type="spellStart"/>
      <w:r w:rsidR="00813D66" w:rsidRPr="00D8396B">
        <w:rPr>
          <w:rFonts w:cs="KFGQPC HAFS Uthmanic Script" w:hint="cs"/>
          <w:sz w:val="66"/>
          <w:szCs w:val="66"/>
          <w:rtl/>
        </w:rPr>
        <w:t>تَسۡقُطُ</w:t>
      </w:r>
      <w:proofErr w:type="spellEnd"/>
      <w:r w:rsidR="00813D66" w:rsidRPr="00D8396B">
        <w:rPr>
          <w:rFonts w:cs="KFGQPC HAFS Uthmanic Script" w:hint="cs"/>
          <w:sz w:val="66"/>
          <w:szCs w:val="66"/>
          <w:rtl/>
        </w:rPr>
        <w:t xml:space="preserve"> مِن وَرَقَةٍ إِلَّا </w:t>
      </w:r>
      <w:proofErr w:type="spellStart"/>
      <w:r w:rsidR="00813D66" w:rsidRPr="00D8396B">
        <w:rPr>
          <w:rFonts w:cs="KFGQPC HAFS Uthmanic Script" w:hint="cs"/>
          <w:sz w:val="66"/>
          <w:szCs w:val="66"/>
          <w:rtl/>
        </w:rPr>
        <w:t>يَعۡلَمُهَا</w:t>
      </w:r>
      <w:proofErr w:type="spellEnd"/>
      <w:r w:rsidR="00813D66" w:rsidRPr="00D8396B">
        <w:rPr>
          <w:rFonts w:cs="KFGQPC HAFS Uthmanic Script" w:hint="cs"/>
          <w:sz w:val="66"/>
          <w:szCs w:val="66"/>
          <w:rtl/>
        </w:rPr>
        <w:t xml:space="preserve"> وَلَا حَبَّةٖ فِي </w:t>
      </w:r>
      <w:proofErr w:type="spellStart"/>
      <w:r w:rsidR="00813D66" w:rsidRPr="00D8396B">
        <w:rPr>
          <w:rFonts w:cs="KFGQPC HAFS Uthmanic Script" w:hint="cs"/>
          <w:sz w:val="66"/>
          <w:szCs w:val="66"/>
          <w:rtl/>
        </w:rPr>
        <w:t>ظُلُمَٰتِ</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ٱلۡأَرۡضِ</w:t>
      </w:r>
      <w:proofErr w:type="spellEnd"/>
      <w:r w:rsidR="00813D66" w:rsidRPr="00D8396B">
        <w:rPr>
          <w:rFonts w:cs="KFGQPC HAFS Uthmanic Script" w:hint="cs"/>
          <w:sz w:val="66"/>
          <w:szCs w:val="66"/>
          <w:rtl/>
        </w:rPr>
        <w:t xml:space="preserve"> وَلَا </w:t>
      </w:r>
      <w:proofErr w:type="spellStart"/>
      <w:r w:rsidR="00813D66" w:rsidRPr="00D8396B">
        <w:rPr>
          <w:rFonts w:cs="KFGQPC HAFS Uthmanic Script" w:hint="cs"/>
          <w:sz w:val="66"/>
          <w:szCs w:val="66"/>
          <w:rtl/>
        </w:rPr>
        <w:t>رَطۡب</w:t>
      </w:r>
      <w:proofErr w:type="spellEnd"/>
      <w:r w:rsidR="00813D66" w:rsidRPr="00D8396B">
        <w:rPr>
          <w:rFonts w:cs="KFGQPC HAFS Uthmanic Script" w:hint="cs"/>
          <w:sz w:val="66"/>
          <w:szCs w:val="66"/>
          <w:rtl/>
        </w:rPr>
        <w:t xml:space="preserve">ٖ وَلَا يَابِسٍ إِلَّا فِي </w:t>
      </w:r>
      <w:proofErr w:type="spellStart"/>
      <w:r w:rsidR="00813D66" w:rsidRPr="00D8396B">
        <w:rPr>
          <w:rFonts w:cs="KFGQPC HAFS Uthmanic Script" w:hint="cs"/>
          <w:sz w:val="66"/>
          <w:szCs w:val="66"/>
          <w:rtl/>
        </w:rPr>
        <w:t>كِتَٰب</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مُّبِينٖﵞ</w:t>
      </w:r>
      <w:proofErr w:type="spellEnd"/>
      <w:r w:rsidR="00813D66" w:rsidRPr="00D8396B">
        <w:rPr>
          <w:rFonts w:cs="Traditional Naskh" w:hint="cs"/>
          <w:sz w:val="66"/>
          <w:szCs w:val="66"/>
          <w:rtl/>
        </w:rPr>
        <w:t> </w:t>
      </w:r>
      <w:r w:rsidR="00813D66" w:rsidRPr="00274CDB">
        <w:rPr>
          <w:rFonts w:cs="Traditional Naskh" w:hint="cs"/>
          <w:sz w:val="30"/>
          <w:szCs w:val="30"/>
          <w:rtl/>
        </w:rPr>
        <w:t>[الأنعام: 95] </w:t>
      </w:r>
      <w:r w:rsidR="00274CDB">
        <w:rPr>
          <w:rFonts w:ascii="Traditional Arabic" w:eastAsia="Traditional Arabic" w:hAnsi="Traditional Arabic" w:cs="Traditional Arabic" w:hint="cs"/>
          <w:bCs/>
          <w:sz w:val="66"/>
          <w:szCs w:val="66"/>
          <w:rtl/>
        </w:rPr>
        <w:t xml:space="preserve">، </w:t>
      </w:r>
      <w:r w:rsidR="005A310B" w:rsidRPr="005A310B">
        <w:rPr>
          <w:rFonts w:ascii="Traditional Arabic" w:eastAsia="Traditional Arabic" w:hAnsi="Traditional Arabic" w:cs="Traditional Arabic" w:hint="cs"/>
          <w:bCs/>
          <w:sz w:val="66"/>
          <w:szCs w:val="66"/>
          <w:rtl/>
        </w:rPr>
        <w:t>وقال حتى</w:t>
      </w:r>
      <w:r w:rsidR="00013FEA">
        <w:rPr>
          <w:rFonts w:ascii="Traditional Arabic" w:eastAsia="Traditional Arabic" w:hAnsi="Traditional Arabic" w:cs="Traditional Arabic" w:hint="cs"/>
          <w:bCs/>
          <w:sz w:val="66"/>
          <w:szCs w:val="66"/>
          <w:rtl/>
        </w:rPr>
        <w:t xml:space="preserve"> عن النبي</w:t>
      </w:r>
      <w:r w:rsidR="005A310B">
        <w:rPr>
          <w:rFonts w:ascii="Traditional Arabic" w:eastAsia="Traditional Arabic" w:hAnsi="Traditional Arabic" w:cs="Traditional Arabic" w:hint="cs"/>
          <w:bCs/>
          <w:sz w:val="66"/>
          <w:szCs w:val="66"/>
          <w:rtl/>
        </w:rPr>
        <w:t xml:space="preserve"> </w:t>
      </w:r>
      <w:r w:rsidR="00013FEA">
        <w:rPr>
          <w:rFonts w:ascii="Traditional Arabic" w:eastAsia="Traditional Arabic" w:hAnsi="Traditional Arabic" w:cs="Traditional Arabic" w:hint="cs"/>
          <w:bCs/>
          <w:sz w:val="66"/>
          <w:szCs w:val="66"/>
        </w:rPr>
        <w:sym w:font="AGA Arabesque" w:char="F065"/>
      </w:r>
      <w:r w:rsidR="005A310B">
        <w:rPr>
          <w:rFonts w:cs="KFGQPC HAFS Uthmanic Script" w:hint="cs"/>
          <w:sz w:val="66"/>
          <w:szCs w:val="66"/>
          <w:rtl/>
        </w:rPr>
        <w:t xml:space="preserve"> </w:t>
      </w:r>
      <w:proofErr w:type="spellStart"/>
      <w:r w:rsidR="00813D66" w:rsidRPr="00D8396B">
        <w:rPr>
          <w:rFonts w:cs="KFGQPC HAFS Uthmanic Script" w:hint="cs"/>
          <w:sz w:val="66"/>
          <w:szCs w:val="66"/>
          <w:rtl/>
        </w:rPr>
        <w:t>ﵟقُل</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لَّآ</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أَمۡلِكُ</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لِنَفۡسِي</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نَفۡعٗا</w:t>
      </w:r>
      <w:proofErr w:type="spellEnd"/>
      <w:r w:rsidR="00813D66" w:rsidRPr="00D8396B">
        <w:rPr>
          <w:rFonts w:cs="KFGQPC HAFS Uthmanic Script" w:hint="cs"/>
          <w:sz w:val="66"/>
          <w:szCs w:val="66"/>
          <w:rtl/>
        </w:rPr>
        <w:t xml:space="preserve"> وَلَا ضَرًّا إِلَّا مَا </w:t>
      </w:r>
      <w:proofErr w:type="spellStart"/>
      <w:r w:rsidR="00813D66" w:rsidRPr="00D8396B">
        <w:rPr>
          <w:rFonts w:cs="KFGQPC HAFS Uthmanic Script" w:hint="cs"/>
          <w:sz w:val="66"/>
          <w:szCs w:val="66"/>
          <w:rtl/>
        </w:rPr>
        <w:t>شَآءَ</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ٱللَّهُۚ</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وَلَوۡ</w:t>
      </w:r>
      <w:proofErr w:type="spellEnd"/>
      <w:r w:rsidR="00813D66" w:rsidRPr="00D8396B">
        <w:rPr>
          <w:rFonts w:cs="KFGQPC HAFS Uthmanic Script" w:hint="cs"/>
          <w:sz w:val="66"/>
          <w:szCs w:val="66"/>
          <w:rtl/>
        </w:rPr>
        <w:t xml:space="preserve"> كُنتُ </w:t>
      </w:r>
      <w:proofErr w:type="spellStart"/>
      <w:r w:rsidR="00813D66" w:rsidRPr="00D8396B">
        <w:rPr>
          <w:rFonts w:cs="KFGQPC HAFS Uthmanic Script" w:hint="cs"/>
          <w:sz w:val="66"/>
          <w:szCs w:val="66"/>
          <w:rtl/>
        </w:rPr>
        <w:t>أَعۡلَمُ</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ٱلۡغَيۡبَ</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لَٱسۡتَكۡثَرۡتُ</w:t>
      </w:r>
      <w:proofErr w:type="spellEnd"/>
      <w:r w:rsidR="00813D66" w:rsidRPr="00D8396B">
        <w:rPr>
          <w:rFonts w:cs="KFGQPC HAFS Uthmanic Script" w:hint="cs"/>
          <w:sz w:val="66"/>
          <w:szCs w:val="66"/>
          <w:rtl/>
        </w:rPr>
        <w:t xml:space="preserve"> مِنَ </w:t>
      </w:r>
      <w:proofErr w:type="spellStart"/>
      <w:r w:rsidR="00813D66" w:rsidRPr="00D8396B">
        <w:rPr>
          <w:rFonts w:cs="KFGQPC HAFS Uthmanic Script" w:hint="cs"/>
          <w:sz w:val="66"/>
          <w:szCs w:val="66"/>
          <w:rtl/>
        </w:rPr>
        <w:t>ٱلۡخَيۡرِ</w:t>
      </w:r>
      <w:proofErr w:type="spellEnd"/>
      <w:r w:rsidR="00813D66" w:rsidRPr="00D8396B">
        <w:rPr>
          <w:rFonts w:cs="KFGQPC HAFS Uthmanic Script" w:hint="cs"/>
          <w:sz w:val="66"/>
          <w:szCs w:val="66"/>
          <w:rtl/>
        </w:rPr>
        <w:t xml:space="preserve"> وَمَا مَسَّنِيَ </w:t>
      </w:r>
      <w:proofErr w:type="spellStart"/>
      <w:r w:rsidR="00813D66" w:rsidRPr="00D8396B">
        <w:rPr>
          <w:rFonts w:cs="KFGQPC HAFS Uthmanic Script" w:hint="cs"/>
          <w:sz w:val="66"/>
          <w:szCs w:val="66"/>
          <w:rtl/>
        </w:rPr>
        <w:t>ٱلسُّوٓءُۚ</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إِنۡ</w:t>
      </w:r>
      <w:proofErr w:type="spellEnd"/>
      <w:r w:rsidR="00813D66" w:rsidRPr="00D8396B">
        <w:rPr>
          <w:rFonts w:cs="KFGQPC HAFS Uthmanic Script" w:hint="cs"/>
          <w:sz w:val="66"/>
          <w:szCs w:val="66"/>
          <w:rtl/>
        </w:rPr>
        <w:t xml:space="preserve"> أَنَا۠ إِلَّا نَذِيرٞ وَبَشِيرٞ </w:t>
      </w:r>
      <w:proofErr w:type="spellStart"/>
      <w:r w:rsidR="00813D66" w:rsidRPr="00D8396B">
        <w:rPr>
          <w:rFonts w:cs="KFGQPC HAFS Uthmanic Script" w:hint="cs"/>
          <w:sz w:val="66"/>
          <w:szCs w:val="66"/>
          <w:rtl/>
        </w:rPr>
        <w:t>لِّقَوۡم</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يُؤۡمِنُونَﵞ</w:t>
      </w:r>
      <w:proofErr w:type="spellEnd"/>
      <w:r w:rsidR="00813D66" w:rsidRPr="00D8396B">
        <w:rPr>
          <w:rFonts w:cs="Traditional Naskh" w:hint="cs"/>
          <w:sz w:val="66"/>
          <w:szCs w:val="66"/>
          <w:rtl/>
        </w:rPr>
        <w:t> </w:t>
      </w:r>
      <w:r w:rsidR="00813D66" w:rsidRPr="00274CDB">
        <w:rPr>
          <w:rFonts w:cs="Traditional Naskh" w:hint="cs"/>
          <w:sz w:val="30"/>
          <w:szCs w:val="30"/>
          <w:rtl/>
        </w:rPr>
        <w:t>[الأعراف: 881]</w:t>
      </w:r>
      <w:r w:rsidR="00813D66" w:rsidRPr="00D8396B">
        <w:rPr>
          <w:rFonts w:cs="Traditional Naskh" w:hint="cs"/>
          <w:sz w:val="66"/>
          <w:szCs w:val="66"/>
          <w:rtl/>
        </w:rPr>
        <w:t xml:space="preserve">  </w:t>
      </w:r>
      <w:r w:rsidR="00274CDB">
        <w:rPr>
          <w:rFonts w:cs="Traditional Naskh" w:hint="cs"/>
          <w:sz w:val="66"/>
          <w:szCs w:val="66"/>
          <w:rtl/>
        </w:rPr>
        <w:t xml:space="preserve">، </w:t>
      </w:r>
      <w:r w:rsidR="00D038F1">
        <w:rPr>
          <w:rFonts w:cs="KFGQPC HAFS Uthmanic Script" w:hint="cs"/>
          <w:sz w:val="66"/>
          <w:szCs w:val="66"/>
          <w:rtl/>
        </w:rPr>
        <w:t xml:space="preserve">وحكى الله عن سليمان وخدمة الجن له </w:t>
      </w:r>
      <w:r w:rsidR="008E3BF9">
        <w:rPr>
          <w:rFonts w:cs="KFGQPC HAFS Uthmanic Script" w:hint="cs"/>
          <w:sz w:val="66"/>
          <w:szCs w:val="66"/>
          <w:rtl/>
        </w:rPr>
        <w:t>قال تعالى</w:t>
      </w:r>
      <w:r w:rsidR="008E3BF9">
        <w:rPr>
          <w:rFonts w:cs="Cambria" w:hint="cs"/>
          <w:sz w:val="66"/>
          <w:szCs w:val="66"/>
          <w:rtl/>
        </w:rPr>
        <w:t xml:space="preserve">: </w:t>
      </w:r>
      <w:proofErr w:type="spellStart"/>
      <w:r w:rsidR="00813D66" w:rsidRPr="00D8396B">
        <w:rPr>
          <w:rFonts w:cs="KFGQPC HAFS Uthmanic Script" w:hint="cs"/>
          <w:sz w:val="66"/>
          <w:szCs w:val="66"/>
          <w:rtl/>
        </w:rPr>
        <w:t>ﵟفَلَمَّا</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قَضَيۡنَا</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عَلَيۡهِ</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ٱلۡمَوۡتَ</w:t>
      </w:r>
      <w:proofErr w:type="spellEnd"/>
      <w:r w:rsidR="00813D66" w:rsidRPr="00D8396B">
        <w:rPr>
          <w:rFonts w:cs="KFGQPC HAFS Uthmanic Script" w:hint="cs"/>
          <w:sz w:val="66"/>
          <w:szCs w:val="66"/>
          <w:rtl/>
        </w:rPr>
        <w:t xml:space="preserve"> مَا </w:t>
      </w:r>
      <w:proofErr w:type="spellStart"/>
      <w:r w:rsidR="00813D66" w:rsidRPr="00D8396B">
        <w:rPr>
          <w:rFonts w:cs="KFGQPC HAFS Uthmanic Script" w:hint="cs"/>
          <w:sz w:val="66"/>
          <w:szCs w:val="66"/>
          <w:rtl/>
        </w:rPr>
        <w:t>دَلَّهُمۡ</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عَلَىٰ</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مَوۡتِهِۦٓ</w:t>
      </w:r>
      <w:proofErr w:type="spellEnd"/>
      <w:r w:rsidR="00813D66" w:rsidRPr="00D8396B">
        <w:rPr>
          <w:rFonts w:cs="KFGQPC HAFS Uthmanic Script" w:hint="cs"/>
          <w:sz w:val="66"/>
          <w:szCs w:val="66"/>
          <w:rtl/>
        </w:rPr>
        <w:t xml:space="preserve"> إِلَّا </w:t>
      </w:r>
      <w:proofErr w:type="spellStart"/>
      <w:r w:rsidR="00813D66" w:rsidRPr="00D8396B">
        <w:rPr>
          <w:rFonts w:cs="KFGQPC HAFS Uthmanic Script" w:hint="cs"/>
          <w:sz w:val="66"/>
          <w:szCs w:val="66"/>
          <w:rtl/>
        </w:rPr>
        <w:t>دَآبَّةُ</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ٱلۡأَرۡضِ</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تَأۡكُلُ</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lastRenderedPageBreak/>
        <w:t>مِنسَأَتَهُۥۖ</w:t>
      </w:r>
      <w:proofErr w:type="spellEnd"/>
      <w:r w:rsidR="00813D66" w:rsidRPr="00D8396B">
        <w:rPr>
          <w:rFonts w:cs="KFGQPC HAFS Uthmanic Script" w:hint="cs"/>
          <w:sz w:val="66"/>
          <w:szCs w:val="66"/>
          <w:rtl/>
        </w:rPr>
        <w:t xml:space="preserve"> فَلَمَّا خَرَّ تَبَيَّنَتِ </w:t>
      </w:r>
      <w:proofErr w:type="spellStart"/>
      <w:r w:rsidR="00813D66" w:rsidRPr="00D8396B">
        <w:rPr>
          <w:rFonts w:cs="KFGQPC HAFS Uthmanic Script" w:hint="cs"/>
          <w:sz w:val="66"/>
          <w:szCs w:val="66"/>
          <w:rtl/>
        </w:rPr>
        <w:t>ٱلۡجِنُّ</w:t>
      </w:r>
      <w:proofErr w:type="spellEnd"/>
      <w:r w:rsidR="00813D66" w:rsidRPr="00D8396B">
        <w:rPr>
          <w:rFonts w:cs="KFGQPC HAFS Uthmanic Script" w:hint="cs"/>
          <w:sz w:val="66"/>
          <w:szCs w:val="66"/>
          <w:rtl/>
        </w:rPr>
        <w:t xml:space="preserve"> أَن </w:t>
      </w:r>
      <w:proofErr w:type="spellStart"/>
      <w:r w:rsidR="00813D66" w:rsidRPr="00D8396B">
        <w:rPr>
          <w:rFonts w:cs="KFGQPC HAFS Uthmanic Script" w:hint="cs"/>
          <w:sz w:val="66"/>
          <w:szCs w:val="66"/>
          <w:rtl/>
        </w:rPr>
        <w:t>لَّوۡ</w:t>
      </w:r>
      <w:proofErr w:type="spellEnd"/>
      <w:r w:rsidR="00813D66" w:rsidRPr="00D8396B">
        <w:rPr>
          <w:rFonts w:cs="KFGQPC HAFS Uthmanic Script" w:hint="cs"/>
          <w:sz w:val="66"/>
          <w:szCs w:val="66"/>
          <w:rtl/>
        </w:rPr>
        <w:t xml:space="preserve"> كَانُواْ </w:t>
      </w:r>
      <w:proofErr w:type="spellStart"/>
      <w:r w:rsidR="00813D66" w:rsidRPr="00D8396B">
        <w:rPr>
          <w:rFonts w:cs="KFGQPC HAFS Uthmanic Script" w:hint="cs"/>
          <w:sz w:val="66"/>
          <w:szCs w:val="66"/>
          <w:rtl/>
        </w:rPr>
        <w:t>يَعۡلَمُونَ</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ٱلۡغَيۡبَ</w:t>
      </w:r>
      <w:proofErr w:type="spellEnd"/>
      <w:r w:rsidR="00813D66" w:rsidRPr="00D8396B">
        <w:rPr>
          <w:rFonts w:cs="KFGQPC HAFS Uthmanic Script" w:hint="cs"/>
          <w:sz w:val="66"/>
          <w:szCs w:val="66"/>
          <w:rtl/>
        </w:rPr>
        <w:t xml:space="preserve"> مَا لَبِثُواْ فِي </w:t>
      </w:r>
      <w:proofErr w:type="spellStart"/>
      <w:r w:rsidR="00813D66" w:rsidRPr="00D8396B">
        <w:rPr>
          <w:rFonts w:cs="KFGQPC HAFS Uthmanic Script" w:hint="cs"/>
          <w:sz w:val="66"/>
          <w:szCs w:val="66"/>
          <w:rtl/>
        </w:rPr>
        <w:t>ٱلۡعَذَابِ</w:t>
      </w:r>
      <w:proofErr w:type="spellEnd"/>
      <w:r w:rsidR="00813D66" w:rsidRPr="00D8396B">
        <w:rPr>
          <w:rFonts w:cs="KFGQPC HAFS Uthmanic Script" w:hint="cs"/>
          <w:sz w:val="66"/>
          <w:szCs w:val="66"/>
          <w:rtl/>
        </w:rPr>
        <w:t xml:space="preserve"> </w:t>
      </w:r>
      <w:proofErr w:type="spellStart"/>
      <w:r w:rsidR="00813D66" w:rsidRPr="00D8396B">
        <w:rPr>
          <w:rFonts w:cs="KFGQPC HAFS Uthmanic Script" w:hint="cs"/>
          <w:sz w:val="66"/>
          <w:szCs w:val="66"/>
          <w:rtl/>
        </w:rPr>
        <w:t>ٱلۡمُهِينِﵞ</w:t>
      </w:r>
      <w:proofErr w:type="spellEnd"/>
      <w:r w:rsidR="00813D66" w:rsidRPr="00D8396B">
        <w:rPr>
          <w:rFonts w:cs="Traditional Naskh" w:hint="cs"/>
          <w:sz w:val="66"/>
          <w:szCs w:val="66"/>
          <w:rtl/>
        </w:rPr>
        <w:t> </w:t>
      </w:r>
      <w:r w:rsidR="00813D66" w:rsidRPr="00274CDB">
        <w:rPr>
          <w:rFonts w:cs="Traditional Naskh" w:hint="cs"/>
          <w:sz w:val="30"/>
          <w:szCs w:val="30"/>
          <w:rtl/>
        </w:rPr>
        <w:t>[سبأ: 41]</w:t>
      </w:r>
      <w:r w:rsidR="00813D66" w:rsidRPr="00D8396B">
        <w:rPr>
          <w:rFonts w:cs="Traditional Naskh" w:hint="cs"/>
          <w:sz w:val="66"/>
          <w:szCs w:val="66"/>
          <w:rtl/>
        </w:rPr>
        <w:t xml:space="preserve">  </w:t>
      </w:r>
      <w:r w:rsidR="00274CDB">
        <w:rPr>
          <w:rFonts w:cs="Traditional Naskh" w:hint="cs"/>
          <w:sz w:val="66"/>
          <w:szCs w:val="66"/>
          <w:rtl/>
        </w:rPr>
        <w:t xml:space="preserve">، </w:t>
      </w:r>
      <w:r w:rsidR="00D72E27" w:rsidRPr="00D8396B">
        <w:rPr>
          <w:rFonts w:ascii="Traditional Arabic" w:eastAsia="Traditional Arabic" w:hAnsi="Traditional Arabic" w:cs="Traditional Arabic" w:hint="cs"/>
          <w:bCs/>
          <w:sz w:val="66"/>
          <w:szCs w:val="66"/>
          <w:rtl/>
        </w:rPr>
        <w:t>قال الامام الطبري في تفسيره</w:t>
      </w:r>
      <w:r w:rsidR="008E3BF9">
        <w:rPr>
          <w:rFonts w:ascii="Traditional Arabic" w:eastAsia="Traditional Arabic" w:hAnsi="Traditional Arabic" w:cs="Traditional Arabic" w:hint="cs"/>
          <w:bCs/>
          <w:sz w:val="66"/>
          <w:szCs w:val="66"/>
          <w:rtl/>
        </w:rPr>
        <w:t>: [</w:t>
      </w:r>
      <w:r w:rsidR="00D72E27" w:rsidRPr="00D8396B">
        <w:rPr>
          <w:rFonts w:ascii="Traditional Arabic" w:eastAsia="Traditional Arabic" w:hAnsi="Traditional Arabic" w:cs="Traditional Arabic"/>
          <w:bCs/>
          <w:sz w:val="66"/>
          <w:szCs w:val="66"/>
          <w:rtl/>
        </w:rPr>
        <w:t xml:space="preserve">عن عطاء بن السائب عن سعيد بن جبير عن ابن عباس عن النبي صَلَّى الله عَلَيْهِ وَسَلَّم قال: " كَانَ سُلَيمانُ نبيُّ اللهِ إذَا صَلَّى رأى شجرة نابتة بين يديه فيقول لها ما اسمك؟ فتقول كذا، فيقول لأي شيء أنت؟ فإن كانت تُغْرَسُ غُرسَت، وإن كان لدواءٍ كُتبتْ، فبينما هو يصلي ذاتَ يَومٍ إذ رأى شجرةً بين يديه، فقال لها: ما اسمك؟ قالت: الخروب، قال: لأي شيء أنت؟ قالت: لخراب هذا البيت، فقال سليمان: اللهم عمِّ على الجن موتي؛ حتى يعلم الإنس أن الجن لا يعلمون الغيب، فنَحَتَها عصا </w:t>
      </w:r>
      <w:r w:rsidR="00D72E27" w:rsidRPr="00D8396B">
        <w:rPr>
          <w:rFonts w:ascii="Traditional Arabic" w:eastAsia="Traditional Arabic" w:hAnsi="Traditional Arabic" w:cs="Traditional Arabic"/>
          <w:bCs/>
          <w:sz w:val="66"/>
          <w:szCs w:val="66"/>
          <w:rtl/>
        </w:rPr>
        <w:lastRenderedPageBreak/>
        <w:t xml:space="preserve">فتوكَّأ عليها حولا ميتًا، والجن تعمل، فأكلتها الأرضة، فسقط، فتبينت الإنس أن الجن لو كانوا يعلمون الغيب ما لبثوا حولا في العذاب المهين ". قال: وكان ابن عباس </w:t>
      </w:r>
      <w:proofErr w:type="spellStart"/>
      <w:r w:rsidR="00D72E27" w:rsidRPr="00D8396B">
        <w:rPr>
          <w:rFonts w:ascii="Traditional Arabic" w:eastAsia="Traditional Arabic" w:hAnsi="Traditional Arabic" w:cs="Traditional Arabic"/>
          <w:bCs/>
          <w:sz w:val="66"/>
          <w:szCs w:val="66"/>
          <w:rtl/>
        </w:rPr>
        <w:t>يقرؤها</w:t>
      </w:r>
      <w:proofErr w:type="spellEnd"/>
      <w:r w:rsidR="00D72E27" w:rsidRPr="00D8396B">
        <w:rPr>
          <w:rFonts w:ascii="Traditional Arabic" w:eastAsia="Traditional Arabic" w:hAnsi="Traditional Arabic" w:cs="Traditional Arabic"/>
          <w:bCs/>
          <w:sz w:val="66"/>
          <w:szCs w:val="66"/>
          <w:rtl/>
        </w:rPr>
        <w:t xml:space="preserve"> كذلك، قال: فشكرت </w:t>
      </w:r>
      <w:r w:rsidR="008E3BF9">
        <w:rPr>
          <w:rFonts w:ascii="Traditional Arabic" w:eastAsia="Traditional Arabic" w:hAnsi="Traditional Arabic" w:cs="Traditional Arabic"/>
          <w:bCs/>
          <w:sz w:val="66"/>
          <w:szCs w:val="66"/>
          <w:rtl/>
        </w:rPr>
        <w:t>الجن للأرضة فكانت تأتيها بالماء</w:t>
      </w:r>
      <w:r w:rsidR="008E3BF9">
        <w:rPr>
          <w:rFonts w:ascii="Traditional Arabic" w:eastAsia="Traditional Arabic" w:hAnsi="Traditional Arabic" w:cs="Traditional Arabic" w:hint="cs"/>
          <w:bCs/>
          <w:sz w:val="66"/>
          <w:szCs w:val="66"/>
          <w:rtl/>
        </w:rPr>
        <w:t>].</w:t>
      </w:r>
    </w:p>
    <w:p w14:paraId="27E21E57" w14:textId="61C9ED53" w:rsidR="005F53E2" w:rsidRPr="00D8396B" w:rsidRDefault="0078203F" w:rsidP="0086113C">
      <w:pPr>
        <w:rPr>
          <w:rFonts w:cs="Traditional Naskh"/>
          <w:sz w:val="66"/>
          <w:szCs w:val="66"/>
          <w:rtl/>
        </w:rPr>
      </w:pPr>
      <w:r w:rsidRPr="00D8396B">
        <w:rPr>
          <w:rFonts w:ascii="Traditional Arabic" w:eastAsia="Traditional Arabic" w:hAnsi="Traditional Arabic" w:cs="Traditional Arabic" w:hint="cs"/>
          <w:bCs/>
          <w:sz w:val="66"/>
          <w:szCs w:val="66"/>
          <w:rtl/>
        </w:rPr>
        <w:t xml:space="preserve">وذكر الله في سورة الجن أن الجن خلق ضعيف لا يملك من أمر الغيب شيء قال الله عن الجن: </w:t>
      </w:r>
      <w:proofErr w:type="spellStart"/>
      <w:r w:rsidR="005F53E2" w:rsidRPr="00D8396B">
        <w:rPr>
          <w:rFonts w:cs="KFGQPC HAFS Uthmanic Script" w:hint="cs"/>
          <w:sz w:val="66"/>
          <w:szCs w:val="66"/>
          <w:rtl/>
        </w:rPr>
        <w:t>ﵟوَأَنَّا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لَمَسۡنَا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ٱلسَّمَآءَ</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فَوَجَدۡنَٰهَا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مُلِئَتۡ</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حَرَسٗا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شَدِيدٗا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وَشُهُبٗا</w:t>
      </w:r>
      <w:proofErr w:type="spellEnd"/>
      <w:r w:rsidR="005F53E2" w:rsidRPr="00D8396B">
        <w:rPr>
          <w:rFonts w:cs="KFGQPC HAFS Uthmanic Script" w:hint="cs"/>
          <w:sz w:val="66"/>
          <w:szCs w:val="66"/>
          <w:rtl/>
        </w:rPr>
        <w:t xml:space="preserve"> ٨ وَأَنَّا كُنَّا </w:t>
      </w:r>
      <w:proofErr w:type="spellStart"/>
      <w:r w:rsidR="005F53E2" w:rsidRPr="00D8396B">
        <w:rPr>
          <w:rFonts w:cs="KFGQPC HAFS Uthmanic Script" w:hint="cs"/>
          <w:sz w:val="66"/>
          <w:szCs w:val="66"/>
          <w:rtl/>
        </w:rPr>
        <w:t>نَقۡعُدُ</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مِنۡهَا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مَقَٰعِدَ</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لِلسَّمۡعِۖ</w:t>
      </w:r>
      <w:proofErr w:type="spellEnd"/>
      <w:r w:rsidR="005F53E2" w:rsidRPr="00D8396B">
        <w:rPr>
          <w:rFonts w:cs="KFGQPC HAFS Uthmanic Script" w:hint="cs"/>
          <w:sz w:val="66"/>
          <w:szCs w:val="66"/>
          <w:rtl/>
        </w:rPr>
        <w:t xml:space="preserve"> فَمَن </w:t>
      </w:r>
      <w:proofErr w:type="spellStart"/>
      <w:r w:rsidR="005F53E2" w:rsidRPr="00D8396B">
        <w:rPr>
          <w:rFonts w:cs="KFGQPC HAFS Uthmanic Script" w:hint="cs"/>
          <w:sz w:val="66"/>
          <w:szCs w:val="66"/>
          <w:rtl/>
        </w:rPr>
        <w:t>يَسۡتَمِعِ</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ٱلۡأٓنَ</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يَجِدۡ</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لَهُۥ</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شِهَابٗا</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رَّصَدٗا</w:t>
      </w:r>
      <w:proofErr w:type="spellEnd"/>
      <w:r w:rsidR="005F53E2" w:rsidRPr="00D8396B">
        <w:rPr>
          <w:rFonts w:cs="KFGQPC HAFS Uthmanic Script" w:hint="cs"/>
          <w:sz w:val="66"/>
          <w:szCs w:val="66"/>
          <w:rtl/>
        </w:rPr>
        <w:t xml:space="preserve"> ٩ وَأَنَّا لَا </w:t>
      </w:r>
      <w:proofErr w:type="spellStart"/>
      <w:r w:rsidR="005F53E2" w:rsidRPr="00D8396B">
        <w:rPr>
          <w:rFonts w:cs="KFGQPC HAFS Uthmanic Script" w:hint="cs"/>
          <w:sz w:val="66"/>
          <w:szCs w:val="66"/>
          <w:rtl/>
        </w:rPr>
        <w:t>نَدۡرِيٓ</w:t>
      </w:r>
      <w:proofErr w:type="spellEnd"/>
      <w:r w:rsidR="005F53E2" w:rsidRPr="00D8396B">
        <w:rPr>
          <w:rFonts w:cs="KFGQPC HAFS Uthmanic Script" w:hint="cs"/>
          <w:sz w:val="66"/>
          <w:szCs w:val="66"/>
          <w:rtl/>
        </w:rPr>
        <w:t xml:space="preserve"> أَشَرٌّ أُرِيدَ بِمَن فِي </w:t>
      </w:r>
      <w:proofErr w:type="spellStart"/>
      <w:r w:rsidR="005F53E2" w:rsidRPr="00D8396B">
        <w:rPr>
          <w:rFonts w:cs="KFGQPC HAFS Uthmanic Script" w:hint="cs"/>
          <w:sz w:val="66"/>
          <w:szCs w:val="66"/>
          <w:rtl/>
        </w:rPr>
        <w:t>ٱلۡأَرۡضِ</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أَمۡ</w:t>
      </w:r>
      <w:proofErr w:type="spellEnd"/>
      <w:r w:rsidR="005F53E2" w:rsidRPr="00D8396B">
        <w:rPr>
          <w:rFonts w:cs="KFGQPC HAFS Uthmanic Script" w:hint="cs"/>
          <w:sz w:val="66"/>
          <w:szCs w:val="66"/>
          <w:rtl/>
        </w:rPr>
        <w:t xml:space="preserve"> أَرَادَ </w:t>
      </w:r>
      <w:proofErr w:type="spellStart"/>
      <w:r w:rsidR="005F53E2" w:rsidRPr="00D8396B">
        <w:rPr>
          <w:rFonts w:cs="KFGQPC HAFS Uthmanic Script" w:hint="cs"/>
          <w:sz w:val="66"/>
          <w:szCs w:val="66"/>
          <w:rtl/>
        </w:rPr>
        <w:t>بِهِمۡ</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رَبُّهُمۡ</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رَشَدٗا</w:t>
      </w:r>
      <w:proofErr w:type="spellEnd"/>
      <w:r w:rsidR="005F53E2" w:rsidRPr="00D8396B">
        <w:rPr>
          <w:rFonts w:cs="KFGQPC HAFS Uthmanic Script" w:hint="cs"/>
          <w:sz w:val="66"/>
          <w:szCs w:val="66"/>
          <w:rtl/>
        </w:rPr>
        <w:t xml:space="preserve"> ١٠ وَأَنَّا مِنَّا </w:t>
      </w:r>
      <w:proofErr w:type="spellStart"/>
      <w:r w:rsidR="005F53E2" w:rsidRPr="00D8396B">
        <w:rPr>
          <w:rFonts w:cs="KFGQPC HAFS Uthmanic Script" w:hint="cs"/>
          <w:sz w:val="66"/>
          <w:szCs w:val="66"/>
          <w:rtl/>
        </w:rPr>
        <w:t>ٱلصَّٰلِحُونَ</w:t>
      </w:r>
      <w:proofErr w:type="spellEnd"/>
      <w:r w:rsidR="005F53E2" w:rsidRPr="00D8396B">
        <w:rPr>
          <w:rFonts w:cs="KFGQPC HAFS Uthmanic Script" w:hint="cs"/>
          <w:sz w:val="66"/>
          <w:szCs w:val="66"/>
          <w:rtl/>
        </w:rPr>
        <w:t xml:space="preserve"> وَمِنَّا دُونَ </w:t>
      </w:r>
      <w:proofErr w:type="spellStart"/>
      <w:r w:rsidR="005F53E2" w:rsidRPr="00D8396B">
        <w:rPr>
          <w:rFonts w:cs="KFGQPC HAFS Uthmanic Script" w:hint="cs"/>
          <w:sz w:val="66"/>
          <w:szCs w:val="66"/>
          <w:rtl/>
        </w:rPr>
        <w:t>ذَٰلِكَۖ</w:t>
      </w:r>
      <w:proofErr w:type="spellEnd"/>
      <w:r w:rsidR="005F53E2" w:rsidRPr="00D8396B">
        <w:rPr>
          <w:rFonts w:cs="KFGQPC HAFS Uthmanic Script" w:hint="cs"/>
          <w:sz w:val="66"/>
          <w:szCs w:val="66"/>
          <w:rtl/>
        </w:rPr>
        <w:t xml:space="preserve"> كُنَّا </w:t>
      </w:r>
      <w:proofErr w:type="spellStart"/>
      <w:r w:rsidR="005F53E2" w:rsidRPr="00D8396B">
        <w:rPr>
          <w:rFonts w:cs="KFGQPC HAFS Uthmanic Script" w:hint="cs"/>
          <w:sz w:val="66"/>
          <w:szCs w:val="66"/>
          <w:rtl/>
        </w:rPr>
        <w:t>طَرَآئِقَ</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lastRenderedPageBreak/>
        <w:t>قِدَدٗا</w:t>
      </w:r>
      <w:proofErr w:type="spellEnd"/>
      <w:r w:rsidR="005F53E2" w:rsidRPr="00D8396B">
        <w:rPr>
          <w:rFonts w:cs="KFGQPC HAFS Uthmanic Script" w:hint="cs"/>
          <w:sz w:val="66"/>
          <w:szCs w:val="66"/>
          <w:rtl/>
        </w:rPr>
        <w:t xml:space="preserve"> ١١ وَأَنَّا </w:t>
      </w:r>
      <w:proofErr w:type="spellStart"/>
      <w:r w:rsidR="005F53E2" w:rsidRPr="00D8396B">
        <w:rPr>
          <w:rFonts w:cs="KFGQPC HAFS Uthmanic Script" w:hint="cs"/>
          <w:sz w:val="66"/>
          <w:szCs w:val="66"/>
          <w:rtl/>
        </w:rPr>
        <w:t>ظَنَنَّآ</w:t>
      </w:r>
      <w:proofErr w:type="spellEnd"/>
      <w:r w:rsidR="005F53E2" w:rsidRPr="00D8396B">
        <w:rPr>
          <w:rFonts w:cs="KFGQPC HAFS Uthmanic Script" w:hint="cs"/>
          <w:sz w:val="66"/>
          <w:szCs w:val="66"/>
          <w:rtl/>
        </w:rPr>
        <w:t xml:space="preserve"> أَن لَّن </w:t>
      </w:r>
      <w:proofErr w:type="spellStart"/>
      <w:r w:rsidR="005F53E2" w:rsidRPr="00D8396B">
        <w:rPr>
          <w:rFonts w:cs="KFGQPC HAFS Uthmanic Script" w:hint="cs"/>
          <w:sz w:val="66"/>
          <w:szCs w:val="66"/>
          <w:rtl/>
        </w:rPr>
        <w:t>نُّعۡجِزَ</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ٱللَّهَ</w:t>
      </w:r>
      <w:proofErr w:type="spellEnd"/>
      <w:r w:rsidR="005F53E2" w:rsidRPr="00D8396B">
        <w:rPr>
          <w:rFonts w:cs="KFGQPC HAFS Uthmanic Script" w:hint="cs"/>
          <w:sz w:val="66"/>
          <w:szCs w:val="66"/>
          <w:rtl/>
        </w:rPr>
        <w:t xml:space="preserve"> فِي </w:t>
      </w:r>
      <w:proofErr w:type="spellStart"/>
      <w:r w:rsidR="005F53E2" w:rsidRPr="00D8396B">
        <w:rPr>
          <w:rFonts w:cs="KFGQPC HAFS Uthmanic Script" w:hint="cs"/>
          <w:sz w:val="66"/>
          <w:szCs w:val="66"/>
          <w:rtl/>
        </w:rPr>
        <w:t>ٱلۡأَرۡضِ</w:t>
      </w:r>
      <w:proofErr w:type="spellEnd"/>
      <w:r w:rsidR="005F53E2" w:rsidRPr="00D8396B">
        <w:rPr>
          <w:rFonts w:cs="KFGQPC HAFS Uthmanic Script" w:hint="cs"/>
          <w:sz w:val="66"/>
          <w:szCs w:val="66"/>
          <w:rtl/>
        </w:rPr>
        <w:t xml:space="preserve"> وَلَن </w:t>
      </w:r>
      <w:proofErr w:type="spellStart"/>
      <w:r w:rsidR="005F53E2" w:rsidRPr="00D8396B">
        <w:rPr>
          <w:rFonts w:cs="KFGQPC HAFS Uthmanic Script" w:hint="cs"/>
          <w:sz w:val="66"/>
          <w:szCs w:val="66"/>
          <w:rtl/>
        </w:rPr>
        <w:t>نُّعۡجِزَهُۥ</w:t>
      </w:r>
      <w:proofErr w:type="spellEnd"/>
      <w:r w:rsidR="005F53E2" w:rsidRPr="00D8396B">
        <w:rPr>
          <w:rFonts w:cs="KFGQPC HAFS Uthmanic Script" w:hint="cs"/>
          <w:sz w:val="66"/>
          <w:szCs w:val="66"/>
          <w:rtl/>
        </w:rPr>
        <w:t xml:space="preserve"> </w:t>
      </w:r>
      <w:proofErr w:type="spellStart"/>
      <w:r w:rsidR="005F53E2" w:rsidRPr="00D8396B">
        <w:rPr>
          <w:rFonts w:cs="KFGQPC HAFS Uthmanic Script" w:hint="cs"/>
          <w:sz w:val="66"/>
          <w:szCs w:val="66"/>
          <w:rtl/>
        </w:rPr>
        <w:t>هَرَبٗا</w:t>
      </w:r>
      <w:proofErr w:type="spellEnd"/>
      <w:r w:rsidR="005F53E2" w:rsidRPr="00D8396B">
        <w:rPr>
          <w:rFonts w:cs="KFGQPC HAFS Uthmanic Script" w:hint="cs"/>
          <w:sz w:val="66"/>
          <w:szCs w:val="66"/>
          <w:rtl/>
        </w:rPr>
        <w:t xml:space="preserve"> ١٢ﵞ</w:t>
      </w:r>
      <w:r w:rsidR="005F53E2" w:rsidRPr="00D8396B">
        <w:rPr>
          <w:rFonts w:cs="Traditional Naskh" w:hint="cs"/>
          <w:sz w:val="66"/>
          <w:szCs w:val="66"/>
          <w:rtl/>
        </w:rPr>
        <w:t> </w:t>
      </w:r>
      <w:r w:rsidR="005F53E2" w:rsidRPr="0086113C">
        <w:rPr>
          <w:rFonts w:cs="Traditional Naskh" w:hint="cs"/>
          <w:sz w:val="30"/>
          <w:szCs w:val="30"/>
          <w:rtl/>
        </w:rPr>
        <w:t>[الجن: 8-12]</w:t>
      </w:r>
      <w:r w:rsidR="005F53E2" w:rsidRPr="00D8396B">
        <w:rPr>
          <w:rFonts w:cs="Traditional Naskh" w:hint="cs"/>
          <w:sz w:val="66"/>
          <w:szCs w:val="66"/>
          <w:rtl/>
        </w:rPr>
        <w:t xml:space="preserve">  </w:t>
      </w:r>
      <w:r w:rsidR="0086113C">
        <w:rPr>
          <w:rFonts w:ascii="Traditional Arabic" w:eastAsia="Traditional Arabic" w:hAnsi="Traditional Arabic" w:cs="Traditional Arabic" w:hint="cs"/>
          <w:sz w:val="66"/>
          <w:szCs w:val="66"/>
          <w:rtl/>
        </w:rPr>
        <w:t xml:space="preserve">، </w:t>
      </w:r>
      <w:r w:rsidRPr="00D8396B">
        <w:rPr>
          <w:rFonts w:ascii="Traditional Arabic" w:eastAsia="Traditional Arabic" w:hAnsi="Traditional Arabic" w:cs="Traditional Arabic" w:hint="cs"/>
          <w:bCs/>
          <w:sz w:val="66"/>
          <w:szCs w:val="66"/>
          <w:rtl/>
        </w:rPr>
        <w:t>ثم قال</w:t>
      </w:r>
      <w:r w:rsidRPr="00D8396B">
        <w:rPr>
          <w:rFonts w:ascii="Traditional Arabic" w:eastAsia="Traditional Arabic" w:hAnsi="Traditional Arabic" w:cs="Traditional Arabic" w:hint="cs"/>
          <w:sz w:val="66"/>
          <w:szCs w:val="66"/>
          <w:rtl/>
        </w:rPr>
        <w:t xml:space="preserve"> : </w:t>
      </w:r>
      <w:proofErr w:type="spellStart"/>
      <w:r w:rsidR="00A5745E" w:rsidRPr="00D8396B">
        <w:rPr>
          <w:rFonts w:cs="KFGQPC HAFS Uthmanic Script" w:hint="cs"/>
          <w:sz w:val="66"/>
          <w:szCs w:val="66"/>
          <w:rtl/>
        </w:rPr>
        <w:t>ﵟعَٰلِمُ</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ٱلۡغَيۡبِ</w:t>
      </w:r>
      <w:proofErr w:type="spellEnd"/>
      <w:r w:rsidR="00A5745E" w:rsidRPr="00D8396B">
        <w:rPr>
          <w:rFonts w:cs="KFGQPC HAFS Uthmanic Script" w:hint="cs"/>
          <w:sz w:val="66"/>
          <w:szCs w:val="66"/>
          <w:rtl/>
        </w:rPr>
        <w:t xml:space="preserve"> فَلَا </w:t>
      </w:r>
      <w:proofErr w:type="spellStart"/>
      <w:r w:rsidR="00A5745E" w:rsidRPr="00D8396B">
        <w:rPr>
          <w:rFonts w:cs="KFGQPC HAFS Uthmanic Script" w:hint="cs"/>
          <w:sz w:val="66"/>
          <w:szCs w:val="66"/>
          <w:rtl/>
        </w:rPr>
        <w:t>يُظۡهِرُ</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عَلَىٰ</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غَيۡبِهِۦٓ</w:t>
      </w:r>
      <w:proofErr w:type="spellEnd"/>
      <w:r w:rsidR="00A5745E" w:rsidRPr="00D8396B">
        <w:rPr>
          <w:rFonts w:cs="KFGQPC HAFS Uthmanic Script" w:hint="cs"/>
          <w:sz w:val="66"/>
          <w:szCs w:val="66"/>
          <w:rtl/>
        </w:rPr>
        <w:t xml:space="preserve"> أَحَدًا ٢٦ إِلَّا مَنِ </w:t>
      </w:r>
      <w:proofErr w:type="spellStart"/>
      <w:r w:rsidR="00A5745E" w:rsidRPr="00D8396B">
        <w:rPr>
          <w:rFonts w:cs="KFGQPC HAFS Uthmanic Script" w:hint="cs"/>
          <w:sz w:val="66"/>
          <w:szCs w:val="66"/>
          <w:rtl/>
        </w:rPr>
        <w:t>ٱرۡتَضَىٰ</w:t>
      </w:r>
      <w:proofErr w:type="spellEnd"/>
      <w:r w:rsidR="00A5745E" w:rsidRPr="00D8396B">
        <w:rPr>
          <w:rFonts w:cs="KFGQPC HAFS Uthmanic Script" w:hint="cs"/>
          <w:sz w:val="66"/>
          <w:szCs w:val="66"/>
          <w:rtl/>
        </w:rPr>
        <w:t xml:space="preserve"> مِن رَّسُولٖ </w:t>
      </w:r>
      <w:proofErr w:type="spellStart"/>
      <w:r w:rsidR="00A5745E" w:rsidRPr="00D8396B">
        <w:rPr>
          <w:rFonts w:cs="KFGQPC HAFS Uthmanic Script" w:hint="cs"/>
          <w:sz w:val="66"/>
          <w:szCs w:val="66"/>
          <w:rtl/>
        </w:rPr>
        <w:t>فَإِنَّهُۥ</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يَسۡلُكُ</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مِنۢ</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بَيۡنِ</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يَدَيۡهِ</w:t>
      </w:r>
      <w:proofErr w:type="spellEnd"/>
      <w:r w:rsidR="00A5745E" w:rsidRPr="00D8396B">
        <w:rPr>
          <w:rFonts w:cs="KFGQPC HAFS Uthmanic Script" w:hint="cs"/>
          <w:sz w:val="66"/>
          <w:szCs w:val="66"/>
          <w:rtl/>
        </w:rPr>
        <w:t xml:space="preserve"> </w:t>
      </w:r>
      <w:proofErr w:type="spellStart"/>
      <w:r w:rsidR="00A5745E" w:rsidRPr="00D8396B">
        <w:rPr>
          <w:rFonts w:cs="KFGQPC HAFS Uthmanic Script" w:hint="cs"/>
          <w:sz w:val="66"/>
          <w:szCs w:val="66"/>
          <w:rtl/>
        </w:rPr>
        <w:t>وَمِنۡ</w:t>
      </w:r>
      <w:proofErr w:type="spellEnd"/>
      <w:r w:rsidR="00A5745E" w:rsidRPr="00D8396B">
        <w:rPr>
          <w:rFonts w:cs="KFGQPC HAFS Uthmanic Script" w:hint="cs"/>
          <w:sz w:val="66"/>
          <w:szCs w:val="66"/>
          <w:rtl/>
        </w:rPr>
        <w:t xml:space="preserve"> </w:t>
      </w:r>
      <w:proofErr w:type="spellStart"/>
      <w:r w:rsidR="00295A3D" w:rsidRPr="00D8396B">
        <w:rPr>
          <w:rFonts w:cs="KFGQPC HAFS Uthmanic Script" w:hint="cs"/>
          <w:sz w:val="66"/>
          <w:szCs w:val="66"/>
          <w:rtl/>
        </w:rPr>
        <w:t>خَلۡفِهِۦ</w:t>
      </w:r>
      <w:proofErr w:type="spellEnd"/>
      <w:r w:rsidR="00295A3D" w:rsidRPr="00D8396B">
        <w:rPr>
          <w:rFonts w:cs="KFGQPC HAFS Uthmanic Script" w:hint="cs"/>
          <w:sz w:val="66"/>
          <w:szCs w:val="66"/>
          <w:rtl/>
        </w:rPr>
        <w:t xml:space="preserve"> </w:t>
      </w:r>
      <w:proofErr w:type="spellStart"/>
      <w:r w:rsidR="00295A3D" w:rsidRPr="00D8396B">
        <w:rPr>
          <w:rFonts w:cs="KFGQPC HAFS Uthmanic Script" w:hint="cs"/>
          <w:sz w:val="66"/>
          <w:szCs w:val="66"/>
          <w:rtl/>
        </w:rPr>
        <w:t>رَصَدٗا</w:t>
      </w:r>
      <w:proofErr w:type="spellEnd"/>
      <w:r w:rsidR="00295A3D" w:rsidRPr="00D8396B">
        <w:rPr>
          <w:rFonts w:cs="KFGQPC HAFS Uthmanic Script" w:hint="cs"/>
          <w:sz w:val="66"/>
          <w:szCs w:val="66"/>
          <w:rtl/>
        </w:rPr>
        <w:t xml:space="preserve"> </w:t>
      </w:r>
      <w:r w:rsidR="00A5745E" w:rsidRPr="00D8396B">
        <w:rPr>
          <w:rFonts w:cs="KFGQPC HAFS Uthmanic Script" w:hint="cs"/>
          <w:sz w:val="66"/>
          <w:szCs w:val="66"/>
          <w:rtl/>
        </w:rPr>
        <w:t>ﵞ</w:t>
      </w:r>
      <w:r w:rsidR="00A5745E" w:rsidRPr="00547EE4">
        <w:rPr>
          <w:rFonts w:cs="Traditional Naskh" w:hint="cs"/>
          <w:sz w:val="30"/>
          <w:szCs w:val="30"/>
          <w:rtl/>
        </w:rPr>
        <w:t> [الجن: 26-28] </w:t>
      </w:r>
      <w:r w:rsidR="00547EE4">
        <w:rPr>
          <w:rFonts w:cs="Traditional Naskh" w:hint="cs"/>
          <w:sz w:val="66"/>
          <w:szCs w:val="66"/>
          <w:rtl/>
        </w:rPr>
        <w:t>.</w:t>
      </w:r>
    </w:p>
    <w:p w14:paraId="2BDB89D2" w14:textId="45ABFB80" w:rsidR="009C2DAF" w:rsidRPr="00BD15AF" w:rsidRDefault="00BD15AF" w:rsidP="0078203F">
      <w:pPr>
        <w:rPr>
          <w:rFonts w:ascii="Traditional Arabic" w:eastAsia="Traditional Arabic" w:hAnsi="Traditional Arabic" w:cs="Traditional Arabic"/>
          <w:bCs/>
          <w:sz w:val="66"/>
          <w:szCs w:val="66"/>
          <w:rtl/>
        </w:rPr>
      </w:pPr>
      <w:r w:rsidRPr="00BD15AF">
        <w:rPr>
          <w:rFonts w:ascii="Traditional Arabic" w:eastAsia="Traditional Arabic" w:hAnsi="Traditional Arabic" w:cs="Traditional Arabic" w:hint="cs"/>
          <w:bCs/>
          <w:sz w:val="66"/>
          <w:szCs w:val="66"/>
          <w:rtl/>
        </w:rPr>
        <w:t>فع</w:t>
      </w:r>
      <w:r>
        <w:rPr>
          <w:rFonts w:ascii="Traditional Arabic" w:eastAsia="Traditional Arabic" w:hAnsi="Traditional Arabic" w:cs="Traditional Arabic" w:hint="cs"/>
          <w:bCs/>
          <w:sz w:val="66"/>
          <w:szCs w:val="66"/>
          <w:rtl/>
        </w:rPr>
        <w:t>ُ</w:t>
      </w:r>
      <w:r w:rsidRPr="00BD15AF">
        <w:rPr>
          <w:rFonts w:ascii="Traditional Arabic" w:eastAsia="Traditional Arabic" w:hAnsi="Traditional Arabic" w:cs="Traditional Arabic" w:hint="cs"/>
          <w:bCs/>
          <w:sz w:val="66"/>
          <w:szCs w:val="66"/>
          <w:rtl/>
        </w:rPr>
        <w:t xml:space="preserve">لم </w:t>
      </w:r>
      <w:r>
        <w:rPr>
          <w:rFonts w:ascii="Traditional Arabic" w:eastAsia="Traditional Arabic" w:hAnsi="Traditional Arabic" w:cs="Traditional Arabic" w:hint="cs"/>
          <w:bCs/>
          <w:sz w:val="66"/>
          <w:szCs w:val="66"/>
          <w:rtl/>
        </w:rPr>
        <w:t>علم اليقين أن الغيب لا يعلمه الله.</w:t>
      </w:r>
    </w:p>
    <w:p w14:paraId="117E6FA9" w14:textId="77777777" w:rsidR="00BD15AF" w:rsidRDefault="00BD15AF" w:rsidP="009C2DAF">
      <w:pPr>
        <w:rPr>
          <w:rFonts w:ascii="Traditional Arabic" w:eastAsia="Traditional Arabic" w:hAnsi="Traditional Arabic" w:cs="Traditional Arabic"/>
          <w:bCs/>
          <w:sz w:val="66"/>
          <w:szCs w:val="66"/>
          <w:rtl/>
        </w:rPr>
      </w:pPr>
    </w:p>
    <w:p w14:paraId="6DFE7914" w14:textId="151CEB60" w:rsidR="009C2DAF" w:rsidRPr="00D8396B" w:rsidRDefault="00BD15AF" w:rsidP="009C2DAF">
      <w:pPr>
        <w:rPr>
          <w:rFonts w:ascii="Traditional Arabic" w:eastAsia="Traditional Arabic" w:hAnsi="Traditional Arabic" w:cs="Traditional Arabic"/>
          <w:bCs/>
          <w:sz w:val="66"/>
          <w:szCs w:val="66"/>
          <w:rtl/>
        </w:rPr>
      </w:pPr>
      <w:r>
        <w:rPr>
          <w:rFonts w:ascii="Traditional Arabic" w:eastAsia="Traditional Arabic" w:hAnsi="Traditional Arabic" w:cs="Traditional Arabic" w:hint="cs"/>
          <w:bCs/>
          <w:sz w:val="66"/>
          <w:szCs w:val="66"/>
          <w:rtl/>
        </w:rPr>
        <w:t xml:space="preserve">عباد الله </w:t>
      </w:r>
      <w:r w:rsidR="009C2DAF" w:rsidRPr="00D8396B">
        <w:rPr>
          <w:rFonts w:ascii="Traditional Arabic" w:eastAsia="Traditional Arabic" w:hAnsi="Traditional Arabic" w:cs="Traditional Arabic" w:hint="cs"/>
          <w:bCs/>
          <w:sz w:val="66"/>
          <w:szCs w:val="66"/>
          <w:rtl/>
        </w:rPr>
        <w:t>ومن أ</w:t>
      </w:r>
      <w:r w:rsidR="00172312" w:rsidRPr="00D8396B">
        <w:rPr>
          <w:rFonts w:ascii="Traditional Arabic" w:eastAsia="Traditional Arabic" w:hAnsi="Traditional Arabic" w:cs="Traditional Arabic"/>
          <w:bCs/>
          <w:sz w:val="66"/>
          <w:szCs w:val="66"/>
          <w:rtl/>
        </w:rPr>
        <w:t>سب</w:t>
      </w:r>
      <w:r w:rsidR="009C2DAF" w:rsidRPr="00D8396B">
        <w:rPr>
          <w:rFonts w:ascii="Traditional Arabic" w:eastAsia="Traditional Arabic" w:hAnsi="Traditional Arabic" w:cs="Traditional Arabic" w:hint="cs"/>
          <w:bCs/>
          <w:sz w:val="66"/>
          <w:szCs w:val="66"/>
          <w:rtl/>
        </w:rPr>
        <w:t>ا</w:t>
      </w:r>
      <w:r w:rsidR="00172312" w:rsidRPr="00D8396B">
        <w:rPr>
          <w:rFonts w:ascii="Traditional Arabic" w:eastAsia="Traditional Arabic" w:hAnsi="Traditional Arabic" w:cs="Traditional Arabic"/>
          <w:bCs/>
          <w:sz w:val="66"/>
          <w:szCs w:val="66"/>
          <w:rtl/>
        </w:rPr>
        <w:t xml:space="preserve">ب </w:t>
      </w:r>
      <w:r w:rsidR="009C2DAF" w:rsidRPr="00D8396B">
        <w:rPr>
          <w:rFonts w:ascii="Traditional Arabic" w:eastAsia="Traditional Arabic" w:hAnsi="Traditional Arabic" w:cs="Traditional Arabic" w:hint="cs"/>
          <w:bCs/>
          <w:sz w:val="66"/>
          <w:szCs w:val="66"/>
          <w:rtl/>
        </w:rPr>
        <w:t xml:space="preserve">كثرة </w:t>
      </w:r>
      <w:r w:rsidR="00172312" w:rsidRPr="00D8396B">
        <w:rPr>
          <w:rFonts w:ascii="Traditional Arabic" w:eastAsia="Traditional Arabic" w:hAnsi="Traditional Arabic" w:cs="Traditional Arabic"/>
          <w:bCs/>
          <w:sz w:val="66"/>
          <w:szCs w:val="66"/>
          <w:rtl/>
        </w:rPr>
        <w:t>الكهانة</w:t>
      </w:r>
      <w:r w:rsidR="009C2DAF" w:rsidRPr="00D8396B">
        <w:rPr>
          <w:rFonts w:ascii="Traditional Arabic" w:eastAsia="Traditional Arabic" w:hAnsi="Traditional Arabic" w:cs="Traditional Arabic" w:hint="cs"/>
          <w:bCs/>
          <w:sz w:val="66"/>
          <w:szCs w:val="66"/>
          <w:rtl/>
        </w:rPr>
        <w:t xml:space="preserve"> والكهان</w:t>
      </w:r>
    </w:p>
    <w:p w14:paraId="680D53BC" w14:textId="2BBF0B6E" w:rsidR="009C2DAF" w:rsidRPr="00D8396B" w:rsidRDefault="00172312" w:rsidP="009C2DAF">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bCs/>
          <w:sz w:val="66"/>
          <w:szCs w:val="66"/>
          <w:rtl/>
        </w:rPr>
        <w:t xml:space="preserve">استخفاف عقول الناس، </w:t>
      </w:r>
      <w:r w:rsidR="009C2DAF" w:rsidRPr="00D8396B">
        <w:rPr>
          <w:rFonts w:ascii="Traditional Arabic" w:eastAsia="Traditional Arabic" w:hAnsi="Traditional Arabic" w:cs="Traditional Arabic" w:hint="cs"/>
          <w:bCs/>
          <w:sz w:val="66"/>
          <w:szCs w:val="66"/>
          <w:rtl/>
        </w:rPr>
        <w:t xml:space="preserve">كما أخبر الله عن الجن الذين يستخفون بالناس إذا استعاذوا بهم من دون الله </w:t>
      </w:r>
      <w:proofErr w:type="spellStart"/>
      <w:r w:rsidR="009C2DAF" w:rsidRPr="00D8396B">
        <w:rPr>
          <w:rFonts w:cs="KFGQPC HAFS Uthmanic Script" w:hint="cs"/>
          <w:sz w:val="66"/>
          <w:szCs w:val="66"/>
          <w:rtl/>
        </w:rPr>
        <w:t>ﵟوَأَنَّهُۥ</w:t>
      </w:r>
      <w:proofErr w:type="spellEnd"/>
      <w:r w:rsidR="009C2DAF" w:rsidRPr="00D8396B">
        <w:rPr>
          <w:rFonts w:cs="KFGQPC HAFS Uthmanic Script" w:hint="cs"/>
          <w:sz w:val="66"/>
          <w:szCs w:val="66"/>
          <w:rtl/>
        </w:rPr>
        <w:t xml:space="preserve"> </w:t>
      </w:r>
      <w:r w:rsidR="009C2DAF" w:rsidRPr="00D8396B">
        <w:rPr>
          <w:rFonts w:cs="KFGQPC HAFS Uthmanic Script" w:hint="cs"/>
          <w:sz w:val="66"/>
          <w:szCs w:val="66"/>
          <w:rtl/>
        </w:rPr>
        <w:lastRenderedPageBreak/>
        <w:t xml:space="preserve">كَانَ رِجَالٞ مِّنَ </w:t>
      </w:r>
      <w:proofErr w:type="spellStart"/>
      <w:r w:rsidR="009C2DAF" w:rsidRPr="00D8396B">
        <w:rPr>
          <w:rFonts w:cs="KFGQPC HAFS Uthmanic Script" w:hint="cs"/>
          <w:sz w:val="66"/>
          <w:szCs w:val="66"/>
          <w:rtl/>
        </w:rPr>
        <w:t>ٱلۡإِنسِ</w:t>
      </w:r>
      <w:proofErr w:type="spellEnd"/>
      <w:r w:rsidR="009C2DAF" w:rsidRPr="00D8396B">
        <w:rPr>
          <w:rFonts w:cs="KFGQPC HAFS Uthmanic Script" w:hint="cs"/>
          <w:sz w:val="66"/>
          <w:szCs w:val="66"/>
          <w:rtl/>
        </w:rPr>
        <w:t xml:space="preserve"> يَعُوذُونَ بِرِجَالٖ مِّنَ </w:t>
      </w:r>
      <w:proofErr w:type="spellStart"/>
      <w:r w:rsidR="009C2DAF" w:rsidRPr="00D8396B">
        <w:rPr>
          <w:rFonts w:cs="KFGQPC HAFS Uthmanic Script" w:hint="cs"/>
          <w:sz w:val="66"/>
          <w:szCs w:val="66"/>
          <w:rtl/>
        </w:rPr>
        <w:t>ٱلۡجِنِّ</w:t>
      </w:r>
      <w:proofErr w:type="spellEnd"/>
      <w:r w:rsidR="009C2DAF" w:rsidRPr="00D8396B">
        <w:rPr>
          <w:rFonts w:cs="KFGQPC HAFS Uthmanic Script" w:hint="cs"/>
          <w:sz w:val="66"/>
          <w:szCs w:val="66"/>
          <w:rtl/>
        </w:rPr>
        <w:t xml:space="preserve"> </w:t>
      </w:r>
      <w:proofErr w:type="spellStart"/>
      <w:r w:rsidR="009C2DAF" w:rsidRPr="00D8396B">
        <w:rPr>
          <w:rFonts w:cs="KFGQPC HAFS Uthmanic Script" w:hint="cs"/>
          <w:sz w:val="66"/>
          <w:szCs w:val="66"/>
          <w:rtl/>
        </w:rPr>
        <w:t>فَزَادُوهُمۡ</w:t>
      </w:r>
      <w:proofErr w:type="spellEnd"/>
      <w:r w:rsidR="009C2DAF" w:rsidRPr="00D8396B">
        <w:rPr>
          <w:rFonts w:cs="KFGQPC HAFS Uthmanic Script" w:hint="cs"/>
          <w:sz w:val="66"/>
          <w:szCs w:val="66"/>
          <w:rtl/>
        </w:rPr>
        <w:t xml:space="preserve"> </w:t>
      </w:r>
      <w:proofErr w:type="spellStart"/>
      <w:r w:rsidR="009C2DAF" w:rsidRPr="00D8396B">
        <w:rPr>
          <w:rFonts w:cs="KFGQPC HAFS Uthmanic Script" w:hint="cs"/>
          <w:sz w:val="66"/>
          <w:szCs w:val="66"/>
          <w:rtl/>
        </w:rPr>
        <w:t>رَهَقٗا</w:t>
      </w:r>
      <w:proofErr w:type="spellEnd"/>
      <w:r w:rsidR="009C2DAF" w:rsidRPr="00D8396B">
        <w:rPr>
          <w:rFonts w:cs="KFGQPC HAFS Uthmanic Script" w:hint="cs"/>
          <w:sz w:val="66"/>
          <w:szCs w:val="66"/>
          <w:rtl/>
        </w:rPr>
        <w:t xml:space="preserve"> ﵞ</w:t>
      </w:r>
      <w:r w:rsidR="009C2DAF" w:rsidRPr="00080779">
        <w:rPr>
          <w:rFonts w:cs="Traditional Naskh" w:hint="cs"/>
          <w:sz w:val="30"/>
          <w:szCs w:val="30"/>
          <w:rtl/>
        </w:rPr>
        <w:t> [الجن: 6] </w:t>
      </w:r>
    </w:p>
    <w:p w14:paraId="286BDB09" w14:textId="49828268" w:rsidR="009C2DAF" w:rsidRPr="00D8396B" w:rsidRDefault="009C2DAF" w:rsidP="009C2DAF">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hint="cs"/>
          <w:bCs/>
          <w:sz w:val="66"/>
          <w:szCs w:val="66"/>
          <w:rtl/>
        </w:rPr>
        <w:t xml:space="preserve">ومن أسباب انتشار الكهانة كذلك </w:t>
      </w:r>
      <w:r w:rsidR="00172312" w:rsidRPr="00D8396B">
        <w:rPr>
          <w:rFonts w:ascii="Traditional Arabic" w:eastAsia="Traditional Arabic" w:hAnsi="Traditional Arabic" w:cs="Traditional Arabic"/>
          <w:bCs/>
          <w:sz w:val="66"/>
          <w:szCs w:val="66"/>
          <w:rtl/>
        </w:rPr>
        <w:t>عجز</w:t>
      </w:r>
      <w:r w:rsidRPr="00D8396B">
        <w:rPr>
          <w:rFonts w:ascii="Traditional Arabic" w:eastAsia="Traditional Arabic" w:hAnsi="Traditional Arabic" w:cs="Traditional Arabic" w:hint="cs"/>
          <w:bCs/>
          <w:sz w:val="66"/>
          <w:szCs w:val="66"/>
          <w:rtl/>
        </w:rPr>
        <w:t xml:space="preserve"> كثير من الناس </w:t>
      </w:r>
      <w:r w:rsidR="004004B1">
        <w:rPr>
          <w:rFonts w:ascii="Traditional Arabic" w:eastAsia="Traditional Arabic" w:hAnsi="Traditional Arabic" w:cs="Traditional Arabic" w:hint="cs"/>
          <w:bCs/>
          <w:sz w:val="66"/>
          <w:szCs w:val="66"/>
          <w:rtl/>
        </w:rPr>
        <w:t xml:space="preserve">وكسلهم عن بذل الأسباب الحسية من عمل وجد واجتهاد، </w:t>
      </w:r>
      <w:r w:rsidR="00172312" w:rsidRPr="00D8396B">
        <w:rPr>
          <w:rFonts w:ascii="Traditional Arabic" w:eastAsia="Traditional Arabic" w:hAnsi="Traditional Arabic" w:cs="Traditional Arabic"/>
          <w:bCs/>
          <w:sz w:val="66"/>
          <w:szCs w:val="66"/>
          <w:rtl/>
        </w:rPr>
        <w:t>واعتمادهم على حصول المعجزات والغيب،</w:t>
      </w:r>
      <w:r w:rsidRPr="00D8396B">
        <w:rPr>
          <w:rFonts w:ascii="Traditional Arabic" w:eastAsia="Traditional Arabic" w:hAnsi="Traditional Arabic" w:cs="Traditional Arabic" w:hint="cs"/>
          <w:bCs/>
          <w:sz w:val="66"/>
          <w:szCs w:val="66"/>
          <w:rtl/>
        </w:rPr>
        <w:t xml:space="preserve"> وتراهم يسارعون في تفسير الأحلام والأوهام، مما جعل سوق الكهانة ينتشر.</w:t>
      </w:r>
    </w:p>
    <w:p w14:paraId="68ABE70E" w14:textId="39A9845D" w:rsidR="00172312" w:rsidRDefault="009C2DAF" w:rsidP="005E1CBD">
      <w:pPr>
        <w:rPr>
          <w:rFonts w:ascii="Traditional Arabic" w:eastAsia="Traditional Arabic" w:hAnsi="Traditional Arabic" w:cs="Traditional Arabic"/>
          <w:bCs/>
          <w:sz w:val="66"/>
          <w:szCs w:val="66"/>
          <w:rtl/>
        </w:rPr>
      </w:pPr>
      <w:r w:rsidRPr="00D8396B">
        <w:rPr>
          <w:rFonts w:ascii="Traditional Arabic" w:eastAsia="Traditional Arabic" w:hAnsi="Traditional Arabic" w:cs="Traditional Arabic" w:hint="cs"/>
          <w:bCs/>
          <w:sz w:val="66"/>
          <w:szCs w:val="66"/>
          <w:rtl/>
        </w:rPr>
        <w:t xml:space="preserve">ومن أسباب انتشار الكهانة </w:t>
      </w:r>
      <w:r w:rsidR="00172312" w:rsidRPr="00D8396B">
        <w:rPr>
          <w:rFonts w:ascii="Traditional Arabic" w:eastAsia="Traditional Arabic" w:hAnsi="Traditional Arabic" w:cs="Traditional Arabic"/>
          <w:bCs/>
          <w:sz w:val="66"/>
          <w:szCs w:val="66"/>
          <w:rtl/>
        </w:rPr>
        <w:t xml:space="preserve">ضف </w:t>
      </w:r>
      <w:r w:rsidRPr="00D8396B">
        <w:rPr>
          <w:rFonts w:ascii="Traditional Arabic" w:eastAsia="Traditional Arabic" w:hAnsi="Traditional Arabic" w:cs="Traditional Arabic" w:hint="cs"/>
          <w:bCs/>
          <w:sz w:val="66"/>
          <w:szCs w:val="66"/>
          <w:rtl/>
        </w:rPr>
        <w:t>ال</w:t>
      </w:r>
      <w:r w:rsidRPr="00D8396B">
        <w:rPr>
          <w:rFonts w:ascii="Traditional Arabic" w:eastAsia="Traditional Arabic" w:hAnsi="Traditional Arabic" w:cs="Traditional Arabic"/>
          <w:bCs/>
          <w:sz w:val="66"/>
          <w:szCs w:val="66"/>
          <w:rtl/>
        </w:rPr>
        <w:t>ايمان</w:t>
      </w:r>
      <w:r w:rsidR="00172312" w:rsidRPr="00D8396B">
        <w:rPr>
          <w:rFonts w:ascii="Traditional Arabic" w:eastAsia="Traditional Arabic" w:hAnsi="Traditional Arabic" w:cs="Traditional Arabic"/>
          <w:bCs/>
          <w:sz w:val="66"/>
          <w:szCs w:val="66"/>
          <w:rtl/>
        </w:rPr>
        <w:t xml:space="preserve"> بالله، و</w:t>
      </w:r>
      <w:r w:rsidRPr="00D8396B">
        <w:rPr>
          <w:rFonts w:ascii="Traditional Arabic" w:eastAsia="Traditional Arabic" w:hAnsi="Traditional Arabic" w:cs="Traditional Arabic" w:hint="cs"/>
          <w:bCs/>
          <w:sz w:val="66"/>
          <w:szCs w:val="66"/>
          <w:rtl/>
        </w:rPr>
        <w:t xml:space="preserve">عدم </w:t>
      </w:r>
      <w:r w:rsidR="00172312" w:rsidRPr="00D8396B">
        <w:rPr>
          <w:rFonts w:ascii="Traditional Arabic" w:eastAsia="Traditional Arabic" w:hAnsi="Traditional Arabic" w:cs="Traditional Arabic"/>
          <w:bCs/>
          <w:sz w:val="66"/>
          <w:szCs w:val="66"/>
          <w:rtl/>
        </w:rPr>
        <w:t xml:space="preserve">التسليم بالقضاء </w:t>
      </w:r>
      <w:proofErr w:type="gramStart"/>
      <w:r w:rsidR="00172312" w:rsidRPr="00D8396B">
        <w:rPr>
          <w:rFonts w:ascii="Traditional Arabic" w:eastAsia="Traditional Arabic" w:hAnsi="Traditional Arabic" w:cs="Traditional Arabic"/>
          <w:bCs/>
          <w:sz w:val="66"/>
          <w:szCs w:val="66"/>
          <w:rtl/>
        </w:rPr>
        <w:t xml:space="preserve">والقدر </w:t>
      </w:r>
      <w:r w:rsidR="005E1CBD">
        <w:rPr>
          <w:rFonts w:ascii="Traditional Arabic" w:eastAsia="Traditional Arabic" w:hAnsi="Traditional Arabic" w:cs="Traditional Arabic" w:hint="cs"/>
          <w:bCs/>
          <w:sz w:val="66"/>
          <w:szCs w:val="66"/>
          <w:rtl/>
        </w:rPr>
        <w:t>.</w:t>
      </w:r>
      <w:proofErr w:type="gramEnd"/>
    </w:p>
    <w:p w14:paraId="380D5A29" w14:textId="77777777" w:rsidR="003C6EC3" w:rsidRDefault="003C6EC3">
      <w:pPr>
        <w:rPr>
          <w:rFonts w:ascii="Traditional Arabic" w:eastAsia="Traditional Arabic" w:hAnsi="Traditional Arabic" w:cs="Traditional Arabic"/>
          <w:bCs/>
          <w:sz w:val="66"/>
          <w:szCs w:val="66"/>
          <w:rtl/>
        </w:rPr>
      </w:pPr>
    </w:p>
    <w:p w14:paraId="7105BF2D" w14:textId="685C4D46" w:rsidR="00CC2528" w:rsidRDefault="00B94B8B">
      <w:pPr>
        <w:rPr>
          <w:rFonts w:ascii="Traditional Arabic" w:eastAsia="Traditional Arabic" w:hAnsi="Traditional Arabic" w:cs="Traditional Arabic"/>
          <w:bCs/>
          <w:sz w:val="66"/>
          <w:szCs w:val="66"/>
          <w:rtl/>
        </w:rPr>
      </w:pPr>
      <w:r>
        <w:rPr>
          <w:rFonts w:ascii="Traditional Arabic" w:eastAsia="Traditional Arabic" w:hAnsi="Traditional Arabic" w:cs="Traditional Arabic" w:hint="cs"/>
          <w:bCs/>
          <w:sz w:val="66"/>
          <w:szCs w:val="66"/>
          <w:rtl/>
        </w:rPr>
        <w:t xml:space="preserve">عباد الله وقد جاءت النصوص بما لا يدع مجالاً للشك أن الكهانة محرمة وشرك وكفر بالله العلي العظيم، </w:t>
      </w:r>
    </w:p>
    <w:p w14:paraId="2646CC4D" w14:textId="1DF4E145" w:rsidR="00B94B8B" w:rsidRPr="00B94B8B" w:rsidRDefault="00B94B8B" w:rsidP="00B94B8B">
      <w:pPr>
        <w:rPr>
          <w:rFonts w:ascii="Traditional Arabic" w:eastAsia="Times New Roman" w:hAnsi="Traditional Arabic" w:cs="Traditional Arabic"/>
          <w:b/>
          <w:bCs/>
          <w:color w:val="333333"/>
          <w:sz w:val="66"/>
          <w:szCs w:val="66"/>
        </w:rPr>
      </w:pPr>
      <w:r w:rsidRPr="00B94B8B">
        <w:rPr>
          <w:rFonts w:ascii="Traditional Arabic" w:hAnsi="Traditional Arabic" w:cs="Traditional Arabic"/>
          <w:b/>
          <w:bCs/>
          <w:color w:val="000000"/>
          <w:sz w:val="66"/>
          <w:szCs w:val="66"/>
          <w:rtl/>
        </w:rPr>
        <w:lastRenderedPageBreak/>
        <w:t>جاء في كتاب التوحيد</w:t>
      </w:r>
      <w:r>
        <w:rPr>
          <w:rFonts w:ascii="Traditional Arabic" w:hAnsi="Traditional Arabic" w:cs="Traditional Arabic" w:hint="cs"/>
          <w:b/>
          <w:bCs/>
          <w:color w:val="000000"/>
          <w:sz w:val="66"/>
          <w:szCs w:val="66"/>
          <w:rtl/>
        </w:rPr>
        <w:t xml:space="preserve">: </w:t>
      </w:r>
      <w:r w:rsidRPr="00B94B8B">
        <w:rPr>
          <w:rFonts w:ascii="Traditional Arabic" w:eastAsia="Times New Roman" w:hAnsi="Traditional Arabic" w:cs="Traditional Arabic"/>
          <w:b/>
          <w:bCs/>
          <w:color w:val="333333"/>
          <w:sz w:val="66"/>
          <w:szCs w:val="66"/>
          <w:rtl/>
        </w:rPr>
        <w:t>باب ما جاء في الكهان ونحوهم</w:t>
      </w:r>
    </w:p>
    <w:p w14:paraId="0518618B" w14:textId="77777777" w:rsidR="00B94B8B" w:rsidRPr="00B94B8B" w:rsidRDefault="00B94B8B" w:rsidP="00B94B8B">
      <w:pPr>
        <w:spacing w:after="150" w:line="240" w:lineRule="auto"/>
        <w:jc w:val="both"/>
        <w:rPr>
          <w:rFonts w:ascii="Traditional Arabic" w:eastAsia="Times New Roman" w:hAnsi="Traditional Arabic" w:cs="Traditional Arabic"/>
          <w:b/>
          <w:bCs/>
          <w:color w:val="333333"/>
          <w:sz w:val="66"/>
          <w:szCs w:val="66"/>
          <w:rtl/>
        </w:rPr>
      </w:pPr>
      <w:r w:rsidRPr="00B94B8B">
        <w:rPr>
          <w:rFonts w:ascii="Traditional Arabic" w:eastAsia="Times New Roman" w:hAnsi="Traditional Arabic" w:cs="Traditional Arabic"/>
          <w:b/>
          <w:bCs/>
          <w:color w:val="333333"/>
          <w:sz w:val="66"/>
          <w:szCs w:val="66"/>
          <w:rtl/>
        </w:rPr>
        <w:t>روى مسلم في صحيحه عن بعض أزواج النبي ﷺ عن النبي ﷺ قال: </w:t>
      </w:r>
      <w:r w:rsidRPr="00B94B8B">
        <w:rPr>
          <w:rFonts w:ascii="Traditional Arabic" w:eastAsia="Times New Roman" w:hAnsi="Traditional Arabic" w:cs="Traditional Arabic"/>
          <w:b/>
          <w:bCs/>
          <w:color w:val="2A8853"/>
          <w:sz w:val="66"/>
          <w:szCs w:val="66"/>
          <w:rtl/>
        </w:rPr>
        <w:t>من أتى عرافا فسأله عن شيء فصدقه لم تقبل له صلاة أربعين يوما</w:t>
      </w:r>
      <w:r w:rsidRPr="00B94B8B">
        <w:rPr>
          <w:rFonts w:ascii="Traditional Arabic" w:eastAsia="Times New Roman" w:hAnsi="Traditional Arabic" w:cs="Traditional Arabic"/>
          <w:b/>
          <w:bCs/>
          <w:color w:val="333333"/>
          <w:sz w:val="66"/>
          <w:szCs w:val="66"/>
          <w:rtl/>
        </w:rPr>
        <w:t>.</w:t>
      </w:r>
    </w:p>
    <w:p w14:paraId="1362D47C" w14:textId="77777777" w:rsidR="00B94B8B" w:rsidRPr="00B94B8B" w:rsidRDefault="00B94B8B" w:rsidP="00B94B8B">
      <w:pPr>
        <w:spacing w:after="150" w:line="240" w:lineRule="auto"/>
        <w:jc w:val="both"/>
        <w:rPr>
          <w:rFonts w:ascii="Traditional Arabic" w:eastAsia="Times New Roman" w:hAnsi="Traditional Arabic" w:cs="Traditional Arabic"/>
          <w:b/>
          <w:bCs/>
          <w:color w:val="333333"/>
          <w:sz w:val="66"/>
          <w:szCs w:val="66"/>
          <w:rtl/>
        </w:rPr>
      </w:pPr>
      <w:r w:rsidRPr="00B94B8B">
        <w:rPr>
          <w:rFonts w:ascii="Traditional Arabic" w:eastAsia="Times New Roman" w:hAnsi="Traditional Arabic" w:cs="Traditional Arabic"/>
          <w:b/>
          <w:bCs/>
          <w:color w:val="333333"/>
          <w:sz w:val="66"/>
          <w:szCs w:val="66"/>
          <w:rtl/>
        </w:rPr>
        <w:t>وعن أبي هريرة </w:t>
      </w:r>
      <w:r w:rsidRPr="00B94B8B">
        <w:rPr>
          <w:rFonts w:ascii="Traditional Arabic" w:eastAsia="Times New Roman" w:hAnsi="Traditional Arabic" w:cs="Traditional Arabic"/>
          <w:b/>
          <w:bCs/>
          <w:color w:val="333333"/>
          <w:sz w:val="66"/>
          <w:szCs w:val="66"/>
        </w:rPr>
        <w:sym w:font="Symbol" w:char="F074"/>
      </w:r>
      <w:r w:rsidRPr="00B94B8B">
        <w:rPr>
          <w:rFonts w:ascii="Traditional Arabic" w:eastAsia="Times New Roman" w:hAnsi="Traditional Arabic" w:cs="Traditional Arabic"/>
          <w:b/>
          <w:bCs/>
          <w:color w:val="333333"/>
          <w:sz w:val="66"/>
          <w:szCs w:val="66"/>
          <w:rtl/>
        </w:rPr>
        <w:t> عن النبي ﷺ قال: </w:t>
      </w:r>
      <w:r w:rsidRPr="00B94B8B">
        <w:rPr>
          <w:rFonts w:ascii="Traditional Arabic" w:eastAsia="Times New Roman" w:hAnsi="Traditional Arabic" w:cs="Traditional Arabic"/>
          <w:b/>
          <w:bCs/>
          <w:color w:val="2A8853"/>
          <w:sz w:val="66"/>
          <w:szCs w:val="66"/>
          <w:rtl/>
        </w:rPr>
        <w:t>من أتى كاهنا فصدقه بما يقول فقد كفر بما أنزل على محمد ﷺ</w:t>
      </w:r>
      <w:r w:rsidRPr="00B94B8B">
        <w:rPr>
          <w:rFonts w:ascii="Traditional Arabic" w:eastAsia="Times New Roman" w:hAnsi="Traditional Arabic" w:cs="Traditional Arabic"/>
          <w:b/>
          <w:bCs/>
          <w:color w:val="333333"/>
          <w:sz w:val="66"/>
          <w:szCs w:val="66"/>
          <w:rtl/>
        </w:rPr>
        <w:t>. رواه أبو داود.</w:t>
      </w:r>
    </w:p>
    <w:p w14:paraId="517E5B5C" w14:textId="77777777" w:rsidR="00B94B8B" w:rsidRPr="00B94B8B" w:rsidRDefault="00B94B8B" w:rsidP="00B94B8B">
      <w:pPr>
        <w:spacing w:after="150" w:line="240" w:lineRule="auto"/>
        <w:jc w:val="both"/>
        <w:rPr>
          <w:rFonts w:ascii="Traditional Arabic" w:eastAsia="Times New Roman" w:hAnsi="Traditional Arabic" w:cs="Traditional Arabic"/>
          <w:b/>
          <w:bCs/>
          <w:color w:val="333333"/>
          <w:sz w:val="66"/>
          <w:szCs w:val="66"/>
          <w:rtl/>
        </w:rPr>
      </w:pPr>
      <w:r w:rsidRPr="00B94B8B">
        <w:rPr>
          <w:rFonts w:ascii="Traditional Arabic" w:eastAsia="Times New Roman" w:hAnsi="Traditional Arabic" w:cs="Traditional Arabic"/>
          <w:b/>
          <w:bCs/>
          <w:color w:val="333333"/>
          <w:sz w:val="66"/>
          <w:szCs w:val="66"/>
          <w:rtl/>
        </w:rPr>
        <w:t xml:space="preserve">وللأربعة والحاكم وقال: صحيح على شرطهما عن أبي </w:t>
      </w:r>
      <w:proofErr w:type="gramStart"/>
      <w:r w:rsidRPr="00B94B8B">
        <w:rPr>
          <w:rFonts w:ascii="Traditional Arabic" w:eastAsia="Times New Roman" w:hAnsi="Traditional Arabic" w:cs="Traditional Arabic"/>
          <w:b/>
          <w:bCs/>
          <w:color w:val="333333"/>
          <w:sz w:val="66"/>
          <w:szCs w:val="66"/>
          <w:rtl/>
        </w:rPr>
        <w:t>هريرة:  </w:t>
      </w:r>
      <w:r w:rsidRPr="00B94B8B">
        <w:rPr>
          <w:rFonts w:ascii="Traditional Arabic" w:eastAsia="Times New Roman" w:hAnsi="Traditional Arabic" w:cs="Traditional Arabic"/>
          <w:b/>
          <w:bCs/>
          <w:color w:val="2A8853"/>
          <w:sz w:val="66"/>
          <w:szCs w:val="66"/>
          <w:rtl/>
        </w:rPr>
        <w:t>من</w:t>
      </w:r>
      <w:proofErr w:type="gramEnd"/>
      <w:r w:rsidRPr="00B94B8B">
        <w:rPr>
          <w:rFonts w:ascii="Traditional Arabic" w:eastAsia="Times New Roman" w:hAnsi="Traditional Arabic" w:cs="Traditional Arabic"/>
          <w:b/>
          <w:bCs/>
          <w:color w:val="2A8853"/>
          <w:sz w:val="66"/>
          <w:szCs w:val="66"/>
          <w:rtl/>
        </w:rPr>
        <w:t xml:space="preserve"> أتى عرافا أو كاهنا فصدقه بما يقول فقد كفر بما أنزل على محمد ﷺ</w:t>
      </w:r>
      <w:r w:rsidRPr="00B94B8B">
        <w:rPr>
          <w:rFonts w:ascii="Traditional Arabic" w:eastAsia="Times New Roman" w:hAnsi="Traditional Arabic" w:cs="Traditional Arabic"/>
          <w:b/>
          <w:bCs/>
          <w:color w:val="333333"/>
          <w:sz w:val="66"/>
          <w:szCs w:val="66"/>
          <w:rtl/>
        </w:rPr>
        <w:t>. ولأبي يعلى بسند جيد عن ابن مسعود مثله موقوفا.</w:t>
      </w:r>
    </w:p>
    <w:p w14:paraId="7783A8BE" w14:textId="77777777" w:rsidR="00B94B8B" w:rsidRPr="00B94B8B" w:rsidRDefault="00B94B8B" w:rsidP="00B94B8B">
      <w:pPr>
        <w:spacing w:after="150" w:line="240" w:lineRule="auto"/>
        <w:jc w:val="both"/>
        <w:rPr>
          <w:rFonts w:ascii="Traditional Arabic" w:eastAsia="Times New Roman" w:hAnsi="Traditional Arabic" w:cs="Traditional Arabic"/>
          <w:b/>
          <w:bCs/>
          <w:color w:val="333333"/>
          <w:sz w:val="66"/>
          <w:szCs w:val="66"/>
          <w:rtl/>
        </w:rPr>
      </w:pPr>
      <w:r w:rsidRPr="00B94B8B">
        <w:rPr>
          <w:rFonts w:ascii="Traditional Arabic" w:eastAsia="Times New Roman" w:hAnsi="Traditional Arabic" w:cs="Traditional Arabic"/>
          <w:b/>
          <w:bCs/>
          <w:color w:val="333333"/>
          <w:sz w:val="66"/>
          <w:szCs w:val="66"/>
          <w:rtl/>
        </w:rPr>
        <w:t>وعن عمران بن حصين </w:t>
      </w:r>
      <w:r w:rsidRPr="00B94B8B">
        <w:rPr>
          <w:rFonts w:ascii="Traditional Arabic" w:eastAsia="Times New Roman" w:hAnsi="Traditional Arabic" w:cs="Traditional Arabic"/>
          <w:b/>
          <w:bCs/>
          <w:color w:val="333333"/>
          <w:sz w:val="66"/>
          <w:szCs w:val="66"/>
        </w:rPr>
        <w:sym w:font="Symbol" w:char="F074"/>
      </w:r>
      <w:r w:rsidRPr="00B94B8B">
        <w:rPr>
          <w:rFonts w:ascii="Traditional Arabic" w:eastAsia="Times New Roman" w:hAnsi="Traditional Arabic" w:cs="Traditional Arabic"/>
          <w:b/>
          <w:bCs/>
          <w:color w:val="333333"/>
          <w:sz w:val="66"/>
          <w:szCs w:val="66"/>
          <w:rtl/>
        </w:rPr>
        <w:t> مرفوعا: </w:t>
      </w:r>
      <w:r w:rsidRPr="00B94B8B">
        <w:rPr>
          <w:rFonts w:ascii="Traditional Arabic" w:eastAsia="Times New Roman" w:hAnsi="Traditional Arabic" w:cs="Traditional Arabic"/>
          <w:b/>
          <w:bCs/>
          <w:color w:val="2A8853"/>
          <w:sz w:val="66"/>
          <w:szCs w:val="66"/>
          <w:rtl/>
        </w:rPr>
        <w:t xml:space="preserve">ليس منا من تطير أو تطير له، أو تكهن أو تكهن له، أو سحر أو سحر له؛ ومن أتى كاهنا فصدقه بما يقول فقد كفر بما أنزل على </w:t>
      </w:r>
      <w:r w:rsidRPr="00B94B8B">
        <w:rPr>
          <w:rFonts w:ascii="Traditional Arabic" w:eastAsia="Times New Roman" w:hAnsi="Traditional Arabic" w:cs="Traditional Arabic"/>
          <w:b/>
          <w:bCs/>
          <w:color w:val="2A8853"/>
          <w:sz w:val="66"/>
          <w:szCs w:val="66"/>
          <w:rtl/>
        </w:rPr>
        <w:lastRenderedPageBreak/>
        <w:t>محمد ﷺ</w:t>
      </w:r>
      <w:r w:rsidRPr="00B94B8B">
        <w:rPr>
          <w:rFonts w:ascii="Traditional Arabic" w:eastAsia="Times New Roman" w:hAnsi="Traditional Arabic" w:cs="Traditional Arabic"/>
          <w:b/>
          <w:bCs/>
          <w:color w:val="333333"/>
          <w:sz w:val="66"/>
          <w:szCs w:val="66"/>
          <w:rtl/>
        </w:rPr>
        <w:t> رواه البزار بإسناد جيد. ورواه الطبراني في الأوسط بإسناد حسن من حديث ابن عباس دون قوله: </w:t>
      </w:r>
      <w:r w:rsidRPr="00B94B8B">
        <w:rPr>
          <w:rFonts w:ascii="Traditional Arabic" w:eastAsia="Times New Roman" w:hAnsi="Traditional Arabic" w:cs="Traditional Arabic"/>
          <w:b/>
          <w:bCs/>
          <w:color w:val="2A8853"/>
          <w:sz w:val="66"/>
          <w:szCs w:val="66"/>
          <w:rtl/>
        </w:rPr>
        <w:t>ومن أتى</w:t>
      </w:r>
      <w:r w:rsidRPr="00B94B8B">
        <w:rPr>
          <w:rFonts w:ascii="Traditional Arabic" w:eastAsia="Times New Roman" w:hAnsi="Traditional Arabic" w:cs="Traditional Arabic"/>
          <w:b/>
          <w:bCs/>
          <w:color w:val="333333"/>
          <w:sz w:val="66"/>
          <w:szCs w:val="66"/>
          <w:rtl/>
        </w:rPr>
        <w:t> إلى آخره.</w:t>
      </w:r>
    </w:p>
    <w:p w14:paraId="191A95D2" w14:textId="5C8B16CC" w:rsidR="00CC2528" w:rsidRPr="00D8396B" w:rsidRDefault="00B94B8B" w:rsidP="006127BC">
      <w:pPr>
        <w:rPr>
          <w:rFonts w:ascii="Traditional Arabic" w:eastAsia="Traditional Arabic" w:hAnsi="Traditional Arabic" w:cs="Traditional Arabic"/>
          <w:bCs/>
          <w:sz w:val="66"/>
          <w:szCs w:val="66"/>
          <w:rtl/>
        </w:rPr>
      </w:pPr>
      <w:r>
        <w:rPr>
          <w:rFonts w:ascii="Tahoma" w:hAnsi="Tahoma" w:cs="Tahoma"/>
          <w:color w:val="000000"/>
          <w:sz w:val="21"/>
          <w:szCs w:val="21"/>
        </w:rPr>
        <w:br/>
      </w:r>
      <w:r w:rsidR="00D0594C">
        <w:rPr>
          <w:rFonts w:ascii="Traditional Arabic" w:eastAsia="Traditional Arabic" w:hAnsi="Traditional Arabic" w:cs="Traditional Arabic" w:hint="cs"/>
          <w:bCs/>
          <w:sz w:val="66"/>
          <w:szCs w:val="66"/>
          <w:rtl/>
        </w:rPr>
        <w:t xml:space="preserve">وأي </w:t>
      </w:r>
      <w:r w:rsidR="00CC2528" w:rsidRPr="00D8396B">
        <w:rPr>
          <w:rFonts w:ascii="Traditional Arabic" w:eastAsia="Traditional Arabic" w:hAnsi="Traditional Arabic" w:cs="Traditional Arabic"/>
          <w:bCs/>
          <w:sz w:val="66"/>
          <w:szCs w:val="66"/>
          <w:rtl/>
        </w:rPr>
        <w:t>صور</w:t>
      </w:r>
      <w:r w:rsidR="00D0594C">
        <w:rPr>
          <w:rFonts w:ascii="Traditional Arabic" w:eastAsia="Traditional Arabic" w:hAnsi="Traditional Arabic" w:cs="Traditional Arabic" w:hint="cs"/>
          <w:bCs/>
          <w:sz w:val="66"/>
          <w:szCs w:val="66"/>
          <w:rtl/>
        </w:rPr>
        <w:t>ة يا عباد الله من صور ادعاء علم الغيب فهي كهانة وكفر بالله، سواء كانت قراءة الفنجان أو النظر في النجوم والتنبؤ بعلم الغيب والحياة والموت والفوز والهزيمة، أو الاعتماد على الأبراج والمطالع</w:t>
      </w:r>
      <w:r w:rsidR="002F0C08">
        <w:rPr>
          <w:rFonts w:ascii="Traditional Arabic" w:eastAsia="Traditional Arabic" w:hAnsi="Traditional Arabic" w:cs="Traditional Arabic" w:hint="cs"/>
          <w:bCs/>
          <w:sz w:val="66"/>
          <w:szCs w:val="66"/>
          <w:rtl/>
        </w:rPr>
        <w:t>، هي دجل وشعوذة، وما يحصل من صدق بعض الكهان، إما من قبيل المصادفة، أو سؤال الجن بعد الكفر بالله والذبح والتقريب لهم فيخبرونه بما استرقوه من السمع أو بسؤال القرين، وكله كفر بالله.</w:t>
      </w:r>
    </w:p>
    <w:p w14:paraId="0000000D" w14:textId="3BDF2DB9" w:rsidR="00F03080" w:rsidRPr="00D8396B" w:rsidRDefault="002F0C08" w:rsidP="00A67CAF">
      <w:pPr>
        <w:rPr>
          <w:rFonts w:ascii="Traditional Arabic" w:eastAsia="Traditional Arabic" w:hAnsi="Traditional Arabic" w:cs="Traditional Arabic"/>
          <w:bCs/>
          <w:sz w:val="66"/>
          <w:szCs w:val="66"/>
        </w:rPr>
      </w:pPr>
      <w:r>
        <w:rPr>
          <w:rFonts w:ascii="Traditional Arabic" w:eastAsia="Traditional Arabic" w:hAnsi="Traditional Arabic" w:cs="Traditional Arabic" w:hint="cs"/>
          <w:bCs/>
          <w:sz w:val="66"/>
          <w:szCs w:val="66"/>
          <w:rtl/>
        </w:rPr>
        <w:t xml:space="preserve">اللهم انا نعوذ أن نشرك بك شيئا ونحن نعلم </w:t>
      </w:r>
      <w:proofErr w:type="spellStart"/>
      <w:r>
        <w:rPr>
          <w:rFonts w:ascii="Traditional Arabic" w:eastAsia="Traditional Arabic" w:hAnsi="Traditional Arabic" w:cs="Traditional Arabic" w:hint="cs"/>
          <w:bCs/>
          <w:sz w:val="66"/>
          <w:szCs w:val="66"/>
          <w:rtl/>
        </w:rPr>
        <w:t>ونستغفرك</w:t>
      </w:r>
      <w:proofErr w:type="spellEnd"/>
      <w:r>
        <w:rPr>
          <w:rFonts w:ascii="Traditional Arabic" w:eastAsia="Traditional Arabic" w:hAnsi="Traditional Arabic" w:cs="Traditional Arabic" w:hint="cs"/>
          <w:bCs/>
          <w:sz w:val="66"/>
          <w:szCs w:val="66"/>
          <w:rtl/>
        </w:rPr>
        <w:t xml:space="preserve"> لما لا نعلم.</w:t>
      </w:r>
      <w:r w:rsidR="00A67CAF">
        <w:rPr>
          <w:rFonts w:ascii="Traditional Arabic" w:eastAsia="Traditional Arabic" w:hAnsi="Traditional Arabic" w:cs="Traditional Arabic" w:hint="cs"/>
          <w:bCs/>
          <w:sz w:val="66"/>
          <w:szCs w:val="66"/>
          <w:rtl/>
        </w:rPr>
        <w:t>.....</w:t>
      </w:r>
      <w:r w:rsidR="00737F62" w:rsidRPr="00D8396B">
        <w:rPr>
          <w:rFonts w:ascii="Traditional Arabic" w:eastAsia="Traditional Arabic" w:hAnsi="Traditional Arabic" w:cs="Traditional Arabic"/>
          <w:bCs/>
          <w:sz w:val="66"/>
          <w:szCs w:val="66"/>
          <w:rtl/>
        </w:rPr>
        <w:t>أقول ما تسمعون، وأستغفر الله ...</w:t>
      </w:r>
    </w:p>
    <w:p w14:paraId="00000012" w14:textId="37222D10" w:rsidR="00F03080" w:rsidRPr="00D8396B" w:rsidRDefault="001E1DD5">
      <w:pPr>
        <w:tabs>
          <w:tab w:val="left" w:pos="946"/>
        </w:tabs>
        <w:rPr>
          <w:rFonts w:ascii="Traditional Arabic" w:eastAsia="Traditional Arabic" w:hAnsi="Traditional Arabic" w:cs="Traditional Arabic"/>
          <w:bCs/>
          <w:sz w:val="66"/>
          <w:szCs w:val="66"/>
          <w:rtl/>
        </w:rPr>
      </w:pPr>
      <w:bookmarkStart w:id="0" w:name="_GoBack"/>
      <w:bookmarkEnd w:id="0"/>
      <w:r w:rsidRPr="00D8396B">
        <w:rPr>
          <w:rFonts w:ascii="Traditional Arabic" w:eastAsia="Traditional Arabic" w:hAnsi="Traditional Arabic" w:cs="Traditional Arabic"/>
          <w:bCs/>
          <w:sz w:val="66"/>
          <w:szCs w:val="66"/>
          <w:rtl/>
        </w:rPr>
        <w:lastRenderedPageBreak/>
        <w:t>الْخُطْبَةُ الثَّانِيَةُ:</w:t>
      </w:r>
    </w:p>
    <w:p w14:paraId="35A33432" w14:textId="4EF93081" w:rsidR="00ED67F7" w:rsidRPr="009D571B" w:rsidRDefault="00ED67F7" w:rsidP="00D616CF">
      <w:pPr>
        <w:rPr>
          <w:rFonts w:ascii="Traditional Arabic" w:eastAsia="Traditional Arabic" w:hAnsi="Traditional Arabic" w:cs="Traditional Arabic" w:hint="cs"/>
          <w:bCs/>
          <w:sz w:val="66"/>
          <w:szCs w:val="66"/>
          <w:rtl/>
        </w:rPr>
      </w:pPr>
      <w:r w:rsidRPr="009D571B">
        <w:rPr>
          <w:rFonts w:ascii="Traditional Arabic" w:eastAsia="Traditional Arabic" w:hAnsi="Traditional Arabic" w:cs="Traditional Arabic" w:hint="cs"/>
          <w:bCs/>
          <w:sz w:val="66"/>
          <w:szCs w:val="66"/>
          <w:rtl/>
        </w:rPr>
        <w:t xml:space="preserve">عباد الله </w:t>
      </w:r>
      <w:r w:rsidR="00D616CF">
        <w:rPr>
          <w:rFonts w:ascii="Traditional Arabic" w:eastAsia="Traditional Arabic" w:hAnsi="Traditional Arabic" w:cs="Traditional Arabic" w:hint="cs"/>
          <w:bCs/>
          <w:sz w:val="66"/>
          <w:szCs w:val="66"/>
          <w:rtl/>
        </w:rPr>
        <w:t>أمر الله عز وجل بالتوكل عليه فقال</w:t>
      </w:r>
      <w:r w:rsidRPr="009D571B">
        <w:rPr>
          <w:rFonts w:ascii="Traditional Arabic" w:eastAsia="Traditional Arabic" w:hAnsi="Traditional Arabic" w:cs="Traditional Arabic" w:hint="cs"/>
          <w:bCs/>
          <w:sz w:val="66"/>
          <w:szCs w:val="66"/>
          <w:rtl/>
        </w:rPr>
        <w:t xml:space="preserve">: </w:t>
      </w:r>
    </w:p>
    <w:p w14:paraId="408D25EC" w14:textId="77777777" w:rsidR="00743370" w:rsidRPr="009D571B" w:rsidRDefault="00743370" w:rsidP="00CC2528">
      <w:pPr>
        <w:rPr>
          <w:rFonts w:ascii="Traditional Arabic" w:eastAsia="Traditional Arabic" w:hAnsi="Traditional Arabic" w:cs="Traditional Arabic"/>
          <w:bCs/>
          <w:sz w:val="66"/>
          <w:szCs w:val="66"/>
          <w:rtl/>
        </w:rPr>
      </w:pPr>
      <w:proofErr w:type="spellStart"/>
      <w:r w:rsidRPr="009D571B">
        <w:rPr>
          <w:rFonts w:cs="KFGQPC HAFS Uthmanic Script" w:hint="cs"/>
          <w:sz w:val="66"/>
          <w:szCs w:val="66"/>
          <w:rtl/>
        </w:rPr>
        <w:t>ﵟوَعَلَى</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ٱللَّهِ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فَلۡيَتَوَكَّلِ</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ٱلۡمُؤۡمِنُونَﵞ</w:t>
      </w:r>
      <w:proofErr w:type="spellEnd"/>
      <w:r w:rsidRPr="009D571B">
        <w:rPr>
          <w:rFonts w:cs="Traditional Naskh" w:hint="cs"/>
          <w:sz w:val="66"/>
          <w:szCs w:val="66"/>
          <w:rtl/>
        </w:rPr>
        <w:t> </w:t>
      </w:r>
      <w:r w:rsidRPr="00692E72">
        <w:rPr>
          <w:rFonts w:cs="Traditional Naskh" w:hint="cs"/>
          <w:sz w:val="32"/>
          <w:szCs w:val="32"/>
          <w:rtl/>
        </w:rPr>
        <w:t xml:space="preserve">[آل عمران: 160]  </w:t>
      </w:r>
    </w:p>
    <w:p w14:paraId="193F8940" w14:textId="66C1A12C" w:rsidR="00743370" w:rsidRPr="004A6F2F" w:rsidRDefault="00743370" w:rsidP="004A6F2F">
      <w:pPr>
        <w:rPr>
          <w:rFonts w:ascii="Traditional Arabic" w:eastAsia="Traditional Arabic" w:hAnsi="Traditional Arabic" w:cs="Traditional Arabic"/>
          <w:bCs/>
          <w:sz w:val="66"/>
          <w:szCs w:val="66"/>
          <w:rtl/>
        </w:rPr>
      </w:pPr>
      <w:proofErr w:type="spellStart"/>
      <w:r w:rsidRPr="009D571B">
        <w:rPr>
          <w:rFonts w:cs="KFGQPC HAFS Uthmanic Script" w:hint="cs"/>
          <w:sz w:val="66"/>
          <w:szCs w:val="66"/>
          <w:rtl/>
        </w:rPr>
        <w:t>ﵟفَأَعۡرِضۡ</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عَنۡهُمۡ</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وَتَوَكَّلۡ</w:t>
      </w:r>
      <w:proofErr w:type="spellEnd"/>
      <w:r w:rsidRPr="009D571B">
        <w:rPr>
          <w:rFonts w:cs="KFGQPC HAFS Uthmanic Script" w:hint="cs"/>
          <w:sz w:val="66"/>
          <w:szCs w:val="66"/>
          <w:rtl/>
        </w:rPr>
        <w:t xml:space="preserve"> عَلَى </w:t>
      </w:r>
      <w:proofErr w:type="spellStart"/>
      <w:r w:rsidRPr="009D571B">
        <w:rPr>
          <w:rFonts w:cs="KFGQPC HAFS Uthmanic Script" w:hint="cs"/>
          <w:sz w:val="66"/>
          <w:szCs w:val="66"/>
          <w:rtl/>
        </w:rPr>
        <w:t>ٱللَّهِۚ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وَكَفَىٰ</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بِٱللَّهِ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وَكِيلًاﵞ</w:t>
      </w:r>
      <w:proofErr w:type="spellEnd"/>
      <w:r w:rsidRPr="009D571B">
        <w:rPr>
          <w:rFonts w:cs="Traditional Naskh" w:hint="cs"/>
          <w:sz w:val="66"/>
          <w:szCs w:val="66"/>
          <w:rtl/>
        </w:rPr>
        <w:t> </w:t>
      </w:r>
      <w:r w:rsidRPr="00692E72">
        <w:rPr>
          <w:rFonts w:cs="Traditional Naskh" w:hint="cs"/>
          <w:sz w:val="26"/>
          <w:szCs w:val="26"/>
          <w:rtl/>
        </w:rPr>
        <w:t>[النساء: 81]</w:t>
      </w:r>
      <w:r w:rsidR="004A6F2F">
        <w:rPr>
          <w:rFonts w:ascii="Traditional Arabic" w:eastAsia="Traditional Arabic" w:hAnsi="Traditional Arabic" w:cs="Traditional Arabic" w:hint="cs"/>
          <w:bCs/>
          <w:sz w:val="66"/>
          <w:szCs w:val="66"/>
          <w:rtl/>
        </w:rPr>
        <w:t xml:space="preserve">، </w:t>
      </w:r>
      <w:r w:rsidRPr="009D571B">
        <w:rPr>
          <w:rFonts w:ascii="Traditional Arabic" w:eastAsia="Traditional Arabic" w:hAnsi="Traditional Arabic" w:cs="Traditional Arabic" w:hint="cs"/>
          <w:bCs/>
          <w:sz w:val="66"/>
          <w:szCs w:val="66"/>
          <w:rtl/>
        </w:rPr>
        <w:t xml:space="preserve">وحكى الله قول المؤمنين: </w:t>
      </w:r>
      <w:proofErr w:type="spellStart"/>
      <w:r w:rsidRPr="009D571B">
        <w:rPr>
          <w:rFonts w:cs="KFGQPC HAFS Uthmanic Script" w:hint="cs"/>
          <w:sz w:val="66"/>
          <w:szCs w:val="66"/>
          <w:rtl/>
        </w:rPr>
        <w:t>ﵟوَسِعَ</w:t>
      </w:r>
      <w:proofErr w:type="spellEnd"/>
      <w:r w:rsidRPr="009D571B">
        <w:rPr>
          <w:rFonts w:cs="KFGQPC HAFS Uthmanic Script" w:hint="cs"/>
          <w:sz w:val="66"/>
          <w:szCs w:val="66"/>
          <w:rtl/>
        </w:rPr>
        <w:t xml:space="preserve"> رَبُّنَا كُلَّ </w:t>
      </w:r>
      <w:proofErr w:type="spellStart"/>
      <w:r w:rsidRPr="009D571B">
        <w:rPr>
          <w:rFonts w:cs="KFGQPC HAFS Uthmanic Script" w:hint="cs"/>
          <w:sz w:val="66"/>
          <w:szCs w:val="66"/>
          <w:rtl/>
        </w:rPr>
        <w:t>شَيۡءٍ</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عِلۡمًاۚ</w:t>
      </w:r>
      <w:proofErr w:type="spellEnd"/>
      <w:r w:rsidRPr="009D571B">
        <w:rPr>
          <w:rFonts w:cs="KFGQPC HAFS Uthmanic Script" w:hint="cs"/>
          <w:sz w:val="66"/>
          <w:szCs w:val="66"/>
          <w:rtl/>
        </w:rPr>
        <w:t xml:space="preserve"> عَلَى </w:t>
      </w:r>
      <w:proofErr w:type="spellStart"/>
      <w:r w:rsidRPr="009D571B">
        <w:rPr>
          <w:rFonts w:cs="KFGQPC HAFS Uthmanic Script" w:hint="cs"/>
          <w:sz w:val="66"/>
          <w:szCs w:val="66"/>
          <w:rtl/>
        </w:rPr>
        <w:t>ٱللَّهِ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تَوَكَّلۡنَاۚ</w:t>
      </w:r>
      <w:proofErr w:type="spellEnd"/>
      <w:r w:rsidRPr="009D571B">
        <w:rPr>
          <w:rFonts w:cs="KFGQPC HAFS Uthmanic Script" w:hint="cs"/>
          <w:sz w:val="66"/>
          <w:szCs w:val="66"/>
          <w:rtl/>
        </w:rPr>
        <w:t xml:space="preserve"> ﵞ</w:t>
      </w:r>
      <w:r w:rsidRPr="009D571B">
        <w:rPr>
          <w:rFonts w:cs="Traditional Naskh" w:hint="cs"/>
          <w:sz w:val="66"/>
          <w:szCs w:val="66"/>
          <w:rtl/>
        </w:rPr>
        <w:t> </w:t>
      </w:r>
      <w:r w:rsidRPr="0079366C">
        <w:rPr>
          <w:rFonts w:cs="Traditional Naskh" w:hint="cs"/>
          <w:sz w:val="30"/>
          <w:szCs w:val="30"/>
          <w:rtl/>
        </w:rPr>
        <w:t>[الأعراف: 89] </w:t>
      </w:r>
      <w:r w:rsidRPr="009D571B">
        <w:rPr>
          <w:rFonts w:cs="Traditional Naskh" w:hint="cs"/>
          <w:sz w:val="66"/>
          <w:szCs w:val="66"/>
          <w:rtl/>
        </w:rPr>
        <w:t xml:space="preserve"> </w:t>
      </w:r>
    </w:p>
    <w:p w14:paraId="71BA7538" w14:textId="0990AA6A" w:rsidR="00782784" w:rsidRPr="009D571B" w:rsidRDefault="00782784" w:rsidP="0079366C">
      <w:pPr>
        <w:rPr>
          <w:rFonts w:ascii="Traditional Arabic" w:eastAsia="Traditional Arabic" w:hAnsi="Traditional Arabic" w:cs="Traditional Arabic"/>
          <w:bCs/>
          <w:sz w:val="66"/>
          <w:szCs w:val="66"/>
          <w:rtl/>
        </w:rPr>
      </w:pPr>
      <w:r w:rsidRPr="009D571B">
        <w:rPr>
          <w:rFonts w:ascii="Traditional Arabic" w:eastAsia="Traditional Arabic" w:hAnsi="Traditional Arabic" w:cs="Traditional Arabic" w:hint="cs"/>
          <w:bCs/>
          <w:sz w:val="66"/>
          <w:szCs w:val="66"/>
          <w:rtl/>
        </w:rPr>
        <w:t xml:space="preserve">وأمر الله نبيه </w:t>
      </w:r>
      <w:r w:rsidRPr="009D571B">
        <w:rPr>
          <w:rFonts w:ascii="Traditional Arabic" w:eastAsia="Traditional Arabic" w:hAnsi="Traditional Arabic" w:cs="Traditional Arabic"/>
          <w:bCs/>
          <w:sz w:val="66"/>
          <w:szCs w:val="66"/>
        </w:rPr>
        <w:sym w:font="AGA Arabesque" w:char="F065"/>
      </w:r>
      <w:r w:rsidRPr="009D571B">
        <w:rPr>
          <w:rFonts w:ascii="Traditional Arabic" w:eastAsia="Traditional Arabic" w:hAnsi="Traditional Arabic" w:cs="Traditional Arabic" w:hint="cs"/>
          <w:bCs/>
          <w:sz w:val="66"/>
          <w:szCs w:val="66"/>
          <w:rtl/>
        </w:rPr>
        <w:t xml:space="preserve"> أن يقول</w:t>
      </w:r>
      <w:r w:rsidRPr="009D571B">
        <w:rPr>
          <w:rFonts w:cs="Traditional Naskh" w:hint="cs"/>
          <w:sz w:val="66"/>
          <w:szCs w:val="66"/>
          <w:rtl/>
        </w:rPr>
        <w:t xml:space="preserve">: </w:t>
      </w:r>
      <w:proofErr w:type="spellStart"/>
      <w:r w:rsidRPr="009D571B">
        <w:rPr>
          <w:rFonts w:cs="KFGQPC HAFS Uthmanic Script" w:hint="cs"/>
          <w:sz w:val="66"/>
          <w:szCs w:val="66"/>
          <w:rtl/>
        </w:rPr>
        <w:t>ﵟفَإِن</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تَوَلَّوۡاْ</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فَقُلۡ</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حَسۡبِيَ</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ٱللَّهُ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لَآ</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إِلَٰهَ</w:t>
      </w:r>
      <w:proofErr w:type="spellEnd"/>
      <w:r w:rsidRPr="009D571B">
        <w:rPr>
          <w:rFonts w:cs="KFGQPC HAFS Uthmanic Script" w:hint="cs"/>
          <w:sz w:val="66"/>
          <w:szCs w:val="66"/>
          <w:rtl/>
        </w:rPr>
        <w:t xml:space="preserve"> إِلَّا </w:t>
      </w:r>
      <w:proofErr w:type="spellStart"/>
      <w:r w:rsidRPr="009D571B">
        <w:rPr>
          <w:rFonts w:cs="KFGQPC HAFS Uthmanic Script" w:hint="cs"/>
          <w:sz w:val="66"/>
          <w:szCs w:val="66"/>
          <w:rtl/>
        </w:rPr>
        <w:t>هُوَۖ</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عَلَيۡهِ</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تَوَكَّلۡتُۖ</w:t>
      </w:r>
      <w:proofErr w:type="spellEnd"/>
      <w:r w:rsidRPr="009D571B">
        <w:rPr>
          <w:rFonts w:cs="KFGQPC HAFS Uthmanic Script" w:hint="cs"/>
          <w:sz w:val="66"/>
          <w:szCs w:val="66"/>
          <w:rtl/>
        </w:rPr>
        <w:t xml:space="preserve"> وَهُوَ رَبُّ </w:t>
      </w:r>
      <w:proofErr w:type="spellStart"/>
      <w:r w:rsidRPr="009D571B">
        <w:rPr>
          <w:rFonts w:cs="KFGQPC HAFS Uthmanic Script" w:hint="cs"/>
          <w:sz w:val="66"/>
          <w:szCs w:val="66"/>
          <w:rtl/>
        </w:rPr>
        <w:t>ٱلۡعَرۡشِ</w:t>
      </w:r>
      <w:proofErr w:type="spellEnd"/>
      <w:r w:rsidRPr="009D571B">
        <w:rPr>
          <w:rFonts w:cs="KFGQPC HAFS Uthmanic Script" w:hint="cs"/>
          <w:sz w:val="66"/>
          <w:szCs w:val="66"/>
          <w:rtl/>
        </w:rPr>
        <w:t xml:space="preserve"> </w:t>
      </w:r>
      <w:proofErr w:type="spellStart"/>
      <w:r w:rsidRPr="009D571B">
        <w:rPr>
          <w:rFonts w:cs="KFGQPC HAFS Uthmanic Script" w:hint="cs"/>
          <w:sz w:val="66"/>
          <w:szCs w:val="66"/>
          <w:rtl/>
        </w:rPr>
        <w:t>ٱلۡعَظِيمِ</w:t>
      </w:r>
      <w:proofErr w:type="spellEnd"/>
      <w:r w:rsidRPr="009D571B">
        <w:rPr>
          <w:rFonts w:cs="KFGQPC HAFS Uthmanic Script" w:hint="cs"/>
          <w:sz w:val="66"/>
          <w:szCs w:val="66"/>
          <w:rtl/>
        </w:rPr>
        <w:t xml:space="preserve"> ﵞ</w:t>
      </w:r>
      <w:r w:rsidRPr="009D571B">
        <w:rPr>
          <w:rFonts w:cs="Traditional Naskh" w:hint="cs"/>
          <w:sz w:val="66"/>
          <w:szCs w:val="66"/>
          <w:rtl/>
        </w:rPr>
        <w:t> </w:t>
      </w:r>
      <w:r w:rsidRPr="0079366C">
        <w:rPr>
          <w:rFonts w:cs="Traditional Naskh" w:hint="cs"/>
          <w:sz w:val="30"/>
          <w:szCs w:val="30"/>
          <w:rtl/>
        </w:rPr>
        <w:t>[التوبة: 129</w:t>
      </w:r>
      <w:proofErr w:type="gramStart"/>
      <w:r w:rsidRPr="0079366C">
        <w:rPr>
          <w:rFonts w:cs="Traditional Naskh" w:hint="cs"/>
          <w:sz w:val="30"/>
          <w:szCs w:val="30"/>
          <w:rtl/>
        </w:rPr>
        <w:t>] </w:t>
      </w:r>
      <w:r w:rsidR="0079366C">
        <w:rPr>
          <w:rFonts w:cs="Traditional Naskh" w:hint="cs"/>
          <w:sz w:val="66"/>
          <w:szCs w:val="66"/>
          <w:rtl/>
        </w:rPr>
        <w:t>،</w:t>
      </w:r>
      <w:proofErr w:type="gramEnd"/>
      <w:r w:rsidR="0079366C">
        <w:rPr>
          <w:rFonts w:cs="Traditional Naskh" w:hint="cs"/>
          <w:sz w:val="66"/>
          <w:szCs w:val="66"/>
          <w:rtl/>
        </w:rPr>
        <w:t xml:space="preserve"> </w:t>
      </w:r>
      <w:r w:rsidR="002A372A" w:rsidRPr="009D571B">
        <w:rPr>
          <w:rFonts w:ascii="Traditional Arabic" w:eastAsia="Traditional Arabic" w:hAnsi="Traditional Arabic" w:cs="Traditional Arabic" w:hint="cs"/>
          <w:bCs/>
          <w:sz w:val="66"/>
          <w:szCs w:val="66"/>
          <w:rtl/>
        </w:rPr>
        <w:t xml:space="preserve">وقال الله: </w:t>
      </w:r>
      <w:proofErr w:type="spellStart"/>
      <w:r w:rsidR="002A372A" w:rsidRPr="009D571B">
        <w:rPr>
          <w:rFonts w:cs="KFGQPC HAFS Uthmanic Script" w:hint="cs"/>
          <w:sz w:val="66"/>
          <w:szCs w:val="66"/>
          <w:rtl/>
        </w:rPr>
        <w:t>ﵟوَمَن</w:t>
      </w:r>
      <w:proofErr w:type="spellEnd"/>
      <w:r w:rsidR="002A372A" w:rsidRPr="009D571B">
        <w:rPr>
          <w:rFonts w:cs="KFGQPC HAFS Uthmanic Script" w:hint="cs"/>
          <w:sz w:val="66"/>
          <w:szCs w:val="66"/>
          <w:rtl/>
        </w:rPr>
        <w:t xml:space="preserve"> ‌</w:t>
      </w:r>
      <w:proofErr w:type="spellStart"/>
      <w:r w:rsidR="002A372A" w:rsidRPr="009D571B">
        <w:rPr>
          <w:rFonts w:cs="KFGQPC HAFS Uthmanic Script" w:hint="cs"/>
          <w:sz w:val="66"/>
          <w:szCs w:val="66"/>
          <w:rtl/>
        </w:rPr>
        <w:t>يَتَوَكَّلۡ</w:t>
      </w:r>
      <w:proofErr w:type="spellEnd"/>
      <w:r w:rsidR="002A372A" w:rsidRPr="009D571B">
        <w:rPr>
          <w:rFonts w:cs="KFGQPC HAFS Uthmanic Script" w:hint="cs"/>
          <w:sz w:val="66"/>
          <w:szCs w:val="66"/>
          <w:rtl/>
        </w:rPr>
        <w:t xml:space="preserve"> عَلَى </w:t>
      </w:r>
      <w:proofErr w:type="spellStart"/>
      <w:r w:rsidR="002A372A" w:rsidRPr="009D571B">
        <w:rPr>
          <w:rFonts w:cs="KFGQPC HAFS Uthmanic Script" w:hint="cs"/>
          <w:sz w:val="66"/>
          <w:szCs w:val="66"/>
          <w:rtl/>
        </w:rPr>
        <w:t>ٱللَّهِ</w:t>
      </w:r>
      <w:proofErr w:type="spellEnd"/>
      <w:r w:rsidR="002A372A" w:rsidRPr="009D571B">
        <w:rPr>
          <w:rFonts w:cs="KFGQPC HAFS Uthmanic Script" w:hint="cs"/>
          <w:sz w:val="66"/>
          <w:szCs w:val="66"/>
          <w:rtl/>
        </w:rPr>
        <w:t xml:space="preserve"> فَهُوَ </w:t>
      </w:r>
      <w:proofErr w:type="spellStart"/>
      <w:r w:rsidR="002A372A" w:rsidRPr="009D571B">
        <w:rPr>
          <w:rFonts w:cs="KFGQPC HAFS Uthmanic Script" w:hint="cs"/>
          <w:sz w:val="66"/>
          <w:szCs w:val="66"/>
          <w:rtl/>
        </w:rPr>
        <w:t>حَسۡبُهُۥٓۚﵞ</w:t>
      </w:r>
      <w:proofErr w:type="spellEnd"/>
      <w:r w:rsidR="002A372A" w:rsidRPr="009D571B">
        <w:rPr>
          <w:rFonts w:cs="Traditional Naskh" w:hint="cs"/>
          <w:sz w:val="66"/>
          <w:szCs w:val="66"/>
          <w:rtl/>
        </w:rPr>
        <w:t> </w:t>
      </w:r>
      <w:r w:rsidR="002A372A" w:rsidRPr="0079366C">
        <w:rPr>
          <w:rFonts w:cs="Traditional Naskh" w:hint="cs"/>
          <w:sz w:val="30"/>
          <w:szCs w:val="30"/>
          <w:rtl/>
        </w:rPr>
        <w:t>[الطلاق: 3] </w:t>
      </w:r>
    </w:p>
    <w:p w14:paraId="2C0B4544" w14:textId="77777777" w:rsidR="0079366C" w:rsidRDefault="0079366C" w:rsidP="00C32797">
      <w:pPr>
        <w:rPr>
          <w:rFonts w:ascii="Traditional Arabic" w:eastAsia="Traditional Arabic" w:hAnsi="Traditional Arabic" w:cs="Traditional Arabic"/>
          <w:bCs/>
          <w:sz w:val="66"/>
          <w:szCs w:val="66"/>
          <w:rtl/>
        </w:rPr>
      </w:pPr>
    </w:p>
    <w:p w14:paraId="79632AD4" w14:textId="3609ABA9" w:rsidR="00D61074" w:rsidRPr="00C32797" w:rsidRDefault="00E21C9C" w:rsidP="00C32797">
      <w:pPr>
        <w:rPr>
          <w:rFonts w:ascii="Traditional Arabic" w:eastAsia="Traditional Arabic" w:hAnsi="Traditional Arabic" w:cs="Traditional Arabic"/>
          <w:b/>
          <w:bCs/>
          <w:sz w:val="66"/>
          <w:szCs w:val="66"/>
          <w:rtl/>
        </w:rPr>
      </w:pPr>
      <w:r w:rsidRPr="00AD5B3C">
        <w:rPr>
          <w:rFonts w:ascii="Traditional Arabic" w:eastAsia="Traditional Arabic" w:hAnsi="Traditional Arabic" w:cs="Traditional Arabic" w:hint="cs"/>
          <w:bCs/>
          <w:sz w:val="66"/>
          <w:szCs w:val="66"/>
          <w:rtl/>
        </w:rPr>
        <w:lastRenderedPageBreak/>
        <w:t xml:space="preserve">وحكى الله عن المؤمنين فقال: </w:t>
      </w:r>
      <w:proofErr w:type="spellStart"/>
      <w:r w:rsidRPr="00AD5B3C">
        <w:rPr>
          <w:rFonts w:cs="KFGQPC HAFS Uthmanic Script" w:hint="cs"/>
          <w:sz w:val="66"/>
          <w:szCs w:val="66"/>
          <w:rtl/>
        </w:rPr>
        <w:t>ﵟٱلَّذِينَ</w:t>
      </w:r>
      <w:proofErr w:type="spellEnd"/>
      <w:r w:rsidRPr="00AD5B3C">
        <w:rPr>
          <w:rFonts w:cs="KFGQPC HAFS Uthmanic Script" w:hint="cs"/>
          <w:sz w:val="66"/>
          <w:szCs w:val="66"/>
          <w:rtl/>
        </w:rPr>
        <w:t xml:space="preserve"> قَالَ لَهُمُ </w:t>
      </w:r>
      <w:proofErr w:type="spellStart"/>
      <w:r w:rsidRPr="00AD5B3C">
        <w:rPr>
          <w:rFonts w:cs="KFGQPC HAFS Uthmanic Script" w:hint="cs"/>
          <w:sz w:val="66"/>
          <w:szCs w:val="66"/>
          <w:rtl/>
        </w:rPr>
        <w:t>ٱلنَّاسُ</w:t>
      </w:r>
      <w:proofErr w:type="spellEnd"/>
      <w:r w:rsidRPr="00AD5B3C">
        <w:rPr>
          <w:rFonts w:cs="KFGQPC HAFS Uthmanic Script" w:hint="cs"/>
          <w:sz w:val="66"/>
          <w:szCs w:val="66"/>
          <w:rtl/>
        </w:rPr>
        <w:t xml:space="preserve"> إِنَّ </w:t>
      </w:r>
      <w:proofErr w:type="spellStart"/>
      <w:r w:rsidRPr="00AD5B3C">
        <w:rPr>
          <w:rFonts w:cs="KFGQPC HAFS Uthmanic Script" w:hint="cs"/>
          <w:sz w:val="66"/>
          <w:szCs w:val="66"/>
          <w:rtl/>
        </w:rPr>
        <w:t>ٱلنَّاسَ</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قَدۡ</w:t>
      </w:r>
      <w:proofErr w:type="spellEnd"/>
      <w:r w:rsidRPr="00AD5B3C">
        <w:rPr>
          <w:rFonts w:cs="KFGQPC HAFS Uthmanic Script" w:hint="cs"/>
          <w:sz w:val="66"/>
          <w:szCs w:val="66"/>
          <w:rtl/>
        </w:rPr>
        <w:t xml:space="preserve"> ‌جَمَعُواْ </w:t>
      </w:r>
      <w:proofErr w:type="spellStart"/>
      <w:r w:rsidRPr="00AD5B3C">
        <w:rPr>
          <w:rFonts w:cs="KFGQPC HAFS Uthmanic Script" w:hint="cs"/>
          <w:sz w:val="66"/>
          <w:szCs w:val="66"/>
          <w:rtl/>
        </w:rPr>
        <w:t>لَكُمۡ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فَٱخۡشَوۡهُمۡ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فَزَادَهُمۡ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إِيمَٰنٗا</w:t>
      </w:r>
      <w:proofErr w:type="spellEnd"/>
      <w:r w:rsidRPr="00AD5B3C">
        <w:rPr>
          <w:rFonts w:cs="KFGQPC HAFS Uthmanic Script" w:hint="cs"/>
          <w:sz w:val="66"/>
          <w:szCs w:val="66"/>
          <w:rtl/>
        </w:rPr>
        <w:t xml:space="preserve"> وَقَالُواْ </w:t>
      </w:r>
      <w:proofErr w:type="spellStart"/>
      <w:r w:rsidRPr="00AD5B3C">
        <w:rPr>
          <w:rFonts w:cs="KFGQPC HAFS Uthmanic Script" w:hint="cs"/>
          <w:sz w:val="66"/>
          <w:szCs w:val="66"/>
          <w:rtl/>
        </w:rPr>
        <w:t>حَسۡبُنَا</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ٱ</w:t>
      </w:r>
      <w:r w:rsidRPr="00AD5B3C">
        <w:rPr>
          <w:rFonts w:cs="KFGQPC HAFS Uthmanic Script" w:hint="cs"/>
          <w:sz w:val="66"/>
          <w:szCs w:val="66"/>
          <w:rtl/>
        </w:rPr>
        <w:t>للَّهُ</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وَنِعۡمَ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ٱلۡوَكِيلُ</w:t>
      </w:r>
      <w:proofErr w:type="spellEnd"/>
      <w:r w:rsidRPr="00AD5B3C">
        <w:rPr>
          <w:rFonts w:cs="KFGQPC HAFS Uthmanic Script" w:hint="cs"/>
          <w:sz w:val="66"/>
          <w:szCs w:val="66"/>
          <w:rtl/>
        </w:rPr>
        <w:t xml:space="preserve"> ١٧٣ </w:t>
      </w:r>
      <w:proofErr w:type="spellStart"/>
      <w:r w:rsidRPr="00AD5B3C">
        <w:rPr>
          <w:rFonts w:cs="KFGQPC HAFS Uthmanic Script" w:hint="cs"/>
          <w:sz w:val="66"/>
          <w:szCs w:val="66"/>
          <w:rtl/>
        </w:rPr>
        <w:t>فَٱنقَلَبُواْ</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بِنِعۡمَة</w:t>
      </w:r>
      <w:proofErr w:type="spellEnd"/>
      <w:r w:rsidRPr="00AD5B3C">
        <w:rPr>
          <w:rFonts w:cs="KFGQPC HAFS Uthmanic Script" w:hint="cs"/>
          <w:sz w:val="66"/>
          <w:szCs w:val="66"/>
          <w:rtl/>
        </w:rPr>
        <w:t xml:space="preserve">ٖ مِّنَ </w:t>
      </w:r>
      <w:proofErr w:type="spellStart"/>
      <w:r w:rsidRPr="00AD5B3C">
        <w:rPr>
          <w:rFonts w:cs="KFGQPC HAFS Uthmanic Script" w:hint="cs"/>
          <w:sz w:val="66"/>
          <w:szCs w:val="66"/>
          <w:rtl/>
        </w:rPr>
        <w:t>ٱللَّهِ</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وَفَضۡل</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لَّمۡ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يَمۡسَسۡهُمۡ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سُوٓء</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وَٱتَّبَعُواْ</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رِضۡوَٰنَ</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ٱللَّهِۗ</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وَٱللَّهُ</w:t>
      </w:r>
      <w:proofErr w:type="spellEnd"/>
      <w:r w:rsidRPr="00AD5B3C">
        <w:rPr>
          <w:rFonts w:cs="KFGQPC HAFS Uthmanic Script" w:hint="cs"/>
          <w:sz w:val="66"/>
          <w:szCs w:val="66"/>
          <w:rtl/>
        </w:rPr>
        <w:t xml:space="preserve"> ذُو </w:t>
      </w:r>
      <w:proofErr w:type="spellStart"/>
      <w:r w:rsidRPr="00AD5B3C">
        <w:rPr>
          <w:rFonts w:cs="KFGQPC HAFS Uthmanic Script" w:hint="cs"/>
          <w:sz w:val="66"/>
          <w:szCs w:val="66"/>
          <w:rtl/>
        </w:rPr>
        <w:t>فَضۡلٍ</w:t>
      </w:r>
      <w:proofErr w:type="spellEnd"/>
      <w:r w:rsidRPr="00AD5B3C">
        <w:rPr>
          <w:rFonts w:cs="KFGQPC HAFS Uthmanic Script" w:hint="cs"/>
          <w:sz w:val="66"/>
          <w:szCs w:val="66"/>
          <w:rtl/>
        </w:rPr>
        <w:t xml:space="preserve"> عَظِيمٍ ١٧٤ إِنَّمَا </w:t>
      </w:r>
      <w:proofErr w:type="spellStart"/>
      <w:r w:rsidRPr="00AD5B3C">
        <w:rPr>
          <w:rFonts w:cs="KFGQPC HAFS Uthmanic Script" w:hint="cs"/>
          <w:sz w:val="66"/>
          <w:szCs w:val="66"/>
          <w:rtl/>
        </w:rPr>
        <w:t>ذَٰلِكُمُ</w:t>
      </w:r>
      <w:proofErr w:type="spellEnd"/>
      <w:r w:rsidRPr="00AD5B3C">
        <w:rPr>
          <w:rFonts w:cs="KFGQPC HAFS Uthmanic Script" w:hint="cs"/>
          <w:sz w:val="66"/>
          <w:szCs w:val="66"/>
          <w:rtl/>
        </w:rPr>
        <w:t xml:space="preserve"> </w:t>
      </w:r>
      <w:proofErr w:type="spellStart"/>
      <w:r w:rsidRPr="00AD5B3C">
        <w:rPr>
          <w:rFonts w:cs="KFGQPC HAFS Uthmanic Script" w:hint="cs"/>
          <w:sz w:val="66"/>
          <w:szCs w:val="66"/>
          <w:rtl/>
        </w:rPr>
        <w:t>ٱلشَّيۡطَٰنُ</w:t>
      </w:r>
      <w:proofErr w:type="spellEnd"/>
      <w:r w:rsidRPr="00AD5B3C">
        <w:rPr>
          <w:rFonts w:cs="KFGQPC HAFS Uthmanic Script" w:hint="cs"/>
          <w:sz w:val="66"/>
          <w:szCs w:val="66"/>
          <w:rtl/>
        </w:rPr>
        <w:t xml:space="preserve"> يُخَوِّفُ </w:t>
      </w:r>
      <w:proofErr w:type="spellStart"/>
      <w:r w:rsidRPr="00AD5B3C">
        <w:rPr>
          <w:rFonts w:cs="KFGQPC HAFS Uthmanic Script" w:hint="cs"/>
          <w:sz w:val="66"/>
          <w:szCs w:val="66"/>
          <w:rtl/>
        </w:rPr>
        <w:t>أَوۡلِيَآءَهُۥ</w:t>
      </w:r>
      <w:proofErr w:type="spellEnd"/>
      <w:r w:rsidRPr="00AD5B3C">
        <w:rPr>
          <w:rFonts w:cs="KFGQPC HAFS Uthmanic Script" w:hint="cs"/>
          <w:sz w:val="66"/>
          <w:szCs w:val="66"/>
          <w:rtl/>
        </w:rPr>
        <w:t xml:space="preserve"> فَلَا </w:t>
      </w:r>
      <w:proofErr w:type="spellStart"/>
      <w:r w:rsidRPr="00AD5B3C">
        <w:rPr>
          <w:rFonts w:cs="KFGQPC HAFS Uthmanic Script" w:hint="cs"/>
          <w:sz w:val="66"/>
          <w:szCs w:val="66"/>
          <w:rtl/>
        </w:rPr>
        <w:t>تَخَافُوهُمۡ</w:t>
      </w:r>
      <w:proofErr w:type="spellEnd"/>
      <w:r w:rsidRPr="00AD5B3C">
        <w:rPr>
          <w:rFonts w:cs="KFGQPC HAFS Uthmanic Script" w:hint="cs"/>
          <w:sz w:val="66"/>
          <w:szCs w:val="66"/>
          <w:rtl/>
        </w:rPr>
        <w:t xml:space="preserve"> وَخَافُونِ إِن </w:t>
      </w:r>
      <w:r w:rsidRPr="00C32797">
        <w:rPr>
          <w:rFonts w:ascii="Traditional Arabic" w:hAnsi="Traditional Arabic" w:cs="Traditional Arabic"/>
          <w:b/>
          <w:bCs/>
          <w:sz w:val="66"/>
          <w:szCs w:val="66"/>
          <w:rtl/>
        </w:rPr>
        <w:t xml:space="preserve">كُنتُم </w:t>
      </w:r>
      <w:proofErr w:type="spellStart"/>
      <w:r w:rsidRPr="00C32797">
        <w:rPr>
          <w:rFonts w:ascii="Traditional Arabic" w:hAnsi="Traditional Arabic" w:cs="Traditional Arabic"/>
          <w:b/>
          <w:bCs/>
          <w:sz w:val="66"/>
          <w:szCs w:val="66"/>
          <w:rtl/>
        </w:rPr>
        <w:t>مُّؤۡمِنِينَ</w:t>
      </w:r>
      <w:r w:rsidRPr="00C32797">
        <w:rPr>
          <w:rFonts w:ascii="Traditional Arabic" w:hAnsi="Traditional Arabic" w:cs="Traditional Arabic" w:hint="cs"/>
          <w:b/>
          <w:bCs/>
          <w:sz w:val="66"/>
          <w:szCs w:val="66"/>
          <w:rtl/>
        </w:rPr>
        <w:t>ﵞ</w:t>
      </w:r>
      <w:proofErr w:type="spellEnd"/>
      <w:r w:rsidRPr="00C32797">
        <w:rPr>
          <w:rFonts w:ascii="Traditional Arabic" w:hAnsi="Traditional Arabic" w:cs="Traditional Arabic"/>
          <w:b/>
          <w:bCs/>
          <w:sz w:val="66"/>
          <w:szCs w:val="66"/>
          <w:rtl/>
        </w:rPr>
        <w:t> </w:t>
      </w:r>
      <w:r w:rsidRPr="0079366C">
        <w:rPr>
          <w:rFonts w:ascii="Traditional Arabic" w:hAnsi="Traditional Arabic" w:cs="Traditional Arabic"/>
          <w:b/>
          <w:bCs/>
          <w:sz w:val="36"/>
          <w:szCs w:val="36"/>
          <w:rtl/>
        </w:rPr>
        <w:t>[آل عمران: 174-175] </w:t>
      </w:r>
    </w:p>
    <w:p w14:paraId="58D58553" w14:textId="77777777" w:rsidR="005E1CBD" w:rsidRDefault="005E1CBD" w:rsidP="005E1CBD">
      <w:pPr>
        <w:spacing w:before="120" w:after="120" w:line="384" w:lineRule="atLeast"/>
        <w:rPr>
          <w:rFonts w:ascii="Traditional Arabic" w:eastAsia="Times New Roman" w:hAnsi="Traditional Arabic" w:cs="Traditional Arabic"/>
          <w:b/>
          <w:bCs/>
          <w:color w:val="000000"/>
          <w:sz w:val="66"/>
          <w:szCs w:val="66"/>
          <w:rtl/>
        </w:rPr>
      </w:pPr>
    </w:p>
    <w:p w14:paraId="5D82A01D" w14:textId="0B9C722A" w:rsidR="005E1CBD" w:rsidRDefault="005E1CBD" w:rsidP="005E1CBD">
      <w:pPr>
        <w:spacing w:before="120" w:after="120" w:line="384" w:lineRule="atLeast"/>
        <w:rPr>
          <w:rFonts w:ascii="Traditional Arabic" w:eastAsia="Times New Roman" w:hAnsi="Traditional Arabic" w:cs="Traditional Arabic" w:hint="cs"/>
          <w:b/>
          <w:bCs/>
          <w:color w:val="000000"/>
          <w:sz w:val="66"/>
          <w:szCs w:val="66"/>
          <w:rtl/>
        </w:rPr>
      </w:pPr>
      <w:r>
        <w:rPr>
          <w:rFonts w:ascii="Traditional Arabic" w:eastAsia="Times New Roman" w:hAnsi="Traditional Arabic" w:cs="Traditional Arabic" w:hint="cs"/>
          <w:b/>
          <w:bCs/>
          <w:color w:val="000000"/>
          <w:sz w:val="66"/>
          <w:szCs w:val="66"/>
          <w:rtl/>
        </w:rPr>
        <w:t xml:space="preserve">واعلم يا عبد الله أن الأقدار </w:t>
      </w:r>
      <w:r w:rsidR="00441C58">
        <w:rPr>
          <w:rFonts w:ascii="Traditional Arabic" w:eastAsia="Times New Roman" w:hAnsi="Traditional Arabic" w:cs="Traditional Arabic" w:hint="cs"/>
          <w:b/>
          <w:bCs/>
          <w:color w:val="000000"/>
          <w:sz w:val="66"/>
          <w:szCs w:val="66"/>
          <w:rtl/>
        </w:rPr>
        <w:t xml:space="preserve">كلها </w:t>
      </w:r>
      <w:r>
        <w:rPr>
          <w:rFonts w:ascii="Traditional Arabic" w:eastAsia="Times New Roman" w:hAnsi="Traditional Arabic" w:cs="Traditional Arabic" w:hint="cs"/>
          <w:b/>
          <w:bCs/>
          <w:color w:val="000000"/>
          <w:sz w:val="66"/>
          <w:szCs w:val="66"/>
          <w:rtl/>
        </w:rPr>
        <w:t>بيد الله فاطم</w:t>
      </w:r>
      <w:r w:rsidR="00441C58">
        <w:rPr>
          <w:rFonts w:ascii="Traditional Arabic" w:eastAsia="Times New Roman" w:hAnsi="Traditional Arabic" w:cs="Traditional Arabic" w:hint="cs"/>
          <w:b/>
          <w:bCs/>
          <w:color w:val="000000"/>
          <w:sz w:val="66"/>
          <w:szCs w:val="66"/>
          <w:rtl/>
        </w:rPr>
        <w:t>ئ</w:t>
      </w:r>
      <w:r>
        <w:rPr>
          <w:rFonts w:ascii="Traditional Arabic" w:eastAsia="Times New Roman" w:hAnsi="Traditional Arabic" w:cs="Traditional Arabic" w:hint="cs"/>
          <w:b/>
          <w:bCs/>
          <w:color w:val="000000"/>
          <w:sz w:val="66"/>
          <w:szCs w:val="66"/>
          <w:rtl/>
        </w:rPr>
        <w:t xml:space="preserve">ن ولا تقلق </w:t>
      </w:r>
      <w:r w:rsidRPr="00D8396B">
        <w:rPr>
          <w:rFonts w:ascii="Traditional Arabic" w:hAnsi="Traditional Arabic" w:cs="Traditional Arabic" w:hint="cs"/>
          <w:bCs/>
          <w:color w:val="17274A"/>
          <w:sz w:val="66"/>
          <w:szCs w:val="66"/>
          <w:shd w:val="clear" w:color="auto" w:fill="F9F9FF"/>
          <w:rtl/>
        </w:rPr>
        <w:t>يقول الله جل وعلا: (</w:t>
      </w:r>
      <w:proofErr w:type="spellStart"/>
      <w:r w:rsidRPr="00D8396B">
        <w:rPr>
          <w:rFonts w:ascii="Traditional Arabic" w:hAnsi="Traditional Arabic" w:cs="Traditional Arabic"/>
          <w:bCs/>
          <w:color w:val="17274A"/>
          <w:sz w:val="66"/>
          <w:szCs w:val="66"/>
          <w:shd w:val="clear" w:color="auto" w:fill="F9F9FF"/>
          <w:rtl/>
        </w:rPr>
        <w:t>مَآ</w:t>
      </w:r>
      <w:proofErr w:type="spellEnd"/>
      <w:r w:rsidRPr="00D8396B">
        <w:rPr>
          <w:rFonts w:ascii="Traditional Arabic" w:hAnsi="Traditional Arabic" w:cs="Traditional Arabic"/>
          <w:bCs/>
          <w:color w:val="17274A"/>
          <w:sz w:val="66"/>
          <w:szCs w:val="66"/>
          <w:shd w:val="clear" w:color="auto" w:fill="F9F9FF"/>
          <w:rtl/>
        </w:rPr>
        <w:t xml:space="preserve"> أَصَابَ مِن مُّصِيبَةٍ إِلَّا </w:t>
      </w:r>
      <w:proofErr w:type="spellStart"/>
      <w:r w:rsidRPr="00D8396B">
        <w:rPr>
          <w:rFonts w:ascii="Traditional Arabic" w:hAnsi="Traditional Arabic" w:cs="Traditional Arabic"/>
          <w:bCs/>
          <w:color w:val="17274A"/>
          <w:sz w:val="66"/>
          <w:szCs w:val="66"/>
          <w:shd w:val="clear" w:color="auto" w:fill="F9F9FF"/>
          <w:rtl/>
        </w:rPr>
        <w:t>بِإِذۡنِ</w:t>
      </w:r>
      <w:proofErr w:type="spellEnd"/>
      <w:r w:rsidRPr="00D8396B">
        <w:rPr>
          <w:rFonts w:ascii="Traditional Arabic" w:hAnsi="Traditional Arabic" w:cs="Traditional Arabic"/>
          <w:bCs/>
          <w:color w:val="17274A"/>
          <w:sz w:val="66"/>
          <w:szCs w:val="66"/>
          <w:shd w:val="clear" w:color="auto" w:fill="F9F9FF"/>
          <w:rtl/>
        </w:rPr>
        <w:t> </w:t>
      </w:r>
      <w:proofErr w:type="spellStart"/>
      <w:r w:rsidRPr="00D8396B">
        <w:rPr>
          <w:rFonts w:ascii="Traditional Arabic" w:hAnsi="Traditional Arabic" w:cs="Traditional Arabic"/>
          <w:bCs/>
          <w:color w:val="FF3335"/>
          <w:sz w:val="66"/>
          <w:szCs w:val="66"/>
          <w:shd w:val="clear" w:color="auto" w:fill="F9F9FF"/>
          <w:rtl/>
        </w:rPr>
        <w:t>ٱللَّهِ</w:t>
      </w:r>
      <w:r w:rsidRPr="00D8396B">
        <w:rPr>
          <w:rFonts w:ascii="Traditional Arabic" w:hAnsi="Traditional Arabic" w:cs="Traditional Arabic"/>
          <w:bCs/>
          <w:color w:val="17274A"/>
          <w:sz w:val="66"/>
          <w:szCs w:val="66"/>
          <w:shd w:val="clear" w:color="auto" w:fill="F9F9FF"/>
          <w:rtl/>
        </w:rPr>
        <w:t>ۗ</w:t>
      </w:r>
      <w:proofErr w:type="spellEnd"/>
      <w:r w:rsidRPr="00D8396B">
        <w:rPr>
          <w:rFonts w:ascii="Traditional Arabic" w:hAnsi="Traditional Arabic" w:cs="Traditional Arabic"/>
          <w:bCs/>
          <w:color w:val="17274A"/>
          <w:sz w:val="66"/>
          <w:szCs w:val="66"/>
          <w:shd w:val="clear" w:color="auto" w:fill="F9F9FF"/>
          <w:rtl/>
        </w:rPr>
        <w:t xml:space="preserve"> وَمَن </w:t>
      </w:r>
      <w:proofErr w:type="spellStart"/>
      <w:r w:rsidRPr="00D8396B">
        <w:rPr>
          <w:rFonts w:ascii="Traditional Arabic" w:hAnsi="Traditional Arabic" w:cs="Traditional Arabic"/>
          <w:bCs/>
          <w:color w:val="17274A"/>
          <w:sz w:val="66"/>
          <w:szCs w:val="66"/>
          <w:shd w:val="clear" w:color="auto" w:fill="F9F9FF"/>
          <w:rtl/>
        </w:rPr>
        <w:t>يُؤۡمِنۢ</w:t>
      </w:r>
      <w:proofErr w:type="spellEnd"/>
      <w:r w:rsidRPr="00D8396B">
        <w:rPr>
          <w:rFonts w:ascii="Traditional Arabic" w:hAnsi="Traditional Arabic" w:cs="Traditional Arabic"/>
          <w:bCs/>
          <w:color w:val="17274A"/>
          <w:sz w:val="66"/>
          <w:szCs w:val="66"/>
          <w:shd w:val="clear" w:color="auto" w:fill="F9F9FF"/>
          <w:rtl/>
        </w:rPr>
        <w:t xml:space="preserve"> </w:t>
      </w:r>
      <w:proofErr w:type="spellStart"/>
      <w:r w:rsidRPr="00D8396B">
        <w:rPr>
          <w:rFonts w:ascii="Traditional Arabic" w:hAnsi="Traditional Arabic" w:cs="Traditional Arabic"/>
          <w:bCs/>
          <w:color w:val="17274A"/>
          <w:sz w:val="66"/>
          <w:szCs w:val="66"/>
          <w:shd w:val="clear" w:color="auto" w:fill="F9F9FF"/>
          <w:rtl/>
        </w:rPr>
        <w:t>بِ</w:t>
      </w:r>
      <w:r w:rsidRPr="00D8396B">
        <w:rPr>
          <w:rFonts w:ascii="Traditional Arabic" w:hAnsi="Traditional Arabic" w:cs="Traditional Arabic"/>
          <w:bCs/>
          <w:color w:val="FF3335"/>
          <w:sz w:val="66"/>
          <w:szCs w:val="66"/>
          <w:shd w:val="clear" w:color="auto" w:fill="F9F9FF"/>
          <w:rtl/>
        </w:rPr>
        <w:t>ٱللَّهِ</w:t>
      </w:r>
      <w:proofErr w:type="spellEnd"/>
      <w:r w:rsidRPr="00D8396B">
        <w:rPr>
          <w:rFonts w:ascii="Traditional Arabic" w:hAnsi="Traditional Arabic" w:cs="Traditional Arabic"/>
          <w:bCs/>
          <w:color w:val="17274A"/>
          <w:sz w:val="66"/>
          <w:szCs w:val="66"/>
          <w:shd w:val="clear" w:color="auto" w:fill="F9F9FF"/>
          <w:rtl/>
        </w:rPr>
        <w:t> </w:t>
      </w:r>
      <w:proofErr w:type="spellStart"/>
      <w:r w:rsidRPr="00D8396B">
        <w:rPr>
          <w:rFonts w:ascii="Traditional Arabic" w:hAnsi="Traditional Arabic" w:cs="Traditional Arabic"/>
          <w:bCs/>
          <w:color w:val="17274A"/>
          <w:sz w:val="66"/>
          <w:szCs w:val="66"/>
          <w:shd w:val="clear" w:color="auto" w:fill="F9F9FF"/>
          <w:rtl/>
        </w:rPr>
        <w:t>يَهۡدِ</w:t>
      </w:r>
      <w:proofErr w:type="spellEnd"/>
      <w:r w:rsidRPr="00D8396B">
        <w:rPr>
          <w:rFonts w:ascii="Traditional Arabic" w:hAnsi="Traditional Arabic" w:cs="Traditional Arabic"/>
          <w:bCs/>
          <w:color w:val="17274A"/>
          <w:sz w:val="66"/>
          <w:szCs w:val="66"/>
          <w:shd w:val="clear" w:color="auto" w:fill="F9F9FF"/>
          <w:rtl/>
        </w:rPr>
        <w:t xml:space="preserve"> </w:t>
      </w:r>
      <w:proofErr w:type="spellStart"/>
      <w:r w:rsidRPr="00D8396B">
        <w:rPr>
          <w:rFonts w:ascii="Traditional Arabic" w:hAnsi="Traditional Arabic" w:cs="Traditional Arabic"/>
          <w:bCs/>
          <w:color w:val="17274A"/>
          <w:sz w:val="66"/>
          <w:szCs w:val="66"/>
          <w:shd w:val="clear" w:color="auto" w:fill="F9F9FF"/>
          <w:rtl/>
        </w:rPr>
        <w:t>قَلۡبَهُۥۚ</w:t>
      </w:r>
      <w:proofErr w:type="spellEnd"/>
      <w:r w:rsidRPr="00D8396B">
        <w:rPr>
          <w:rFonts w:ascii="Traditional Arabic" w:hAnsi="Traditional Arabic" w:cs="Traditional Arabic"/>
          <w:bCs/>
          <w:color w:val="17274A"/>
          <w:sz w:val="66"/>
          <w:szCs w:val="66"/>
          <w:shd w:val="clear" w:color="auto" w:fill="F9F9FF"/>
          <w:rtl/>
        </w:rPr>
        <w:t xml:space="preserve"> </w:t>
      </w:r>
      <w:proofErr w:type="spellStart"/>
      <w:r w:rsidRPr="00D8396B">
        <w:rPr>
          <w:rFonts w:ascii="Traditional Arabic" w:hAnsi="Traditional Arabic" w:cs="Traditional Arabic"/>
          <w:bCs/>
          <w:color w:val="17274A"/>
          <w:sz w:val="66"/>
          <w:szCs w:val="66"/>
          <w:shd w:val="clear" w:color="auto" w:fill="F9F9FF"/>
          <w:rtl/>
        </w:rPr>
        <w:t>وَ</w:t>
      </w:r>
      <w:r w:rsidRPr="00D8396B">
        <w:rPr>
          <w:rFonts w:ascii="Traditional Arabic" w:hAnsi="Traditional Arabic" w:cs="Traditional Arabic"/>
          <w:bCs/>
          <w:color w:val="FF3335"/>
          <w:sz w:val="66"/>
          <w:szCs w:val="66"/>
          <w:shd w:val="clear" w:color="auto" w:fill="F9F9FF"/>
          <w:rtl/>
        </w:rPr>
        <w:t>ٱللَّهُ</w:t>
      </w:r>
      <w:proofErr w:type="spellEnd"/>
      <w:r w:rsidRPr="00D8396B">
        <w:rPr>
          <w:rFonts w:ascii="Traditional Arabic" w:hAnsi="Traditional Arabic" w:cs="Traditional Arabic"/>
          <w:bCs/>
          <w:color w:val="17274A"/>
          <w:sz w:val="66"/>
          <w:szCs w:val="66"/>
          <w:shd w:val="clear" w:color="auto" w:fill="F9F9FF"/>
          <w:rtl/>
        </w:rPr>
        <w:t xml:space="preserve"> بِكُلِّ </w:t>
      </w:r>
      <w:proofErr w:type="spellStart"/>
      <w:r w:rsidRPr="00D8396B">
        <w:rPr>
          <w:rFonts w:ascii="Traditional Arabic" w:hAnsi="Traditional Arabic" w:cs="Traditional Arabic"/>
          <w:bCs/>
          <w:color w:val="17274A"/>
          <w:sz w:val="66"/>
          <w:szCs w:val="66"/>
          <w:shd w:val="clear" w:color="auto" w:fill="F9F9FF"/>
          <w:rtl/>
        </w:rPr>
        <w:t>شَيۡءٍ</w:t>
      </w:r>
      <w:proofErr w:type="spellEnd"/>
      <w:r w:rsidRPr="00D8396B">
        <w:rPr>
          <w:rFonts w:ascii="Traditional Arabic" w:hAnsi="Traditional Arabic" w:cs="Traditional Arabic"/>
          <w:bCs/>
          <w:color w:val="17274A"/>
          <w:sz w:val="66"/>
          <w:szCs w:val="66"/>
          <w:shd w:val="clear" w:color="auto" w:fill="F9F9FF"/>
          <w:rtl/>
        </w:rPr>
        <w:t xml:space="preserve"> عَلِيم</w:t>
      </w:r>
      <w:r w:rsidRPr="00D8396B">
        <w:rPr>
          <w:rFonts w:ascii="Sakkal Majalla" w:hAnsi="Sakkal Majalla" w:cs="Sakkal Majalla" w:hint="cs"/>
          <w:bCs/>
          <w:color w:val="17274A"/>
          <w:sz w:val="66"/>
          <w:szCs w:val="66"/>
          <w:shd w:val="clear" w:color="auto" w:fill="F9F9FF"/>
          <w:rtl/>
        </w:rPr>
        <w:t>)</w:t>
      </w:r>
      <w:r w:rsidRPr="00D8396B">
        <w:rPr>
          <w:rFonts w:ascii="Traditional Arabic" w:hAnsi="Traditional Arabic" w:cs="Traditional Arabic"/>
          <w:bCs/>
          <w:color w:val="17274A"/>
          <w:sz w:val="66"/>
          <w:szCs w:val="66"/>
          <w:shd w:val="clear" w:color="auto" w:fill="F9F9FF"/>
          <w:rtl/>
        </w:rPr>
        <w:t> </w:t>
      </w:r>
      <w:r w:rsidRPr="00D8396B">
        <w:rPr>
          <w:rFonts w:ascii="Traditional Arabic" w:hAnsi="Traditional Arabic" w:cs="Traditional Arabic"/>
          <w:bCs/>
          <w:sz w:val="66"/>
          <w:szCs w:val="66"/>
        </w:rPr>
        <w:t>(11)</w:t>
      </w:r>
      <w:r w:rsidRPr="00D8396B">
        <w:rPr>
          <w:rFonts w:ascii="Traditional Arabic" w:eastAsia="Traditional Arabic" w:hAnsi="Traditional Arabic" w:cs="Traditional Arabic"/>
          <w:bCs/>
          <w:sz w:val="66"/>
          <w:szCs w:val="66"/>
          <w:rtl/>
        </w:rPr>
        <w:t xml:space="preserve"> التغابن</w:t>
      </w:r>
      <w:r>
        <w:rPr>
          <w:rFonts w:ascii="Traditional Arabic" w:eastAsia="Traditional Arabic" w:hAnsi="Traditional Arabic" w:cs="Traditional Arabic" w:hint="cs"/>
          <w:bCs/>
          <w:sz w:val="66"/>
          <w:szCs w:val="66"/>
          <w:rtl/>
        </w:rPr>
        <w:t>.</w:t>
      </w:r>
    </w:p>
    <w:p w14:paraId="062CBBF7" w14:textId="7A1C1559" w:rsidR="00E35E63" w:rsidRPr="00E35E63" w:rsidRDefault="005E1CBD" w:rsidP="005E1CBD">
      <w:pPr>
        <w:spacing w:before="120" w:after="120" w:line="384" w:lineRule="atLeast"/>
        <w:rPr>
          <w:rFonts w:ascii="Traditional Arabic" w:eastAsia="Times New Roman" w:hAnsi="Traditional Arabic" w:cs="Traditional Arabic"/>
          <w:b/>
          <w:bCs/>
          <w:color w:val="000000"/>
          <w:sz w:val="66"/>
          <w:szCs w:val="66"/>
        </w:rPr>
      </w:pPr>
      <w:r>
        <w:rPr>
          <w:rFonts w:ascii="Traditional Arabic" w:eastAsia="Times New Roman" w:hAnsi="Traditional Arabic" w:cs="Traditional Arabic" w:hint="cs"/>
          <w:b/>
          <w:bCs/>
          <w:color w:val="000000"/>
          <w:sz w:val="66"/>
          <w:szCs w:val="66"/>
          <w:rtl/>
        </w:rPr>
        <w:lastRenderedPageBreak/>
        <w:t>و</w:t>
      </w:r>
      <w:r w:rsidR="00E35E63" w:rsidRPr="00E35E63">
        <w:rPr>
          <w:rFonts w:ascii="Traditional Arabic" w:eastAsia="Times New Roman" w:hAnsi="Traditional Arabic" w:cs="Traditional Arabic"/>
          <w:b/>
          <w:bCs/>
          <w:color w:val="000000"/>
          <w:sz w:val="66"/>
          <w:szCs w:val="66"/>
          <w:rtl/>
        </w:rPr>
        <w:t xml:space="preserve">عَنْ ابْنِ عَبَّاسٍ </w:t>
      </w:r>
      <w:r w:rsidR="0085590A" w:rsidRPr="0082254E">
        <w:rPr>
          <w:rFonts w:ascii="Traditional Arabic" w:hAnsi="Traditional Arabic" w:cs="Traditional Arabic"/>
          <w:b/>
          <w:bCs/>
          <w:color w:val="000000"/>
          <w:sz w:val="66"/>
          <w:szCs w:val="66"/>
        </w:rPr>
        <w:sym w:font="AGA Arabesque" w:char="F074"/>
      </w:r>
      <w:r w:rsidR="0085590A">
        <w:rPr>
          <w:rFonts w:ascii="Traditional Arabic" w:hAnsi="Traditional Arabic" w:cs="Traditional Arabic" w:hint="cs"/>
          <w:b/>
          <w:bCs/>
          <w:color w:val="000000"/>
          <w:sz w:val="66"/>
          <w:szCs w:val="66"/>
          <w:rtl/>
        </w:rPr>
        <w:t xml:space="preserve"> </w:t>
      </w:r>
      <w:r w:rsidR="00E35E63" w:rsidRPr="00E35E63">
        <w:rPr>
          <w:rFonts w:ascii="Traditional Arabic" w:eastAsia="Times New Roman" w:hAnsi="Traditional Arabic" w:cs="Traditional Arabic"/>
          <w:b/>
          <w:bCs/>
          <w:color w:val="000000"/>
          <w:sz w:val="66"/>
          <w:szCs w:val="66"/>
          <w:rtl/>
        </w:rPr>
        <w:t>قَالَ كُنْتُ خَلْفَ رَسُولِ اللَّهِ </w:t>
      </w:r>
      <w:r w:rsidR="00E35E63" w:rsidRPr="00C32797">
        <w:rPr>
          <w:rFonts w:ascii="Traditional Arabic" w:eastAsia="Times New Roman" w:hAnsi="Traditional Arabic" w:cs="Traditional Arabic"/>
          <w:b/>
          <w:bCs/>
          <w:color w:val="000000"/>
          <w:sz w:val="66"/>
          <w:szCs w:val="66"/>
        </w:rPr>
        <w:t>ﷺ</w:t>
      </w:r>
      <w:r w:rsidR="00E35E63" w:rsidRPr="00E35E63">
        <w:rPr>
          <w:rFonts w:ascii="Traditional Arabic" w:eastAsia="Times New Roman" w:hAnsi="Traditional Arabic" w:cs="Traditional Arabic"/>
          <w:b/>
          <w:bCs/>
          <w:color w:val="000000"/>
          <w:sz w:val="66"/>
          <w:szCs w:val="66"/>
        </w:rPr>
        <w:t> </w:t>
      </w:r>
      <w:r w:rsidR="00E35E63" w:rsidRPr="00E35E63">
        <w:rPr>
          <w:rFonts w:ascii="Traditional Arabic" w:eastAsia="Times New Roman" w:hAnsi="Traditional Arabic" w:cs="Traditional Arabic"/>
          <w:b/>
          <w:bCs/>
          <w:color w:val="000000"/>
          <w:sz w:val="66"/>
          <w:szCs w:val="66"/>
          <w:rtl/>
        </w:rPr>
        <w:t>يَوْمًا فَقَالَ</w:t>
      </w:r>
      <w:r w:rsidR="00E35E63" w:rsidRPr="00E35E63">
        <w:rPr>
          <w:rFonts w:ascii="Traditional Arabic" w:eastAsia="Times New Roman" w:hAnsi="Traditional Arabic" w:cs="Traditional Arabic"/>
          <w:b/>
          <w:bCs/>
          <w:color w:val="000000"/>
          <w:sz w:val="66"/>
          <w:szCs w:val="66"/>
        </w:rPr>
        <w:t>:</w:t>
      </w:r>
      <w:r>
        <w:rPr>
          <w:rFonts w:ascii="Traditional Arabic" w:eastAsia="Times New Roman" w:hAnsi="Traditional Arabic" w:cs="Traditional Arabic" w:hint="cs"/>
          <w:b/>
          <w:bCs/>
          <w:color w:val="000000"/>
          <w:sz w:val="66"/>
          <w:szCs w:val="66"/>
          <w:rtl/>
        </w:rPr>
        <w:t xml:space="preserve"> </w:t>
      </w:r>
      <w:r w:rsidR="00E35E63" w:rsidRPr="00E35E63">
        <w:rPr>
          <w:rFonts w:ascii="Traditional Arabic" w:eastAsia="Times New Roman" w:hAnsi="Traditional Arabic" w:cs="Traditional Arabic"/>
          <w:b/>
          <w:bCs/>
          <w:color w:val="000000"/>
          <w:sz w:val="66"/>
          <w:szCs w:val="66"/>
        </w:rPr>
        <w:t>«</w:t>
      </w:r>
      <w:r w:rsidR="00E35E63" w:rsidRPr="00E35E63">
        <w:rPr>
          <w:rFonts w:ascii="Traditional Arabic" w:eastAsia="Times New Roman" w:hAnsi="Traditional Arabic" w:cs="Traditional Arabic"/>
          <w:b/>
          <w:bCs/>
          <w:color w:val="000000"/>
          <w:sz w:val="66"/>
          <w:szCs w:val="66"/>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w:t>
      </w:r>
      <w:r w:rsidR="00E35E63" w:rsidRPr="00E35E63">
        <w:rPr>
          <w:rFonts w:ascii="Traditional Arabic" w:eastAsia="Times New Roman" w:hAnsi="Traditional Arabic" w:cs="Traditional Arabic"/>
          <w:b/>
          <w:bCs/>
          <w:color w:val="000000"/>
          <w:sz w:val="66"/>
          <w:szCs w:val="66"/>
        </w:rPr>
        <w:t>».</w:t>
      </w:r>
      <w:r w:rsidR="00E35E63" w:rsidRPr="00E35E63">
        <w:rPr>
          <w:rFonts w:ascii="Traditional Arabic" w:eastAsia="Times New Roman" w:hAnsi="Traditional Arabic" w:cs="Traditional Arabic"/>
          <w:b/>
          <w:bCs/>
          <w:color w:val="000000"/>
          <w:sz w:val="66"/>
          <w:szCs w:val="66"/>
          <w:rtl/>
        </w:rPr>
        <w:t>رواه الترمذي</w:t>
      </w:r>
    </w:p>
    <w:p w14:paraId="373915F6" w14:textId="2EF1C5C2" w:rsidR="00737F62" w:rsidRPr="00D8396B" w:rsidRDefault="00AE29F7">
      <w:pPr>
        <w:tabs>
          <w:tab w:val="left" w:pos="946"/>
        </w:tabs>
        <w:rPr>
          <w:rFonts w:ascii="Traditional Arabic" w:eastAsia="Traditional Arabic" w:hAnsi="Traditional Arabic" w:cs="Traditional Arabic"/>
          <w:bCs/>
          <w:sz w:val="66"/>
          <w:szCs w:val="66"/>
        </w:rPr>
      </w:pPr>
      <w:r>
        <w:rPr>
          <w:rFonts w:ascii="Traditional Arabic" w:eastAsia="Traditional Arabic" w:hAnsi="Traditional Arabic" w:cs="Traditional Arabic" w:hint="cs"/>
          <w:bCs/>
          <w:sz w:val="66"/>
          <w:szCs w:val="66"/>
          <w:rtl/>
        </w:rPr>
        <w:t>وقد شرع الله لك بذل الأسباب لتحصيل المطلوبات</w:t>
      </w:r>
    </w:p>
    <w:p w14:paraId="57C1FDF9" w14:textId="3E56E31E" w:rsidR="00737F62" w:rsidRPr="00E35E63" w:rsidRDefault="00E35E63" w:rsidP="00E35E63">
      <w:pPr>
        <w:pBdr>
          <w:top w:val="nil"/>
          <w:left w:val="nil"/>
          <w:bottom w:val="nil"/>
          <w:right w:val="nil"/>
          <w:between w:val="nil"/>
        </w:pBdr>
        <w:spacing w:after="0" w:line="240" w:lineRule="auto"/>
        <w:rPr>
          <w:rFonts w:ascii="Traditional Arabic" w:eastAsia="Traditional Arabic" w:hAnsi="Traditional Arabic" w:cs="Traditional Arabic"/>
          <w:b/>
          <w:bCs/>
          <w:sz w:val="66"/>
          <w:szCs w:val="66"/>
          <w:rtl/>
        </w:rPr>
      </w:pPr>
      <w:r>
        <w:rPr>
          <w:color w:val="555555"/>
          <w:sz w:val="32"/>
          <w:szCs w:val="32"/>
          <w:shd w:val="clear" w:color="auto" w:fill="FFFFFF"/>
        </w:rPr>
        <w:t> </w:t>
      </w:r>
      <w:r w:rsidR="00552DA4">
        <w:rPr>
          <w:rFonts w:ascii="Traditional Arabic" w:hAnsi="Traditional Arabic" w:cs="Traditional Arabic" w:hint="cs"/>
          <w:b/>
          <w:bCs/>
          <w:color w:val="555555"/>
          <w:sz w:val="66"/>
          <w:szCs w:val="66"/>
          <w:shd w:val="clear" w:color="auto" w:fill="FFFFFF"/>
          <w:rtl/>
        </w:rPr>
        <w:t>ف</w:t>
      </w:r>
      <w:r w:rsidRPr="00E35E63">
        <w:rPr>
          <w:rFonts w:ascii="Traditional Arabic" w:hAnsi="Traditional Arabic" w:cs="Traditional Arabic"/>
          <w:b/>
          <w:bCs/>
          <w:color w:val="555555"/>
          <w:sz w:val="66"/>
          <w:szCs w:val="66"/>
          <w:shd w:val="clear" w:color="auto" w:fill="FFFFFF"/>
          <w:rtl/>
        </w:rPr>
        <w:t>عن أبي هريرة رضي الله عنه قال: قال رسول الله صلى الله عليه وسلم</w:t>
      </w:r>
      <w:r w:rsidRPr="00E35E63">
        <w:rPr>
          <w:rFonts w:ascii="Traditional Arabic" w:hAnsi="Traditional Arabic" w:cs="Traditional Arabic"/>
          <w:b/>
          <w:bCs/>
          <w:color w:val="555555"/>
          <w:sz w:val="66"/>
          <w:szCs w:val="66"/>
          <w:shd w:val="clear" w:color="auto" w:fill="FFFFFF"/>
        </w:rPr>
        <w:t>: </w:t>
      </w:r>
      <w:r w:rsidRPr="00E35E63">
        <w:rPr>
          <w:rStyle w:val="hadith"/>
          <w:rFonts w:ascii="Traditional Arabic" w:hAnsi="Traditional Arabic" w:cs="Traditional Arabic"/>
          <w:b/>
          <w:bCs/>
          <w:color w:val="0000FF"/>
          <w:sz w:val="66"/>
          <w:szCs w:val="66"/>
          <w:shd w:val="clear" w:color="auto" w:fill="FFFFFF"/>
        </w:rPr>
        <w:t>((</w:t>
      </w:r>
      <w:r w:rsidRPr="00E35E63">
        <w:rPr>
          <w:rStyle w:val="hadith"/>
          <w:rFonts w:ascii="Traditional Arabic" w:hAnsi="Traditional Arabic" w:cs="Traditional Arabic"/>
          <w:b/>
          <w:bCs/>
          <w:color w:val="0000FF"/>
          <w:sz w:val="66"/>
          <w:szCs w:val="66"/>
          <w:shd w:val="clear" w:color="auto" w:fill="FFFFFF"/>
          <w:rtl/>
        </w:rPr>
        <w:t xml:space="preserve">المؤمن القوي خيرٌ وأحبُّ إلى الله من المؤمن الضعيف، وفي كلٍّ خير، احرص على ما ينفعك، واستعن بالله ولا تعجز، وإن أصابك شيء فلا تقل لو </w:t>
      </w:r>
      <w:r w:rsidRPr="00E35E63">
        <w:rPr>
          <w:rStyle w:val="hadith"/>
          <w:rFonts w:ascii="Traditional Arabic" w:hAnsi="Traditional Arabic" w:cs="Traditional Arabic"/>
          <w:b/>
          <w:bCs/>
          <w:color w:val="0000FF"/>
          <w:sz w:val="66"/>
          <w:szCs w:val="66"/>
          <w:shd w:val="clear" w:color="auto" w:fill="FFFFFF"/>
          <w:rtl/>
        </w:rPr>
        <w:lastRenderedPageBreak/>
        <w:t xml:space="preserve">أنِّي فعلت كان كذا وكذا، ولكن قل قدَّر الله وما شاء فعل، فإنَّ لو تفتح عمل </w:t>
      </w:r>
      <w:proofErr w:type="gramStart"/>
      <w:r w:rsidRPr="00E35E63">
        <w:rPr>
          <w:rStyle w:val="hadith"/>
          <w:rFonts w:ascii="Traditional Arabic" w:hAnsi="Traditional Arabic" w:cs="Traditional Arabic"/>
          <w:b/>
          <w:bCs/>
          <w:color w:val="0000FF"/>
          <w:sz w:val="66"/>
          <w:szCs w:val="66"/>
          <w:shd w:val="clear" w:color="auto" w:fill="FFFFFF"/>
          <w:rtl/>
        </w:rPr>
        <w:t>الشيطان  </w:t>
      </w:r>
      <w:r w:rsidRPr="00E35E63">
        <w:rPr>
          <w:rStyle w:val="hadith"/>
          <w:rFonts w:ascii="Traditional Arabic" w:hAnsi="Traditional Arabic" w:cs="Traditional Arabic"/>
          <w:b/>
          <w:bCs/>
          <w:color w:val="0000FF"/>
          <w:sz w:val="66"/>
          <w:szCs w:val="66"/>
          <w:shd w:val="clear" w:color="auto" w:fill="FFFFFF"/>
        </w:rPr>
        <w:t>)</w:t>
      </w:r>
      <w:proofErr w:type="gramEnd"/>
      <w:r w:rsidRPr="00E35E63">
        <w:rPr>
          <w:rStyle w:val="hadith"/>
          <w:rFonts w:ascii="Traditional Arabic" w:hAnsi="Traditional Arabic" w:cs="Traditional Arabic"/>
          <w:b/>
          <w:bCs/>
          <w:color w:val="0000FF"/>
          <w:sz w:val="66"/>
          <w:szCs w:val="66"/>
          <w:shd w:val="clear" w:color="auto" w:fill="FFFFFF"/>
        </w:rPr>
        <w:t>)</w:t>
      </w:r>
      <w:r w:rsidRPr="00E35E63">
        <w:rPr>
          <w:rFonts w:ascii="Traditional Arabic" w:hAnsi="Traditional Arabic" w:cs="Traditional Arabic"/>
          <w:b/>
          <w:bCs/>
          <w:color w:val="555555"/>
          <w:sz w:val="66"/>
          <w:szCs w:val="66"/>
          <w:shd w:val="clear" w:color="auto" w:fill="FFFFFF"/>
        </w:rPr>
        <w:t> .</w:t>
      </w:r>
    </w:p>
    <w:p w14:paraId="681B7408" w14:textId="341B4F6B" w:rsidR="00552DA4" w:rsidRDefault="0082254E" w:rsidP="0082254E">
      <w:pPr>
        <w:pBdr>
          <w:top w:val="nil"/>
          <w:left w:val="nil"/>
          <w:bottom w:val="nil"/>
          <w:right w:val="nil"/>
          <w:between w:val="nil"/>
        </w:pBdr>
        <w:spacing w:after="0" w:line="240" w:lineRule="auto"/>
        <w:rPr>
          <w:rFonts w:ascii="Traditional Arabic" w:eastAsia="Traditional Arabic" w:hAnsi="Traditional Arabic" w:cs="Traditional Arabic"/>
          <w:b/>
          <w:bCs/>
          <w:color w:val="151515"/>
          <w:sz w:val="66"/>
          <w:szCs w:val="66"/>
          <w:rtl/>
        </w:rPr>
      </w:pPr>
      <w:r>
        <w:rPr>
          <w:rFonts w:ascii="Traditional Arabic" w:hAnsi="Traditional Arabic" w:cs="Traditional Arabic" w:hint="cs"/>
          <w:b/>
          <w:bCs/>
          <w:color w:val="000000"/>
          <w:sz w:val="66"/>
          <w:szCs w:val="66"/>
          <w:rtl/>
        </w:rPr>
        <w:t>وعن</w:t>
      </w:r>
      <w:r w:rsidR="00552DA4" w:rsidRPr="00552DA4">
        <w:rPr>
          <w:rFonts w:ascii="Traditional Arabic" w:hAnsi="Traditional Arabic" w:cs="Traditional Arabic"/>
          <w:b/>
          <w:bCs/>
          <w:color w:val="000000"/>
          <w:sz w:val="66"/>
          <w:szCs w:val="66"/>
          <w:rtl/>
        </w:rPr>
        <w:t xml:space="preserve"> عمر</w:t>
      </w:r>
      <w:r>
        <w:rPr>
          <w:rFonts w:ascii="Traditional Arabic" w:hAnsi="Traditional Arabic" w:cs="Traditional Arabic" w:hint="cs"/>
          <w:b/>
          <w:bCs/>
          <w:color w:val="000000"/>
          <w:sz w:val="66"/>
          <w:szCs w:val="66"/>
          <w:rtl/>
        </w:rPr>
        <w:t xml:space="preserve"> </w:t>
      </w:r>
      <w:r>
        <w:rPr>
          <w:rFonts w:ascii="Traditional Arabic" w:hAnsi="Traditional Arabic" w:cs="Traditional Arabic"/>
          <w:b/>
          <w:bCs/>
          <w:color w:val="000000"/>
          <w:sz w:val="66"/>
          <w:szCs w:val="66"/>
        </w:rPr>
        <w:t xml:space="preserve"> </w:t>
      </w:r>
      <w:r w:rsidRPr="0082254E">
        <w:rPr>
          <w:rFonts w:ascii="Traditional Arabic" w:hAnsi="Traditional Arabic" w:cs="Traditional Arabic"/>
          <w:b/>
          <w:bCs/>
          <w:color w:val="000000"/>
          <w:sz w:val="66"/>
          <w:szCs w:val="66"/>
        </w:rPr>
        <w:sym w:font="AGA Arabesque" w:char="F074"/>
      </w:r>
      <w:r w:rsidR="00552DA4" w:rsidRPr="00552DA4">
        <w:rPr>
          <w:rFonts w:ascii="Traditional Arabic" w:hAnsi="Traditional Arabic" w:cs="Traditional Arabic"/>
          <w:b/>
          <w:bCs/>
          <w:color w:val="000000"/>
          <w:sz w:val="66"/>
          <w:szCs w:val="66"/>
          <w:rtl/>
        </w:rPr>
        <w:t>قال: سمعت رسول الله ﷺ يقول</w:t>
      </w:r>
      <w:r w:rsidR="00552DA4" w:rsidRPr="00552DA4">
        <w:rPr>
          <w:rFonts w:ascii="Traditional Arabic" w:hAnsi="Traditional Arabic" w:cs="Traditional Arabic"/>
          <w:b/>
          <w:bCs/>
          <w:color w:val="000000"/>
          <w:sz w:val="66"/>
          <w:szCs w:val="66"/>
        </w:rPr>
        <w:t>: </w:t>
      </w:r>
      <w:r w:rsidR="00552DA4" w:rsidRPr="00552DA4">
        <w:rPr>
          <w:rStyle w:val="hadith"/>
          <w:rFonts w:ascii="Traditional Arabic" w:hAnsi="Traditional Arabic" w:cs="Traditional Arabic"/>
          <w:b/>
          <w:bCs/>
          <w:color w:val="006600"/>
          <w:sz w:val="66"/>
          <w:szCs w:val="66"/>
          <w:rtl/>
        </w:rPr>
        <w:t>لو أنكم تتوكلون على الله حق توكله لرزقكم كما يرزق الطير، تغدو خماصاً وتروح بطاناً</w:t>
      </w:r>
      <w:hyperlink r:id="rId7" w:anchor="footnote-1" w:history="1">
        <w:r w:rsidR="00552DA4" w:rsidRPr="00552DA4">
          <w:rPr>
            <w:rStyle w:val="Hyperlink"/>
            <w:rFonts w:ascii="Traditional Arabic" w:hAnsi="Traditional Arabic" w:cs="Traditional Arabic"/>
            <w:b/>
            <w:bCs/>
            <w:color w:val="B59073"/>
            <w:sz w:val="66"/>
            <w:szCs w:val="66"/>
            <w:vertAlign w:val="superscript"/>
          </w:rPr>
          <w:t>[1]</w:t>
        </w:r>
      </w:hyperlink>
      <w:r w:rsidR="00552DA4" w:rsidRPr="00552DA4">
        <w:rPr>
          <w:rFonts w:ascii="Traditional Arabic" w:hAnsi="Traditional Arabic" w:cs="Traditional Arabic"/>
          <w:b/>
          <w:bCs/>
          <w:color w:val="000000"/>
          <w:sz w:val="66"/>
          <w:szCs w:val="66"/>
          <w:rtl/>
        </w:rPr>
        <w:t>، رواه الترمذي، وقال: حديث حسن</w:t>
      </w:r>
      <w:r w:rsidR="00552DA4" w:rsidRPr="00552DA4">
        <w:rPr>
          <w:rFonts w:ascii="Traditional Arabic" w:hAnsi="Traditional Arabic" w:cs="Traditional Arabic"/>
          <w:b/>
          <w:bCs/>
          <w:color w:val="000000"/>
          <w:sz w:val="66"/>
          <w:szCs w:val="66"/>
        </w:rPr>
        <w:t>.</w:t>
      </w:r>
    </w:p>
    <w:p w14:paraId="16C29CE8" w14:textId="77777777" w:rsidR="0085590A" w:rsidRPr="00552DA4" w:rsidRDefault="0085590A" w:rsidP="0082254E">
      <w:pPr>
        <w:pBdr>
          <w:top w:val="nil"/>
          <w:left w:val="nil"/>
          <w:bottom w:val="nil"/>
          <w:right w:val="nil"/>
          <w:between w:val="nil"/>
        </w:pBdr>
        <w:spacing w:after="0" w:line="240" w:lineRule="auto"/>
        <w:rPr>
          <w:rFonts w:ascii="Traditional Arabic" w:eastAsia="Traditional Arabic" w:hAnsi="Traditional Arabic" w:cs="Traditional Arabic"/>
          <w:b/>
          <w:bCs/>
          <w:color w:val="151515"/>
          <w:sz w:val="66"/>
          <w:szCs w:val="66"/>
          <w:rtl/>
        </w:rPr>
      </w:pPr>
    </w:p>
    <w:p w14:paraId="0000001B" w14:textId="02829F07" w:rsidR="00F03080" w:rsidRPr="00D8396B" w:rsidRDefault="001E1DD5">
      <w:pPr>
        <w:pBdr>
          <w:top w:val="nil"/>
          <w:left w:val="nil"/>
          <w:bottom w:val="nil"/>
          <w:right w:val="nil"/>
          <w:between w:val="nil"/>
        </w:pBdr>
        <w:spacing w:after="0" w:line="240" w:lineRule="auto"/>
        <w:rPr>
          <w:rFonts w:ascii="Traditional Arabic" w:eastAsia="Traditional Arabic" w:hAnsi="Traditional Arabic" w:cs="Traditional Arabic"/>
          <w:bCs/>
          <w:color w:val="151515"/>
          <w:sz w:val="66"/>
          <w:szCs w:val="66"/>
        </w:rPr>
      </w:pPr>
      <w:r w:rsidRPr="00552DA4">
        <w:rPr>
          <w:rFonts w:ascii="Traditional Arabic" w:eastAsia="Traditional Arabic" w:hAnsi="Traditional Arabic" w:cs="Traditional Arabic"/>
          <w:b/>
          <w:bCs/>
          <w:color w:val="151515"/>
          <w:sz w:val="66"/>
          <w:szCs w:val="66"/>
          <w:rtl/>
        </w:rPr>
        <w:t>صلوا وسلموا على من أمركم الله بالصلاة والسلام عليه</w:t>
      </w:r>
      <w:r w:rsidRPr="00D8396B">
        <w:rPr>
          <w:rFonts w:ascii="Traditional Arabic" w:eastAsia="Traditional Arabic" w:hAnsi="Traditional Arabic" w:cs="Traditional Arabic"/>
          <w:bCs/>
          <w:color w:val="151515"/>
          <w:sz w:val="66"/>
          <w:szCs w:val="66"/>
          <w:rtl/>
        </w:rPr>
        <w:t xml:space="preserve"> فقال: {إِنَّ اللَّهَ وَمَلَائِكَتَهُ يُصَلُّونَ عَلَى النَّبِيِّ </w:t>
      </w:r>
      <w:proofErr w:type="spellStart"/>
      <w:r w:rsidRPr="00D8396B">
        <w:rPr>
          <w:rFonts w:ascii="Traditional Arabic" w:eastAsia="Traditional Arabic" w:hAnsi="Traditional Arabic" w:cs="Traditional Arabic"/>
          <w:bCs/>
          <w:color w:val="151515"/>
          <w:sz w:val="66"/>
          <w:szCs w:val="66"/>
          <w:rtl/>
        </w:rPr>
        <w:t>يَاأَيُّهَا</w:t>
      </w:r>
      <w:proofErr w:type="spellEnd"/>
      <w:r w:rsidRPr="00D8396B">
        <w:rPr>
          <w:rFonts w:ascii="Traditional Arabic" w:eastAsia="Traditional Arabic" w:hAnsi="Traditional Arabic" w:cs="Traditional Arabic"/>
          <w:bCs/>
          <w:color w:val="151515"/>
          <w:sz w:val="66"/>
          <w:szCs w:val="66"/>
          <w:rtl/>
        </w:rPr>
        <w:t xml:space="preserve"> الَّذِينَ آمَنُوا صَلُّوا عَلَيْهِ وَسَلِّمُوا تَسْلِيمًا} [الأحزاب: 56]</w:t>
      </w:r>
    </w:p>
    <w:p w14:paraId="0000001C" w14:textId="77777777" w:rsidR="00F03080" w:rsidRPr="00D8396B" w:rsidRDefault="001E1DD5">
      <w:pPr>
        <w:pBdr>
          <w:top w:val="nil"/>
          <w:left w:val="nil"/>
          <w:bottom w:val="nil"/>
          <w:right w:val="nil"/>
          <w:between w:val="nil"/>
        </w:pBdr>
        <w:spacing w:after="0" w:line="240" w:lineRule="auto"/>
        <w:rPr>
          <w:rFonts w:ascii="Traditional Arabic" w:eastAsia="Traditional Arabic" w:hAnsi="Traditional Arabic" w:cs="Traditional Arabic"/>
          <w:bCs/>
          <w:color w:val="151515"/>
          <w:sz w:val="66"/>
          <w:szCs w:val="66"/>
        </w:rPr>
      </w:pPr>
      <w:r w:rsidRPr="00D8396B">
        <w:rPr>
          <w:rFonts w:ascii="Traditional Arabic" w:eastAsia="Traditional Arabic" w:hAnsi="Traditional Arabic" w:cs="Traditional Arabic"/>
          <w:bCs/>
          <w:color w:val="151515"/>
          <w:sz w:val="66"/>
          <w:szCs w:val="66"/>
          <w:rtl/>
        </w:rPr>
        <w:t xml:space="preserve">اللهم صل وسلم وزد وبارك على عبدك وحبيبك محمد صلى الله عليه وسلم صاحب الوجه الانور والجبين الازهر ما اتصلت عين بنظر وسمعت اذن بخبر وارض اللهم عن </w:t>
      </w:r>
      <w:proofErr w:type="spellStart"/>
      <w:r w:rsidRPr="00D8396B">
        <w:rPr>
          <w:rFonts w:ascii="Traditional Arabic" w:eastAsia="Traditional Arabic" w:hAnsi="Traditional Arabic" w:cs="Traditional Arabic"/>
          <w:bCs/>
          <w:color w:val="151515"/>
          <w:sz w:val="66"/>
          <w:szCs w:val="66"/>
          <w:rtl/>
        </w:rPr>
        <w:t>الاربعه</w:t>
      </w:r>
      <w:proofErr w:type="spellEnd"/>
      <w:r w:rsidRPr="00D8396B">
        <w:rPr>
          <w:rFonts w:ascii="Traditional Arabic" w:eastAsia="Traditional Arabic" w:hAnsi="Traditional Arabic" w:cs="Traditional Arabic"/>
          <w:bCs/>
          <w:color w:val="151515"/>
          <w:sz w:val="66"/>
          <w:szCs w:val="66"/>
          <w:rtl/>
        </w:rPr>
        <w:t xml:space="preserve"> الخلفاء الائمه الحنفاء ابي بكر وعمر </w:t>
      </w:r>
      <w:r w:rsidRPr="00D8396B">
        <w:rPr>
          <w:rFonts w:ascii="Traditional Arabic" w:eastAsia="Traditional Arabic" w:hAnsi="Traditional Arabic" w:cs="Traditional Arabic"/>
          <w:bCs/>
          <w:color w:val="151515"/>
          <w:sz w:val="66"/>
          <w:szCs w:val="66"/>
          <w:rtl/>
        </w:rPr>
        <w:lastRenderedPageBreak/>
        <w:t>وعثمان وعلي وعن معهم برحمتك يا ارحم الراحمين اللهم اعز الاسلام والمسلمين واذل الشرك والمشركين،</w:t>
      </w:r>
    </w:p>
    <w:p w14:paraId="0000001D" w14:textId="2D636860" w:rsidR="00F03080" w:rsidRPr="00D8396B" w:rsidRDefault="001E1DD5">
      <w:pPr>
        <w:rPr>
          <w:rFonts w:ascii="Traditional Arabic" w:eastAsia="Traditional Arabic" w:hAnsi="Traditional Arabic" w:cs="Traditional Arabic"/>
          <w:bCs/>
          <w:sz w:val="66"/>
          <w:szCs w:val="66"/>
        </w:rPr>
      </w:pPr>
      <w:r w:rsidRPr="00D8396B">
        <w:rPr>
          <w:rFonts w:ascii="Traditional Arabic" w:eastAsia="Traditional Arabic" w:hAnsi="Traditional Arabic" w:cs="Traditional Arabic"/>
          <w:bCs/>
          <w:sz w:val="66"/>
          <w:szCs w:val="66"/>
          <w:rtl/>
        </w:rPr>
        <w:t xml:space="preserve">اللَّهُمَّ آمِنَّا فِي دُورِنَا وَأَصْلِحْ وُلَاةَ أُمُورِنَا، اللَّهُمَّ جَنِّبْ بِلادَنَا الْفِتَنَ وَسَائِرَ بِلادِ الْمُسْلمِينَ، اللَّهُمَّ إِنَّا نَعُوذُ بِكَ مِن </w:t>
      </w:r>
      <w:proofErr w:type="spellStart"/>
      <w:r w:rsidRPr="00D8396B">
        <w:rPr>
          <w:rFonts w:ascii="Traditional Arabic" w:eastAsia="Traditional Arabic" w:hAnsi="Traditional Arabic" w:cs="Traditional Arabic"/>
          <w:bCs/>
          <w:sz w:val="66"/>
          <w:szCs w:val="66"/>
          <w:rtl/>
        </w:rPr>
        <w:t>الغَلَا</w:t>
      </w:r>
      <w:proofErr w:type="spellEnd"/>
      <w:r w:rsidRPr="00D8396B">
        <w:rPr>
          <w:rFonts w:ascii="Traditional Arabic" w:eastAsia="Traditional Arabic" w:hAnsi="Traditional Arabic" w:cs="Traditional Arabic"/>
          <w:bCs/>
          <w:sz w:val="66"/>
          <w:szCs w:val="66"/>
          <w:rtl/>
        </w:rPr>
        <w:t xml:space="preserve"> </w:t>
      </w:r>
      <w:proofErr w:type="spellStart"/>
      <w:r w:rsidRPr="00D8396B">
        <w:rPr>
          <w:rFonts w:ascii="Traditional Arabic" w:eastAsia="Traditional Arabic" w:hAnsi="Traditional Arabic" w:cs="Traditional Arabic"/>
          <w:bCs/>
          <w:sz w:val="66"/>
          <w:szCs w:val="66"/>
          <w:rtl/>
        </w:rPr>
        <w:t>وَالوَبَا</w:t>
      </w:r>
      <w:proofErr w:type="spellEnd"/>
      <w:r w:rsidRPr="00D8396B">
        <w:rPr>
          <w:rFonts w:ascii="Traditional Arabic" w:eastAsia="Traditional Arabic" w:hAnsi="Traditional Arabic" w:cs="Traditional Arabic"/>
          <w:bCs/>
          <w:sz w:val="66"/>
          <w:szCs w:val="66"/>
          <w:rtl/>
        </w:rPr>
        <w:t xml:space="preserve"> وَالرِّبَا وَالزِّنَا وَالزَلازِلِ وَالفِتَنِ مَا ظَهَرَ مِنْهَا وَمَا بَطَن، عن بلدنا هذا خاصة، وعن سائر بلاد المسلمين، عباد الله {إِنَّ اللَّهَ يَأْمُرُ بِالْعَدْلِ وَالْإِحْسَانِ وَإِيتَاءِ ذِي الْقُرْبَى وَيَنْهَى عَنِ الْفَحْشَاءِ وَالْمُنْكَرِ وَالْبَغْيِ يَعِظُكُمْ لَعَلَّكُمْ تَذَكَّرُونَ} [النحل: 90]</w:t>
      </w:r>
    </w:p>
    <w:p w14:paraId="0000001E" w14:textId="13EC04F1" w:rsidR="00F03080" w:rsidRPr="00D8396B" w:rsidRDefault="001E1DD5">
      <w:pPr>
        <w:rPr>
          <w:rFonts w:ascii="Traditional Arabic" w:eastAsia="Traditional Arabic" w:hAnsi="Traditional Arabic" w:cs="Traditional Arabic"/>
          <w:bCs/>
          <w:sz w:val="66"/>
          <w:szCs w:val="66"/>
        </w:rPr>
      </w:pPr>
      <w:r w:rsidRPr="00D8396B">
        <w:rPr>
          <w:rFonts w:ascii="Traditional Arabic" w:eastAsia="Traditional Arabic" w:hAnsi="Traditional Arabic" w:cs="Traditional Arabic"/>
          <w:bCs/>
          <w:sz w:val="66"/>
          <w:szCs w:val="66"/>
          <w:rtl/>
        </w:rPr>
        <w:t>اذكروا الله يذكركم، واشكروه على نعمه يزدكم، {وَأَقِمِ الصَّلَاةَ إِنَّ الصَّلَاةَ تَنْهَى عَنِ الْفَحْشَاءِ وَالْمُنْكَرِ وَلَذِكْرُ اللَّهِ أَكْبَرُ وَاللَّهُ يَعْلَمُ مَا تَصْنَعُونَ} [العنكبوت: 45].</w:t>
      </w:r>
    </w:p>
    <w:p w14:paraId="0000001F" w14:textId="77777777" w:rsidR="00F03080" w:rsidRPr="00D8396B" w:rsidRDefault="00F03080">
      <w:pPr>
        <w:rPr>
          <w:rFonts w:ascii="Traditional Arabic" w:eastAsia="Traditional Arabic" w:hAnsi="Traditional Arabic" w:cs="Traditional Arabic"/>
          <w:bCs/>
          <w:sz w:val="66"/>
          <w:szCs w:val="66"/>
        </w:rPr>
      </w:pPr>
    </w:p>
    <w:p w14:paraId="00000020" w14:textId="77777777" w:rsidR="00F03080" w:rsidRPr="00D8396B" w:rsidRDefault="00F03080">
      <w:pPr>
        <w:pBdr>
          <w:top w:val="nil"/>
          <w:left w:val="nil"/>
          <w:bottom w:val="nil"/>
          <w:right w:val="nil"/>
          <w:between w:val="nil"/>
        </w:pBdr>
        <w:spacing w:after="0" w:line="240" w:lineRule="auto"/>
        <w:rPr>
          <w:rFonts w:ascii="Traditional Arabic" w:eastAsia="Traditional Arabic" w:hAnsi="Traditional Arabic" w:cs="Traditional Arabic"/>
          <w:bCs/>
          <w:color w:val="000000"/>
          <w:sz w:val="66"/>
          <w:szCs w:val="66"/>
        </w:rPr>
      </w:pPr>
      <w:bookmarkStart w:id="1" w:name="_heading=h.gjdgxs" w:colFirst="0" w:colLast="0"/>
      <w:bookmarkEnd w:id="1"/>
    </w:p>
    <w:sectPr w:rsidR="00F03080" w:rsidRPr="00D8396B">
      <w:footerReference w:type="default" r:id="rId8"/>
      <w:pgSz w:w="11906" w:h="16838"/>
      <w:pgMar w:top="568" w:right="1134" w:bottom="993" w:left="1134" w:header="709" w:footer="54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2401D" w14:textId="77777777" w:rsidR="008751FA" w:rsidRDefault="008751FA">
      <w:pPr>
        <w:spacing w:after="0" w:line="240" w:lineRule="auto"/>
      </w:pPr>
      <w:r>
        <w:separator/>
      </w:r>
    </w:p>
  </w:endnote>
  <w:endnote w:type="continuationSeparator" w:id="0">
    <w:p w14:paraId="1FC04DBD" w14:textId="77777777" w:rsidR="008751FA" w:rsidRDefault="0087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A00002EF" w:usb1="4000004B" w:usb2="00000000" w:usb3="00000000" w:csb0="0000009F" w:csb1="00000000"/>
  </w:font>
  <w:font w:name="AGA Arabesque">
    <w:panose1 w:val="05010101010101010101"/>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1" w14:textId="164DB33A" w:rsidR="00F03080" w:rsidRDefault="001E1DD5">
    <w:pPr>
      <w:pBdr>
        <w:top w:val="nil"/>
        <w:left w:val="nil"/>
        <w:bottom w:val="nil"/>
        <w:right w:val="nil"/>
        <w:between w:val="nil"/>
      </w:pBdr>
      <w:tabs>
        <w:tab w:val="center" w:pos="4153"/>
        <w:tab w:val="right" w:pos="8306"/>
      </w:tabs>
      <w:spacing w:after="0" w:line="240" w:lineRule="auto"/>
      <w:jc w:val="center"/>
      <w:rPr>
        <w:color w:val="000000"/>
      </w:rPr>
    </w:pPr>
    <w:r>
      <w:rPr>
        <w:color w:val="000000"/>
        <w:rtl/>
      </w:rPr>
      <w:t xml:space="preserve">الصفحة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00F54">
      <w:rPr>
        <w:rFonts w:cs="Times New Roman"/>
        <w:b/>
        <w:noProof/>
        <w:color w:val="000000"/>
        <w:sz w:val="24"/>
        <w:szCs w:val="24"/>
        <w:rtl/>
      </w:rPr>
      <w:t>14</w:t>
    </w:r>
    <w:r>
      <w:rPr>
        <w:b/>
        <w:color w:val="000000"/>
        <w:sz w:val="24"/>
        <w:szCs w:val="24"/>
      </w:rPr>
      <w:fldChar w:fldCharType="end"/>
    </w:r>
    <w:r>
      <w:rPr>
        <w:color w:val="000000"/>
        <w:rtl/>
      </w:rPr>
      <w:t xml:space="preserve"> من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00F54">
      <w:rPr>
        <w:rFonts w:cs="Times New Roman"/>
        <w:b/>
        <w:noProof/>
        <w:color w:val="000000"/>
        <w:sz w:val="24"/>
        <w:szCs w:val="24"/>
        <w:rtl/>
      </w:rPr>
      <w:t>14</w:t>
    </w:r>
    <w:r>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B49BE" w14:textId="77777777" w:rsidR="008751FA" w:rsidRDefault="008751FA">
      <w:pPr>
        <w:spacing w:after="0" w:line="240" w:lineRule="auto"/>
      </w:pPr>
      <w:r>
        <w:separator/>
      </w:r>
    </w:p>
  </w:footnote>
  <w:footnote w:type="continuationSeparator" w:id="0">
    <w:p w14:paraId="145C7077" w14:textId="77777777" w:rsidR="008751FA" w:rsidRDefault="008751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0"/>
    <w:rsid w:val="00013FEA"/>
    <w:rsid w:val="00034B85"/>
    <w:rsid w:val="00080779"/>
    <w:rsid w:val="00100F54"/>
    <w:rsid w:val="00172312"/>
    <w:rsid w:val="001E1DD5"/>
    <w:rsid w:val="00234F6F"/>
    <w:rsid w:val="00274CDB"/>
    <w:rsid w:val="00295A3D"/>
    <w:rsid w:val="002A09D0"/>
    <w:rsid w:val="002A372A"/>
    <w:rsid w:val="002F0C08"/>
    <w:rsid w:val="002F70EA"/>
    <w:rsid w:val="003C6EC3"/>
    <w:rsid w:val="004004B1"/>
    <w:rsid w:val="00441C58"/>
    <w:rsid w:val="0047056A"/>
    <w:rsid w:val="004A29F3"/>
    <w:rsid w:val="004A6F2F"/>
    <w:rsid w:val="00547EE4"/>
    <w:rsid w:val="00552DA4"/>
    <w:rsid w:val="005A310B"/>
    <w:rsid w:val="005E1CBD"/>
    <w:rsid w:val="005F53E2"/>
    <w:rsid w:val="006127BC"/>
    <w:rsid w:val="00692E72"/>
    <w:rsid w:val="006C696F"/>
    <w:rsid w:val="00710B91"/>
    <w:rsid w:val="00737F62"/>
    <w:rsid w:val="00743370"/>
    <w:rsid w:val="0078203F"/>
    <w:rsid w:val="00782784"/>
    <w:rsid w:val="0079366C"/>
    <w:rsid w:val="00813D66"/>
    <w:rsid w:val="0082254E"/>
    <w:rsid w:val="0085590A"/>
    <w:rsid w:val="0086113C"/>
    <w:rsid w:val="008751FA"/>
    <w:rsid w:val="008E3BF9"/>
    <w:rsid w:val="009C2DAF"/>
    <w:rsid w:val="009D571B"/>
    <w:rsid w:val="00A5745E"/>
    <w:rsid w:val="00A67CAF"/>
    <w:rsid w:val="00A764F5"/>
    <w:rsid w:val="00AD5B3C"/>
    <w:rsid w:val="00AE29F7"/>
    <w:rsid w:val="00B94B8B"/>
    <w:rsid w:val="00BD15AF"/>
    <w:rsid w:val="00C32797"/>
    <w:rsid w:val="00CC2528"/>
    <w:rsid w:val="00D038F1"/>
    <w:rsid w:val="00D0594C"/>
    <w:rsid w:val="00D61074"/>
    <w:rsid w:val="00D616CF"/>
    <w:rsid w:val="00D72E27"/>
    <w:rsid w:val="00D8396B"/>
    <w:rsid w:val="00E21C9C"/>
    <w:rsid w:val="00E35E63"/>
    <w:rsid w:val="00ED67F7"/>
    <w:rsid w:val="00F03080"/>
    <w:rsid w:val="00F66D0F"/>
    <w:rsid w:val="00FF66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1A4F"/>
  <w15:docId w15:val="{49C08B96-2E4E-4E9E-97F5-8A44E2B3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900"/>
  </w:style>
  <w:style w:type="paragraph" w:styleId="1">
    <w:name w:val="heading 1"/>
    <w:next w:val="a"/>
    <w:link w:val="1Char"/>
    <w:qFormat/>
    <w:rsid w:val="000E56CB"/>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2">
    <w:name w:val="heading 2"/>
    <w:basedOn w:val="a"/>
    <w:link w:val="2Char"/>
    <w:qFormat/>
    <w:rsid w:val="005249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next w:val="a"/>
    <w:link w:val="3Char"/>
    <w:qFormat/>
    <w:rsid w:val="000E56C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basedOn w:val="a"/>
    <w:link w:val="4Char"/>
    <w:qFormat/>
    <w:rsid w:val="005249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Char"/>
    <w:qFormat/>
    <w:rsid w:val="0052492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next w:val="a"/>
    <w:link w:val="6Char"/>
    <w:qFormat/>
    <w:rsid w:val="000E56CB"/>
    <w:pPr>
      <w:spacing w:before="240" w:after="60" w:line="240" w:lineRule="auto"/>
      <w:outlineLvl w:val="5"/>
    </w:pPr>
    <w:rPr>
      <w:rFonts w:ascii="Times New Roman" w:eastAsia="Times New Roman" w:hAnsi="Times New Roman" w:cs="Times New Roman"/>
      <w:b/>
      <w:bCs/>
      <w:noProof/>
      <w:color w:val="000000"/>
      <w:lang w:eastAsia="ar-SA"/>
    </w:rPr>
  </w:style>
  <w:style w:type="paragraph" w:styleId="7">
    <w:name w:val="heading 7"/>
    <w:next w:val="a"/>
    <w:link w:val="7Char"/>
    <w:qFormat/>
    <w:rsid w:val="000E56CB"/>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8">
    <w:name w:val="heading 8"/>
    <w:next w:val="a"/>
    <w:link w:val="8Char"/>
    <w:qFormat/>
    <w:rsid w:val="000E56CB"/>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9">
    <w:name w:val="heading 9"/>
    <w:next w:val="a"/>
    <w:link w:val="9Char"/>
    <w:qFormat/>
    <w:rsid w:val="000E56CB"/>
    <w:pPr>
      <w:spacing w:before="240" w:after="60" w:line="240" w:lineRule="auto"/>
      <w:outlineLvl w:val="8"/>
    </w:pPr>
    <w:rPr>
      <w:rFonts w:ascii="Arial" w:eastAsia="Times New Roman" w:hAnsi="Arial" w:cs="Arial"/>
      <w:noProof/>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74099B"/>
    <w:pPr>
      <w:spacing w:after="0" w:line="240" w:lineRule="auto"/>
    </w:pPr>
  </w:style>
  <w:style w:type="paragraph" w:styleId="a5">
    <w:name w:val="header"/>
    <w:basedOn w:val="a"/>
    <w:link w:val="Char"/>
    <w:unhideWhenUsed/>
    <w:rsid w:val="0074099B"/>
    <w:pPr>
      <w:tabs>
        <w:tab w:val="center" w:pos="4153"/>
        <w:tab w:val="right" w:pos="8306"/>
      </w:tabs>
      <w:spacing w:after="0" w:line="240" w:lineRule="auto"/>
    </w:pPr>
  </w:style>
  <w:style w:type="character" w:customStyle="1" w:styleId="Char">
    <w:name w:val="رأس الصفحة Char"/>
    <w:basedOn w:val="a0"/>
    <w:link w:val="a5"/>
    <w:rsid w:val="0074099B"/>
  </w:style>
  <w:style w:type="paragraph" w:styleId="a6">
    <w:name w:val="footer"/>
    <w:basedOn w:val="a"/>
    <w:link w:val="Char0"/>
    <w:uiPriority w:val="99"/>
    <w:unhideWhenUsed/>
    <w:rsid w:val="0074099B"/>
    <w:pPr>
      <w:tabs>
        <w:tab w:val="center" w:pos="4153"/>
        <w:tab w:val="right" w:pos="8306"/>
      </w:tabs>
      <w:spacing w:after="0" w:line="240" w:lineRule="auto"/>
    </w:pPr>
  </w:style>
  <w:style w:type="character" w:customStyle="1" w:styleId="Char0">
    <w:name w:val="تذييل الصفحة Char"/>
    <w:basedOn w:val="a0"/>
    <w:link w:val="a6"/>
    <w:uiPriority w:val="99"/>
    <w:rsid w:val="0074099B"/>
  </w:style>
  <w:style w:type="character" w:customStyle="1" w:styleId="apple-converted-space">
    <w:name w:val="apple-converted-space"/>
    <w:basedOn w:val="a0"/>
    <w:rsid w:val="00CB5A13"/>
  </w:style>
  <w:style w:type="paragraph" w:styleId="a7">
    <w:name w:val="Normal (Web)"/>
    <w:basedOn w:val="a"/>
    <w:uiPriority w:val="99"/>
    <w:semiHidden/>
    <w:unhideWhenUsed/>
    <w:rsid w:val="00EC40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rsid w:val="00524922"/>
    <w:rPr>
      <w:rFonts w:ascii="Times New Roman" w:eastAsia="Times New Roman" w:hAnsi="Times New Roman" w:cs="Times New Roman"/>
      <w:b/>
      <w:bCs/>
      <w:sz w:val="36"/>
      <w:szCs w:val="36"/>
    </w:rPr>
  </w:style>
  <w:style w:type="character" w:customStyle="1" w:styleId="4Char">
    <w:name w:val="عنوان 4 Char"/>
    <w:basedOn w:val="a0"/>
    <w:link w:val="4"/>
    <w:rsid w:val="00524922"/>
    <w:rPr>
      <w:rFonts w:ascii="Times New Roman" w:eastAsia="Times New Roman" w:hAnsi="Times New Roman" w:cs="Times New Roman"/>
      <w:b/>
      <w:bCs/>
      <w:sz w:val="24"/>
      <w:szCs w:val="24"/>
    </w:rPr>
  </w:style>
  <w:style w:type="character" w:customStyle="1" w:styleId="5Char">
    <w:name w:val="عنوان 5 Char"/>
    <w:basedOn w:val="a0"/>
    <w:link w:val="5"/>
    <w:rsid w:val="00524922"/>
    <w:rPr>
      <w:rFonts w:ascii="Times New Roman" w:eastAsia="Times New Roman" w:hAnsi="Times New Roman" w:cs="Times New Roman"/>
      <w:b/>
      <w:bCs/>
      <w:sz w:val="20"/>
      <w:szCs w:val="20"/>
    </w:rPr>
  </w:style>
  <w:style w:type="paragraph" w:styleId="a8">
    <w:name w:val="Balloon Text"/>
    <w:basedOn w:val="a"/>
    <w:link w:val="Char1"/>
    <w:unhideWhenUsed/>
    <w:rsid w:val="00524922"/>
    <w:pPr>
      <w:spacing w:after="0" w:line="240" w:lineRule="auto"/>
    </w:pPr>
    <w:rPr>
      <w:rFonts w:ascii="Tahoma" w:hAnsi="Tahoma" w:cs="Tahoma"/>
      <w:sz w:val="18"/>
      <w:szCs w:val="18"/>
    </w:rPr>
  </w:style>
  <w:style w:type="character" w:customStyle="1" w:styleId="Char1">
    <w:name w:val="نص في بالون Char"/>
    <w:basedOn w:val="a0"/>
    <w:link w:val="a8"/>
    <w:rsid w:val="00524922"/>
    <w:rPr>
      <w:rFonts w:ascii="Tahoma" w:hAnsi="Tahoma" w:cs="Tahoma"/>
      <w:sz w:val="18"/>
      <w:szCs w:val="18"/>
    </w:rPr>
  </w:style>
  <w:style w:type="character" w:styleId="a9">
    <w:name w:val="Strong"/>
    <w:basedOn w:val="a0"/>
    <w:uiPriority w:val="22"/>
    <w:qFormat/>
    <w:rsid w:val="00C504B3"/>
    <w:rPr>
      <w:b/>
      <w:bCs/>
    </w:rPr>
  </w:style>
  <w:style w:type="character" w:styleId="Hyperlink">
    <w:name w:val="Hyperlink"/>
    <w:basedOn w:val="a0"/>
    <w:uiPriority w:val="99"/>
    <w:semiHidden/>
    <w:unhideWhenUsed/>
    <w:rsid w:val="00C504B3"/>
    <w:rPr>
      <w:color w:val="0000FF"/>
      <w:u w:val="single"/>
    </w:rPr>
  </w:style>
  <w:style w:type="character" w:customStyle="1" w:styleId="1Char">
    <w:name w:val="العنوان 1 Char"/>
    <w:basedOn w:val="a0"/>
    <w:link w:val="1"/>
    <w:rsid w:val="000E56CB"/>
    <w:rPr>
      <w:rFonts w:ascii="Times New Roman" w:eastAsia="Times New Roman" w:hAnsi="Times New Roman" w:cs="Times New Roman"/>
      <w:b/>
      <w:bCs/>
      <w:noProof/>
      <w:color w:val="000000"/>
      <w:kern w:val="32"/>
      <w:sz w:val="32"/>
      <w:szCs w:val="36"/>
      <w:lang w:eastAsia="ar-SA"/>
    </w:rPr>
  </w:style>
  <w:style w:type="character" w:customStyle="1" w:styleId="3Char">
    <w:name w:val="عنوان 3 Char"/>
    <w:basedOn w:val="a0"/>
    <w:link w:val="3"/>
    <w:rsid w:val="000E56CB"/>
    <w:rPr>
      <w:rFonts w:ascii="Arial" w:eastAsia="Times New Roman" w:hAnsi="Arial" w:cs="Arial"/>
      <w:b/>
      <w:bCs/>
      <w:noProof/>
      <w:color w:val="000000"/>
      <w:sz w:val="26"/>
      <w:szCs w:val="26"/>
      <w:lang w:eastAsia="ar-SA"/>
    </w:rPr>
  </w:style>
  <w:style w:type="character" w:customStyle="1" w:styleId="6Char">
    <w:name w:val="عنوان 6 Char"/>
    <w:basedOn w:val="a0"/>
    <w:link w:val="6"/>
    <w:rsid w:val="000E56CB"/>
    <w:rPr>
      <w:rFonts w:ascii="Times New Roman" w:eastAsia="Times New Roman" w:hAnsi="Times New Roman" w:cs="Times New Roman"/>
      <w:b/>
      <w:bCs/>
      <w:noProof/>
      <w:color w:val="000000"/>
      <w:lang w:eastAsia="ar-SA"/>
    </w:rPr>
  </w:style>
  <w:style w:type="character" w:customStyle="1" w:styleId="7Char">
    <w:name w:val="عنوان 7 Char"/>
    <w:basedOn w:val="a0"/>
    <w:link w:val="7"/>
    <w:rsid w:val="000E56CB"/>
    <w:rPr>
      <w:rFonts w:ascii="Times New Roman" w:eastAsia="Times New Roman" w:hAnsi="Times New Roman" w:cs="Times New Roman"/>
      <w:noProof/>
      <w:color w:val="000000"/>
      <w:sz w:val="24"/>
      <w:szCs w:val="24"/>
      <w:lang w:eastAsia="ar-SA"/>
    </w:rPr>
  </w:style>
  <w:style w:type="character" w:customStyle="1" w:styleId="8Char">
    <w:name w:val="عنوان 8 Char"/>
    <w:basedOn w:val="a0"/>
    <w:link w:val="8"/>
    <w:rsid w:val="000E56CB"/>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0"/>
    <w:link w:val="9"/>
    <w:rsid w:val="000E56CB"/>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a"/>
    <w:next w:val="aa"/>
    <w:rsid w:val="000E56CB"/>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a">
    <w:name w:val="Plain Text"/>
    <w:basedOn w:val="a"/>
    <w:link w:val="Char2"/>
    <w:rsid w:val="000E56CB"/>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2">
    <w:name w:val="نص عادي Char"/>
    <w:basedOn w:val="a0"/>
    <w:link w:val="aa"/>
    <w:rsid w:val="000E56CB"/>
    <w:rPr>
      <w:rFonts w:ascii="Courier New" w:eastAsia="Times New Roman" w:hAnsi="Courier New" w:cs="Courier New"/>
      <w:color w:val="000000"/>
      <w:sz w:val="20"/>
      <w:szCs w:val="20"/>
      <w:lang w:eastAsia="ar-SA"/>
    </w:rPr>
  </w:style>
  <w:style w:type="paragraph" w:styleId="ab">
    <w:name w:val="caption"/>
    <w:basedOn w:val="a"/>
    <w:next w:val="a"/>
    <w:qFormat/>
    <w:rsid w:val="000E56CB"/>
    <w:pPr>
      <w:widowControl w:val="0"/>
      <w:overflowPunct w:val="0"/>
      <w:autoSpaceDE w:val="0"/>
      <w:autoSpaceDN w:val="0"/>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ac">
    <w:name w:val="table of figures"/>
    <w:basedOn w:val="a"/>
    <w:next w:val="a"/>
    <w:rsid w:val="000E56CB"/>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rsid w:val="000E56CB"/>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0E56CB"/>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0E56CB"/>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0E56CB"/>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0E56CB"/>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0E56CB"/>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0E56CB"/>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0E56CB"/>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0E56CB"/>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d">
    <w:name w:val="table of authorities"/>
    <w:basedOn w:val="a"/>
    <w:next w:val="a"/>
    <w:rsid w:val="000E56C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e">
    <w:name w:val="Document Map"/>
    <w:basedOn w:val="a"/>
    <w:link w:val="Char3"/>
    <w:rsid w:val="000E56CB"/>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3">
    <w:name w:val="خريطة المستند Char"/>
    <w:basedOn w:val="a0"/>
    <w:link w:val="ae"/>
    <w:rsid w:val="000E56CB"/>
    <w:rPr>
      <w:rFonts w:ascii="Times New Roman" w:eastAsia="Times New Roman" w:hAnsi="Times New Roman" w:cs="Traditional Arabic"/>
      <w:color w:val="000000"/>
      <w:sz w:val="36"/>
      <w:szCs w:val="36"/>
      <w:shd w:val="clear" w:color="auto" w:fill="000080"/>
      <w:lang w:eastAsia="ar-SA"/>
    </w:rPr>
  </w:style>
  <w:style w:type="character" w:styleId="af">
    <w:name w:val="page number"/>
    <w:rsid w:val="000E56CB"/>
    <w:rPr>
      <w:rFonts w:cs="Times New Roman"/>
      <w:szCs w:val="32"/>
    </w:rPr>
  </w:style>
  <w:style w:type="paragraph" w:customStyle="1" w:styleId="100">
    <w:name w:val="عنوان 10"/>
    <w:next w:val="a"/>
    <w:rsid w:val="000E56CB"/>
    <w:pPr>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0E56CB"/>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0E56CB"/>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0E56CB"/>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0E56CB"/>
    <w:pPr>
      <w:spacing w:after="0" w:line="240" w:lineRule="auto"/>
    </w:pPr>
    <w:rPr>
      <w:rFonts w:ascii="Tahoma" w:eastAsia="Times New Roman" w:hAnsi="Tahoma" w:cs="Traditional Arabic"/>
      <w:b/>
      <w:bCs/>
      <w:color w:val="000000"/>
      <w:sz w:val="32"/>
      <w:szCs w:val="32"/>
      <w:lang w:eastAsia="ar-SA"/>
    </w:rPr>
  </w:style>
  <w:style w:type="paragraph" w:styleId="af0">
    <w:name w:val="toa heading"/>
    <w:basedOn w:val="a"/>
    <w:next w:val="a"/>
    <w:rsid w:val="000E56CB"/>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a"/>
    <w:next w:val="a"/>
    <w:autoRedefine/>
    <w:semiHidden/>
    <w:rsid w:val="000E56CB"/>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af1">
    <w:name w:val="index heading"/>
    <w:basedOn w:val="a"/>
    <w:next w:val="Index1"/>
    <w:rsid w:val="000E56CB"/>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2">
    <w:name w:val="annotation reference"/>
    <w:rsid w:val="000E56CB"/>
    <w:rPr>
      <w:sz w:val="16"/>
      <w:szCs w:val="16"/>
    </w:rPr>
  </w:style>
  <w:style w:type="character" w:styleId="af3">
    <w:name w:val="endnote reference"/>
    <w:rsid w:val="000E56CB"/>
    <w:rPr>
      <w:vertAlign w:val="superscript"/>
    </w:rPr>
  </w:style>
  <w:style w:type="character" w:styleId="af4">
    <w:name w:val="footnote reference"/>
    <w:rsid w:val="000E56CB"/>
    <w:rPr>
      <w:rFonts w:cs="Traditional Arabic"/>
      <w:vertAlign w:val="superscript"/>
    </w:rPr>
  </w:style>
  <w:style w:type="paragraph" w:styleId="af5">
    <w:name w:val="annotation text"/>
    <w:basedOn w:val="a"/>
    <w:link w:val="Char4"/>
    <w:rsid w:val="000E56CB"/>
    <w:pPr>
      <w:widowControl w:val="0"/>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har4">
    <w:name w:val="نص تعليق Char"/>
    <w:basedOn w:val="a0"/>
    <w:link w:val="af5"/>
    <w:rsid w:val="000E56CB"/>
    <w:rPr>
      <w:rFonts w:ascii="Times New Roman" w:eastAsia="Times New Roman" w:hAnsi="Times New Roman" w:cs="Traditional Arabic"/>
      <w:color w:val="000000"/>
      <w:sz w:val="20"/>
      <w:szCs w:val="28"/>
      <w:lang w:eastAsia="ar-SA"/>
    </w:rPr>
  </w:style>
  <w:style w:type="paragraph" w:styleId="af6">
    <w:name w:val="annotation subject"/>
    <w:basedOn w:val="af5"/>
    <w:next w:val="af5"/>
    <w:link w:val="Char5"/>
    <w:rsid w:val="000E56CB"/>
    <w:rPr>
      <w:b/>
      <w:bCs/>
    </w:rPr>
  </w:style>
  <w:style w:type="character" w:customStyle="1" w:styleId="Char5">
    <w:name w:val="موضوع تعليق Char"/>
    <w:basedOn w:val="Char4"/>
    <w:link w:val="af6"/>
    <w:rsid w:val="000E56CB"/>
    <w:rPr>
      <w:rFonts w:ascii="Times New Roman" w:eastAsia="Times New Roman" w:hAnsi="Times New Roman" w:cs="Traditional Arabic"/>
      <w:b/>
      <w:bCs/>
      <w:color w:val="000000"/>
      <w:sz w:val="20"/>
      <w:szCs w:val="28"/>
      <w:lang w:eastAsia="ar-SA"/>
    </w:rPr>
  </w:style>
  <w:style w:type="paragraph" w:styleId="af7">
    <w:name w:val="Body Text"/>
    <w:basedOn w:val="a"/>
    <w:link w:val="Char6"/>
    <w:rsid w:val="000E56CB"/>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6">
    <w:name w:val="نص أساسي Char"/>
    <w:basedOn w:val="a0"/>
    <w:link w:val="af7"/>
    <w:rsid w:val="000E56CB"/>
    <w:rPr>
      <w:rFonts w:ascii="Times New Roman" w:eastAsia="Times New Roman" w:hAnsi="Times New Roman" w:cs="Traditional Arabic"/>
      <w:color w:val="000000"/>
      <w:sz w:val="24"/>
      <w:szCs w:val="36"/>
      <w:lang w:val="fr-FR" w:eastAsia="ar-SA"/>
    </w:rPr>
  </w:style>
  <w:style w:type="paragraph" w:styleId="af8">
    <w:name w:val="endnote text"/>
    <w:basedOn w:val="a"/>
    <w:link w:val="Char7"/>
    <w:rsid w:val="000E56CB"/>
    <w:pPr>
      <w:widowControl w:val="0"/>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Char7">
    <w:name w:val="نص تعليق ختامي Char"/>
    <w:basedOn w:val="a0"/>
    <w:link w:val="af8"/>
    <w:rsid w:val="000E56CB"/>
    <w:rPr>
      <w:rFonts w:ascii="Times New Roman" w:eastAsia="Times New Roman" w:hAnsi="Times New Roman" w:cs="Traditional Arabic"/>
      <w:color w:val="000000"/>
      <w:sz w:val="20"/>
      <w:szCs w:val="20"/>
      <w:lang w:eastAsia="ar-SA"/>
    </w:rPr>
  </w:style>
  <w:style w:type="paragraph" w:styleId="af9">
    <w:name w:val="footnote text"/>
    <w:basedOn w:val="a"/>
    <w:link w:val="Char8"/>
    <w:rsid w:val="000E56CB"/>
    <w:pPr>
      <w:widowControl w:val="0"/>
      <w:spacing w:after="0" w:line="240" w:lineRule="auto"/>
      <w:ind w:left="454" w:hanging="454"/>
      <w:jc w:val="both"/>
    </w:pPr>
    <w:rPr>
      <w:rFonts w:ascii="Times New Roman" w:eastAsia="Times New Roman" w:hAnsi="Times New Roman" w:cs="Traditional Arabic"/>
      <w:color w:val="000000"/>
      <w:sz w:val="28"/>
      <w:szCs w:val="28"/>
      <w:lang w:eastAsia="ar-SA"/>
    </w:rPr>
  </w:style>
  <w:style w:type="character" w:customStyle="1" w:styleId="Char8">
    <w:name w:val="نص حاشية سفلية Char"/>
    <w:basedOn w:val="a0"/>
    <w:link w:val="af9"/>
    <w:rsid w:val="000E56CB"/>
    <w:rPr>
      <w:rFonts w:ascii="Times New Roman" w:eastAsia="Times New Roman" w:hAnsi="Times New Roman" w:cs="Traditional Arabic"/>
      <w:color w:val="000000"/>
      <w:sz w:val="28"/>
      <w:szCs w:val="28"/>
      <w:lang w:eastAsia="ar-SA"/>
    </w:rPr>
  </w:style>
  <w:style w:type="paragraph" w:styleId="afa">
    <w:name w:val="macro"/>
    <w:link w:val="Char9"/>
    <w:rsid w:val="000E56CB"/>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9">
    <w:name w:val="نص ماكرو Char"/>
    <w:basedOn w:val="a0"/>
    <w:link w:val="afa"/>
    <w:rsid w:val="000E56CB"/>
    <w:rPr>
      <w:rFonts w:ascii="Courier New" w:eastAsia="Times New Roman" w:hAnsi="Courier New" w:cs="Courier New"/>
      <w:color w:val="000000"/>
      <w:sz w:val="20"/>
      <w:szCs w:val="20"/>
      <w:lang w:eastAsia="ar-SA"/>
    </w:rPr>
  </w:style>
  <w:style w:type="paragraph" w:styleId="afb">
    <w:name w:val="Block Text"/>
    <w:basedOn w:val="a"/>
    <w:rsid w:val="000E56CB"/>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0E56CB"/>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0E56CB"/>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0E56CB"/>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0E56CB"/>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0E56CB"/>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0E56CB"/>
    <w:rPr>
      <w:rFonts w:cs="Times New Roman"/>
      <w:szCs w:val="40"/>
    </w:rPr>
  </w:style>
  <w:style w:type="character" w:customStyle="1" w:styleId="22">
    <w:name w:val="نمط حرفي 2"/>
    <w:rsid w:val="000E56CB"/>
    <w:rPr>
      <w:rFonts w:ascii="Times New Roman" w:hAnsi="Times New Roman" w:cs="Times New Roman"/>
      <w:sz w:val="40"/>
      <w:szCs w:val="40"/>
    </w:rPr>
  </w:style>
  <w:style w:type="character" w:customStyle="1" w:styleId="32">
    <w:name w:val="نمط حرفي 3"/>
    <w:rsid w:val="000E56CB"/>
    <w:rPr>
      <w:rFonts w:ascii="Times New Roman" w:hAnsi="Times New Roman" w:cs="Times New Roman"/>
      <w:sz w:val="40"/>
      <w:szCs w:val="40"/>
    </w:rPr>
  </w:style>
  <w:style w:type="character" w:customStyle="1" w:styleId="42">
    <w:name w:val="نمط حرفي 4"/>
    <w:rsid w:val="000E56CB"/>
    <w:rPr>
      <w:rFonts w:cs="Times New Roman"/>
      <w:szCs w:val="40"/>
    </w:rPr>
  </w:style>
  <w:style w:type="character" w:customStyle="1" w:styleId="52">
    <w:name w:val="نمط حرفي 5"/>
    <w:rsid w:val="000E56CB"/>
    <w:rPr>
      <w:rFonts w:cs="Times New Roman"/>
      <w:szCs w:val="40"/>
    </w:rPr>
  </w:style>
  <w:style w:type="character" w:customStyle="1" w:styleId="afc">
    <w:name w:val="حديث"/>
    <w:rsid w:val="000E56CB"/>
    <w:rPr>
      <w:rFonts w:cs="Traditional Arabic"/>
      <w:szCs w:val="36"/>
    </w:rPr>
  </w:style>
  <w:style w:type="character" w:customStyle="1" w:styleId="afd">
    <w:name w:val="أثر"/>
    <w:rsid w:val="000E56CB"/>
    <w:rPr>
      <w:rFonts w:cs="Traditional Arabic"/>
      <w:szCs w:val="36"/>
    </w:rPr>
  </w:style>
  <w:style w:type="character" w:customStyle="1" w:styleId="afe">
    <w:name w:val="مثل"/>
    <w:rsid w:val="000E56CB"/>
    <w:rPr>
      <w:rFonts w:cs="Traditional Arabic"/>
      <w:szCs w:val="36"/>
    </w:rPr>
  </w:style>
  <w:style w:type="character" w:customStyle="1" w:styleId="aff">
    <w:name w:val="قول"/>
    <w:rsid w:val="000E56CB"/>
    <w:rPr>
      <w:rFonts w:cs="Traditional Arabic"/>
      <w:szCs w:val="36"/>
    </w:rPr>
  </w:style>
  <w:style w:type="character" w:customStyle="1" w:styleId="aff0">
    <w:name w:val="شعر"/>
    <w:rsid w:val="000E56CB"/>
    <w:rPr>
      <w:rFonts w:cs="Traditional Arabic"/>
      <w:szCs w:val="36"/>
    </w:rPr>
  </w:style>
  <w:style w:type="character" w:customStyle="1" w:styleId="TraditionalArabic">
    <w:name w:val="نمط مرجع حاشية سفلية + (العربية وغيرها) Traditional Arabic"/>
    <w:rsid w:val="000E56CB"/>
    <w:rPr>
      <w:rFonts w:cs="Traditional Arabic"/>
      <w:vertAlign w:val="superscript"/>
    </w:rPr>
  </w:style>
  <w:style w:type="paragraph" w:customStyle="1" w:styleId="body-1">
    <w:name w:val="body-1"/>
    <w:basedOn w:val="a"/>
    <w:rsid w:val="000E56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Subtitle"/>
    <w:basedOn w:val="a"/>
    <w:next w:val="a"/>
    <w:pPr>
      <w:keepNext/>
      <w:keepLines/>
      <w:spacing w:before="360" w:after="80"/>
    </w:pPr>
    <w:rPr>
      <w:rFonts w:ascii="Georgia" w:eastAsia="Georgia" w:hAnsi="Georgia" w:cs="Georgia"/>
      <w:i/>
      <w:color w:val="666666"/>
      <w:sz w:val="48"/>
      <w:szCs w:val="48"/>
    </w:rPr>
  </w:style>
  <w:style w:type="character" w:customStyle="1" w:styleId="aaya">
    <w:name w:val="aaya"/>
    <w:basedOn w:val="a0"/>
    <w:rsid w:val="00234F6F"/>
  </w:style>
  <w:style w:type="character" w:customStyle="1" w:styleId="arabisque">
    <w:name w:val="arabisque"/>
    <w:basedOn w:val="a0"/>
    <w:rsid w:val="00234F6F"/>
  </w:style>
  <w:style w:type="character" w:customStyle="1" w:styleId="hadith">
    <w:name w:val="hadith"/>
    <w:basedOn w:val="a0"/>
    <w:rsid w:val="00B94B8B"/>
  </w:style>
  <w:style w:type="character" w:customStyle="1" w:styleId="script-arabic">
    <w:name w:val="script-arabic"/>
    <w:basedOn w:val="a0"/>
    <w:rsid w:val="00E3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196210">
      <w:bodyDiv w:val="1"/>
      <w:marLeft w:val="0"/>
      <w:marRight w:val="0"/>
      <w:marTop w:val="0"/>
      <w:marBottom w:val="0"/>
      <w:divBdr>
        <w:top w:val="none" w:sz="0" w:space="0" w:color="auto"/>
        <w:left w:val="none" w:sz="0" w:space="0" w:color="auto"/>
        <w:bottom w:val="none" w:sz="0" w:space="0" w:color="auto"/>
        <w:right w:val="none" w:sz="0" w:space="0" w:color="auto"/>
      </w:divBdr>
    </w:div>
    <w:div w:id="1132986621">
      <w:bodyDiv w:val="1"/>
      <w:marLeft w:val="0"/>
      <w:marRight w:val="0"/>
      <w:marTop w:val="0"/>
      <w:marBottom w:val="0"/>
      <w:divBdr>
        <w:top w:val="none" w:sz="0" w:space="0" w:color="auto"/>
        <w:left w:val="none" w:sz="0" w:space="0" w:color="auto"/>
        <w:bottom w:val="none" w:sz="0" w:space="0" w:color="auto"/>
        <w:right w:val="none" w:sz="0" w:space="0" w:color="auto"/>
      </w:divBdr>
    </w:div>
    <w:div w:id="198273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haledalsabt.com/explanations/1310/%D8%AD%D8%AF%D9%8A%D8%AB-%D9%84%D9%88-%D8%A7%D9%86%D9%83%D9%85-%D8%AA%D8%AA%D9%88%D9%83%D9%84%D9%88%D9%86-%D8%B9%D9%84%D9%89-%D8%A7%D9%84%D9%84%D9%87-%D8%AD%D9%82-%D8%AA%D9%88%D9%83%D9%84%D9%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pHlnYcxlhBiKyuSdvLCCtSVB3g==">AMUW2mWua8Gzdp/o40MBVNDfSnc6U/aNlYxtcY3erIqATmR5XlpQkYsxV+ihnFclu1yfgXYGLMH3u6RqatZH8wF0xQRV4Yj4R446lRcUsVhOwq8SPAE2F4t/2xDZLWEn3lYrWs3heogw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1258</Words>
  <Characters>7177</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atheer</dc:creator>
  <cp:lastModifiedBy>HP</cp:lastModifiedBy>
  <cp:revision>56</cp:revision>
  <dcterms:created xsi:type="dcterms:W3CDTF">2021-10-22T03:46:00Z</dcterms:created>
  <dcterms:modified xsi:type="dcterms:W3CDTF">2021-10-29T09:01:00Z</dcterms:modified>
</cp:coreProperties>
</file>