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A1" w:rsidRDefault="00257A6B" w:rsidP="00F27CF4">
      <w:pPr>
        <w:rPr>
          <w:rFonts w:ascii="Traditional Arabic" w:hAnsi="Traditional Arabic" w:cs="Traditional Arabic"/>
          <w:sz w:val="40"/>
          <w:szCs w:val="40"/>
          <w:rtl/>
        </w:rPr>
      </w:pPr>
      <w:r>
        <w:rPr>
          <w:rFonts w:ascii="Traditional Arabic" w:hAnsi="Traditional Arabic" w:cs="Traditional Arabic" w:hint="cs"/>
          <w:sz w:val="40"/>
          <w:szCs w:val="40"/>
          <w:rtl/>
        </w:rPr>
        <w:t>ال</w:t>
      </w:r>
      <w:r w:rsidR="00F27CF4">
        <w:rPr>
          <w:rFonts w:ascii="Traditional Arabic" w:hAnsi="Traditional Arabic" w:cs="Traditional Arabic"/>
          <w:sz w:val="40"/>
          <w:szCs w:val="40"/>
          <w:rtl/>
        </w:rPr>
        <w:t xml:space="preserve">حَمْدُ للهِ الَّذي </w:t>
      </w:r>
      <w:r w:rsidRPr="00257A6B">
        <w:rPr>
          <w:rFonts w:ascii="Traditional Arabic" w:hAnsi="Traditional Arabic" w:cs="Traditional Arabic"/>
          <w:sz w:val="40"/>
          <w:szCs w:val="40"/>
          <w:rtl/>
        </w:rPr>
        <w:t>بَدَأَ</w:t>
      </w:r>
      <w:r w:rsidR="00F27CF4">
        <w:rPr>
          <w:rFonts w:ascii="Traditional Arabic" w:hAnsi="Traditional Arabic" w:cs="Traditional Arabic"/>
          <w:sz w:val="40"/>
          <w:szCs w:val="40"/>
          <w:rtl/>
        </w:rPr>
        <w:t xml:space="preserve"> خَلْقَ الإِنْسانِ مِنْ طِينٍ، </w:t>
      </w:r>
      <w:r w:rsidRPr="00257A6B">
        <w:rPr>
          <w:rFonts w:ascii="Traditional Arabic" w:hAnsi="Traditional Arabic" w:cs="Traditional Arabic"/>
          <w:sz w:val="40"/>
          <w:szCs w:val="40"/>
          <w:rtl/>
        </w:rPr>
        <w:t>وَأَسْجَدَ لَهُ مَلائِكَتَهُ المُقَرَّبِينَ، وَأَشْهَدُ أَنْ لا إِلَهَ إِلا اللهُ وَحْدَهُ لا شَرِيكَ لَهُ، خَلَقَ الخَلْقَ لِعِبَادَتِهِ وَهُوَ الغَنِيُّ عَمَّا يَعْمَلُونَ، وَأَمَرَهُمْ بِطَاعَتِهِ وَهُوَ أَعْـلَمُ بِمَا يَفْعَلُونَ، وَأَشْهَدُ أَنَّ سَيِّدَنَا وَنَبِيَّنَا مُحَمَّدًا عَبْدُهُ وَرَسُولُهُ، النَّبِيُّ الأَوَّاهُ الأَمِينُ، أَرْسَلَهُ رَبُّهُ رَحْمَةً لِلْعَالَمِينَ، وَسِرَاجًا لِلْمُهْـتَدِينَ، ص</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ليه</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 xml:space="preserve"> وس</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لم</w:t>
      </w:r>
      <w:r>
        <w:rPr>
          <w:rFonts w:ascii="Traditional Arabic" w:hAnsi="Traditional Arabic" w:cs="Traditional Arabic" w:hint="cs"/>
          <w:sz w:val="40"/>
          <w:szCs w:val="40"/>
          <w:rtl/>
        </w:rPr>
        <w:t>َ</w:t>
      </w:r>
      <w:r w:rsidRPr="00257A6B">
        <w:rPr>
          <w:rFonts w:ascii="Traditional Arabic" w:hAnsi="Traditional Arabic" w:cs="Traditional Arabic"/>
          <w:sz w:val="40"/>
          <w:szCs w:val="40"/>
          <w:rtl/>
        </w:rPr>
        <w:t xml:space="preserve"> وَعَلَى </w:t>
      </w:r>
      <w:proofErr w:type="spellStart"/>
      <w:r w:rsidRPr="00257A6B">
        <w:rPr>
          <w:rFonts w:ascii="Traditional Arabic" w:hAnsi="Traditional Arabic" w:cs="Traditional Arabic"/>
          <w:sz w:val="40"/>
          <w:szCs w:val="40"/>
          <w:rtl/>
        </w:rPr>
        <w:t>آلِهِ</w:t>
      </w:r>
      <w:proofErr w:type="spellEnd"/>
      <w:r w:rsidRPr="00257A6B">
        <w:rPr>
          <w:rFonts w:ascii="Traditional Arabic" w:hAnsi="Traditional Arabic" w:cs="Traditional Arabic"/>
          <w:sz w:val="40"/>
          <w:szCs w:val="40"/>
          <w:rtl/>
        </w:rPr>
        <w:t xml:space="preserve"> وَصَحَابَتِهِ الغُرِّ المَيَامِينِ، وَعَلَى مَنْ تَبِعَهُمْ بِإِحْسَانٍ إِلَى يَوْمِ الدِّينِ</w:t>
      </w:r>
      <w:r w:rsidR="00F27CF4">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257A6B">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257A6B" w:rsidRDefault="00257A6B" w:rsidP="003F2688">
      <w:pPr>
        <w:rPr>
          <w:rFonts w:ascii="Traditional Arabic" w:hAnsi="Traditional Arabic" w:cs="Traditional Arabic"/>
          <w:sz w:val="40"/>
          <w:szCs w:val="40"/>
          <w:rtl/>
        </w:rPr>
      </w:pPr>
      <w:r w:rsidRPr="00DD41B1">
        <w:rPr>
          <w:rFonts w:ascii="Traditional Arabic" w:hAnsi="Traditional Arabic" w:cs="Traditional Arabic"/>
          <w:sz w:val="40"/>
          <w:szCs w:val="40"/>
          <w:rtl/>
        </w:rPr>
        <w:t>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ن أ</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نس</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ر</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ضي</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الله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نه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ق</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ال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مَرُّوا بجَنَازَةٍ، فأَثْنَوْا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ليها خ</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يراً، فق</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ال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الن</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بي</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ص</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ى الله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وس</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م</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وَجَبَتْ</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ثم مَرُّوا بأخرى، فأَثْنَوْا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ليها ش</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راً، فق</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ال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الن</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بي</w:t>
      </w:r>
      <w:r w:rsidR="00DD41B1">
        <w:rPr>
          <w:rFonts w:ascii="Traditional Arabic" w:hAnsi="Traditional Arabic" w:cs="Traditional Arabic" w:hint="cs"/>
          <w:sz w:val="40"/>
          <w:szCs w:val="40"/>
          <w:rtl/>
        </w:rPr>
        <w:t>ُّ</w:t>
      </w:r>
      <w:r w:rsidR="00DD41B1">
        <w:rPr>
          <w:rFonts w:ascii="Traditional Arabic" w:hAnsi="Traditional Arabic" w:cs="Traditional Arabic"/>
          <w:sz w:val="40"/>
          <w:szCs w:val="40"/>
          <w:rtl/>
        </w:rPr>
        <w:t xml:space="preserve"> </w:t>
      </w:r>
      <w:r w:rsidRPr="00DD41B1">
        <w:rPr>
          <w:rFonts w:ascii="Traditional Arabic" w:hAnsi="Traditional Arabic" w:cs="Traditional Arabic"/>
          <w:sz w:val="40"/>
          <w:szCs w:val="40"/>
          <w:rtl/>
        </w:rPr>
        <w:t>ص</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ى الله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وس</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لم</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وَجَبَتْ</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فق</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ال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مر</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بن</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الخطاب</w:t>
      </w:r>
      <w:r w:rsidR="00DD41B1">
        <w:rPr>
          <w:rFonts w:ascii="Traditional Arabic" w:hAnsi="Traditional Arabic" w:cs="Traditional Arabic" w:hint="cs"/>
          <w:sz w:val="40"/>
          <w:szCs w:val="40"/>
          <w:rtl/>
        </w:rPr>
        <w:t>ِ رَ</w:t>
      </w:r>
      <w:r w:rsidRPr="00DD41B1">
        <w:rPr>
          <w:rFonts w:ascii="Traditional Arabic" w:hAnsi="Traditional Arabic" w:cs="Traditional Arabic"/>
          <w:sz w:val="40"/>
          <w:szCs w:val="40"/>
          <w:rtl/>
        </w:rPr>
        <w:t>ضي</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الله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نه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ما وَجَبَتْ؟</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فق</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ال</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هذا أَثْنَيْتُمْ 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خ</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يراً، فوَجَبَتْ له الجنة</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وهذا أَثْنَيْتُم</w:t>
      </w:r>
      <w:r>
        <w:rPr>
          <w:rFonts w:ascii="KFGQPC Uthman Taha Naskh" w:hAnsi="KFGQPC Uthman Taha Naskh"/>
          <w:b/>
          <w:bCs/>
          <w:color w:val="222222"/>
          <w:sz w:val="33"/>
          <w:szCs w:val="33"/>
          <w:shd w:val="clear" w:color="auto" w:fill="F8F9FA"/>
          <w:rtl/>
        </w:rPr>
        <w:t xml:space="preserve"> </w:t>
      </w:r>
      <w:r w:rsidRPr="00DD41B1">
        <w:rPr>
          <w:rFonts w:ascii="Traditional Arabic" w:hAnsi="Traditional Arabic" w:cs="Traditional Arabic"/>
          <w:sz w:val="40"/>
          <w:szCs w:val="40"/>
          <w:rtl/>
        </w:rPr>
        <w:t>ع</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ليه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ش</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راً، فوَجَبَتْ له النار</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أ</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نتم شُهَدَاءُ الله</w:t>
      </w:r>
      <w:r w:rsidR="00DD41B1">
        <w:rPr>
          <w:rFonts w:ascii="Traditional Arabic" w:hAnsi="Traditional Arabic" w:cs="Traditional Arabic" w:hint="cs"/>
          <w:sz w:val="40"/>
          <w:szCs w:val="40"/>
          <w:rtl/>
        </w:rPr>
        <w:t>ِ</w:t>
      </w:r>
      <w:r w:rsidRPr="00DD41B1">
        <w:rPr>
          <w:rFonts w:ascii="Traditional Arabic" w:hAnsi="Traditional Arabic" w:cs="Traditional Arabic"/>
          <w:sz w:val="40"/>
          <w:szCs w:val="40"/>
          <w:rtl/>
        </w:rPr>
        <w:t xml:space="preserve"> في الأرض</w:t>
      </w:r>
      <w:r w:rsidR="00DD41B1">
        <w:rPr>
          <w:rFonts w:ascii="Traditional Arabic" w:hAnsi="Traditional Arabic" w:cs="Traditional Arabic" w:hint="cs"/>
          <w:sz w:val="40"/>
          <w:szCs w:val="40"/>
          <w:rtl/>
        </w:rPr>
        <w:t xml:space="preserve">ِ)، فسبحانَ </w:t>
      </w:r>
      <w:proofErr w:type="gramStart"/>
      <w:r w:rsidR="00DD41B1">
        <w:rPr>
          <w:rFonts w:ascii="Traditional Arabic" w:hAnsi="Traditional Arabic" w:cs="Traditional Arabic" w:hint="cs"/>
          <w:sz w:val="40"/>
          <w:szCs w:val="40"/>
          <w:rtl/>
        </w:rPr>
        <w:t>اللهِ .</w:t>
      </w:r>
      <w:proofErr w:type="gramEnd"/>
      <w:r w:rsidR="00DD41B1">
        <w:rPr>
          <w:rFonts w:ascii="Traditional Arabic" w:hAnsi="Traditional Arabic" w:cs="Traditional Arabic" w:hint="cs"/>
          <w:sz w:val="40"/>
          <w:szCs w:val="40"/>
          <w:rtl/>
        </w:rPr>
        <w:t>. لقد ر</w:t>
      </w:r>
      <w:r w:rsidR="00633431">
        <w:rPr>
          <w:rFonts w:ascii="Traditional Arabic" w:hAnsi="Traditional Arabic" w:cs="Traditional Arabic" w:hint="cs"/>
          <w:sz w:val="40"/>
          <w:szCs w:val="40"/>
          <w:rtl/>
        </w:rPr>
        <w:t>َ</w:t>
      </w:r>
      <w:r w:rsidR="00DD41B1">
        <w:rPr>
          <w:rFonts w:ascii="Traditional Arabic" w:hAnsi="Traditional Arabic" w:cs="Traditional Arabic" w:hint="cs"/>
          <w:sz w:val="40"/>
          <w:szCs w:val="40"/>
          <w:rtl/>
        </w:rPr>
        <w:t>ح</w:t>
      </w:r>
      <w:r w:rsidR="00633431">
        <w:rPr>
          <w:rFonts w:ascii="Traditional Arabic" w:hAnsi="Traditional Arabic" w:cs="Traditional Arabic" w:hint="cs"/>
          <w:sz w:val="40"/>
          <w:szCs w:val="40"/>
          <w:rtl/>
        </w:rPr>
        <w:t>َ</w:t>
      </w:r>
      <w:r w:rsidR="00DD41B1">
        <w:rPr>
          <w:rFonts w:ascii="Traditional Arabic" w:hAnsi="Traditional Arabic" w:cs="Traditional Arabic" w:hint="cs"/>
          <w:sz w:val="40"/>
          <w:szCs w:val="40"/>
          <w:rtl/>
        </w:rPr>
        <w:t xml:space="preserve">لَ الرَّجلُ عن هذه الدُّنيا، ولكن بقيتْ سمعتُه </w:t>
      </w:r>
      <w:r w:rsidR="00633431">
        <w:rPr>
          <w:rFonts w:ascii="Traditional Arabic" w:hAnsi="Traditional Arabic" w:cs="Traditional Arabic" w:hint="cs"/>
          <w:sz w:val="40"/>
          <w:szCs w:val="40"/>
          <w:rtl/>
        </w:rPr>
        <w:t xml:space="preserve">في ذاكرةِ النَّاسِ، فهذه الشهادةَ التي أثنى بها النُّاسُ عليه، خيراً كانتْ أو شراً، لم تكنْ وليدةَ تلك اللحظةِ، بل </w:t>
      </w:r>
      <w:r w:rsidR="00DD41B1">
        <w:rPr>
          <w:rFonts w:ascii="Traditional Arabic" w:hAnsi="Traditional Arabic" w:cs="Traditional Arabic" w:hint="cs"/>
          <w:sz w:val="40"/>
          <w:szCs w:val="40"/>
          <w:rtl/>
        </w:rPr>
        <w:t>إنَّها رحلةُ حياةٍ</w:t>
      </w:r>
      <w:r w:rsidR="00633431">
        <w:rPr>
          <w:rFonts w:ascii="Traditional Arabic" w:hAnsi="Traditional Arabic" w:cs="Traditional Arabic" w:hint="cs"/>
          <w:sz w:val="40"/>
          <w:szCs w:val="40"/>
          <w:rtl/>
        </w:rPr>
        <w:t>، عاشَ بها بينَ الن</w:t>
      </w:r>
      <w:r w:rsidR="007B4DF2">
        <w:rPr>
          <w:rFonts w:ascii="Traditional Arabic" w:hAnsi="Traditional Arabic" w:cs="Traditional Arabic" w:hint="cs"/>
          <w:sz w:val="40"/>
          <w:szCs w:val="40"/>
          <w:rtl/>
        </w:rPr>
        <w:t>َّاسِ، وتركَ بها أثراً استحقَّ</w:t>
      </w:r>
      <w:r w:rsidR="003F2688">
        <w:rPr>
          <w:rFonts w:ascii="Traditional Arabic" w:hAnsi="Traditional Arabic" w:cs="Traditional Arabic" w:hint="cs"/>
          <w:sz w:val="40"/>
          <w:szCs w:val="40"/>
          <w:rtl/>
        </w:rPr>
        <w:t xml:space="preserve"> به</w:t>
      </w:r>
      <w:r w:rsidR="00633431">
        <w:rPr>
          <w:rFonts w:ascii="Traditional Arabic" w:hAnsi="Traditional Arabic" w:cs="Traditional Arabic" w:hint="cs"/>
          <w:sz w:val="40"/>
          <w:szCs w:val="40"/>
          <w:rtl/>
        </w:rPr>
        <w:t xml:space="preserve"> تلكَ الشَّهادةَ.</w:t>
      </w:r>
    </w:p>
    <w:p w:rsidR="00F27CF4" w:rsidRPr="007B4DF2" w:rsidRDefault="00F27CF4" w:rsidP="00F27CF4">
      <w:pPr>
        <w:jc w:val="center"/>
        <w:rPr>
          <w:rFonts w:ascii="Traditional Arabic" w:hAnsi="Traditional Arabic" w:cs="Traditional Arabic"/>
          <w:sz w:val="40"/>
          <w:szCs w:val="40"/>
        </w:rPr>
      </w:pPr>
      <w:r w:rsidRPr="007B4DF2">
        <w:rPr>
          <w:rFonts w:ascii="Traditional Arabic" w:hAnsi="Traditional Arabic" w:cs="Traditional Arabic"/>
          <w:sz w:val="40"/>
          <w:szCs w:val="40"/>
          <w:rtl/>
        </w:rPr>
        <w:t>قَد مَاتَ قَومٌ وَمَا مَاتَت فَضَائِلُهُم *** وَعَاشَ قَومٌ وَهُم فِي النَّاسِ أَموَاتُ</w:t>
      </w:r>
    </w:p>
    <w:p w:rsidR="00295E2C" w:rsidRPr="004561E1" w:rsidRDefault="00295E2C" w:rsidP="00FA7F54">
      <w:pPr>
        <w:rPr>
          <w:rFonts w:ascii="Traditional Arabic" w:hAnsi="Traditional Arabic" w:cs="Traditional Arabic"/>
          <w:sz w:val="40"/>
          <w:szCs w:val="40"/>
        </w:rPr>
      </w:pPr>
      <w:r>
        <w:rPr>
          <w:rFonts w:ascii="Traditional Arabic" w:hAnsi="Traditional Arabic" w:cs="Traditional Arabic" w:hint="cs"/>
          <w:sz w:val="40"/>
          <w:szCs w:val="40"/>
          <w:rtl/>
        </w:rPr>
        <w:t xml:space="preserve">اسمعوا إلى أثرِ السُّمعةِ في قبولِ الأعمالِ، بل وإلى حُسنِ أو سوءِ المآلِ، </w:t>
      </w:r>
      <w:r w:rsidRPr="00755683">
        <w:rPr>
          <w:rFonts w:ascii="Traditional Arabic" w:hAnsi="Traditional Arabic" w:cs="Traditional Arabic" w:hint="cs"/>
          <w:sz w:val="40"/>
          <w:szCs w:val="40"/>
          <w:rtl/>
        </w:rPr>
        <w:t>قَالَ رَجُلٌ: يَا رَسُولَ اللَّهِ إِنَّ فُلَانَةَ يُذْكَرُ مِنْ كَثْرَةِ صَلَاتِهَا وَصِيَامِهَا وَصَدَقَتِهَا</w:t>
      </w:r>
      <w:r>
        <w:rPr>
          <w:rFonts w:ascii="Traditional Arabic" w:hAnsi="Traditional Arabic" w:cs="Traditional Arabic" w:hint="cs"/>
          <w:sz w:val="40"/>
          <w:szCs w:val="40"/>
          <w:rtl/>
        </w:rPr>
        <w:t xml:space="preserve"> -هذا عملُها، ولكن ما هي سمعتُها؟-، قَالَ:</w:t>
      </w:r>
      <w:r w:rsidRPr="00755683">
        <w:rPr>
          <w:rFonts w:ascii="Traditional Arabic" w:hAnsi="Traditional Arabic" w:cs="Traditional Arabic" w:hint="cs"/>
          <w:sz w:val="40"/>
          <w:szCs w:val="40"/>
          <w:rtl/>
        </w:rPr>
        <w:t xml:space="preserve"> غَيْرَ أَنَّهَا تُؤْذِي جِيرَانَهَا بِلِسَانِهَا</w:t>
      </w:r>
      <w:r>
        <w:rPr>
          <w:rFonts w:ascii="Traditional Arabic" w:hAnsi="Traditional Arabic" w:cs="Traditional Arabic" w:hint="cs"/>
          <w:sz w:val="40"/>
          <w:szCs w:val="40"/>
          <w:rtl/>
        </w:rPr>
        <w:t>، -</w:t>
      </w:r>
      <w:r w:rsidR="00FA7F54">
        <w:rPr>
          <w:rFonts w:ascii="Traditional Arabic" w:hAnsi="Traditional Arabic" w:cs="Traditional Arabic" w:hint="cs"/>
          <w:sz w:val="40"/>
          <w:szCs w:val="40"/>
          <w:rtl/>
        </w:rPr>
        <w:t>فماذا قالَ عليهِ الصلاةُ والسلامُ</w:t>
      </w:r>
      <w:r>
        <w:rPr>
          <w:rFonts w:ascii="Traditional Arabic" w:hAnsi="Traditional Arabic" w:cs="Traditional Arabic" w:hint="cs"/>
          <w:sz w:val="40"/>
          <w:szCs w:val="40"/>
          <w:rtl/>
        </w:rPr>
        <w:t xml:space="preserve"> عن صاحبةِ هذه السُّمعةِ؟-،</w:t>
      </w:r>
      <w:r w:rsidRPr="00755683">
        <w:rPr>
          <w:rFonts w:ascii="Traditional Arabic" w:hAnsi="Traditional Arabic" w:cs="Traditional Arabic" w:hint="cs"/>
          <w:sz w:val="40"/>
          <w:szCs w:val="40"/>
          <w:rtl/>
        </w:rPr>
        <w:t xml:space="preserve"> قَالَ: </w:t>
      </w:r>
      <w:r>
        <w:rPr>
          <w:rFonts w:ascii="Traditional Arabic" w:hAnsi="Traditional Arabic" w:cs="Traditional Arabic" w:hint="cs"/>
          <w:sz w:val="40"/>
          <w:szCs w:val="40"/>
          <w:rtl/>
        </w:rPr>
        <w:t>(</w:t>
      </w:r>
      <w:r w:rsidRPr="00755683">
        <w:rPr>
          <w:rFonts w:ascii="Traditional Arabic" w:hAnsi="Traditional Arabic" w:cs="Traditional Arabic" w:hint="cs"/>
          <w:sz w:val="40"/>
          <w:szCs w:val="40"/>
          <w:rtl/>
        </w:rPr>
        <w:t>هِيَ فِي النَّارِ</w:t>
      </w:r>
      <w:r>
        <w:rPr>
          <w:rFonts w:ascii="Traditional Arabic" w:hAnsi="Traditional Arabic" w:cs="Traditional Arabic" w:hint="cs"/>
          <w:sz w:val="40"/>
          <w:szCs w:val="40"/>
          <w:rtl/>
        </w:rPr>
        <w:t>)،</w:t>
      </w:r>
      <w:r w:rsidRPr="00755683">
        <w:rPr>
          <w:rFonts w:ascii="Traditional Arabic" w:hAnsi="Traditional Arabic" w:cs="Traditional Arabic" w:hint="cs"/>
          <w:sz w:val="40"/>
          <w:szCs w:val="40"/>
          <w:rtl/>
        </w:rPr>
        <w:t xml:space="preserve"> قَالَ</w:t>
      </w:r>
      <w:r>
        <w:rPr>
          <w:rFonts w:ascii="Traditional Arabic" w:hAnsi="Traditional Arabic" w:cs="Traditional Arabic" w:hint="cs"/>
          <w:sz w:val="40"/>
          <w:szCs w:val="40"/>
          <w:rtl/>
        </w:rPr>
        <w:t xml:space="preserve"> الرَّجلُ</w:t>
      </w:r>
      <w:r w:rsidRPr="00755683">
        <w:rPr>
          <w:rFonts w:ascii="Traditional Arabic" w:hAnsi="Traditional Arabic" w:cs="Traditional Arabic" w:hint="cs"/>
          <w:sz w:val="40"/>
          <w:szCs w:val="40"/>
          <w:rtl/>
        </w:rPr>
        <w:t>: يَا رَسُولَ اللَّهِ فَإِنَّ فُلَانَةَ يُذْكَرُ مِنْ قِلَّةِ صِيَامِهَا وَصَدَقَتِهَا وَصَلَاتِهَا وَإِنَّهَا تَصَدَّقُ بِالْأَثْوَارِ مِنْ الْأَقِطِ</w:t>
      </w:r>
      <w:r>
        <w:rPr>
          <w:rFonts w:ascii="Traditional Arabic" w:hAnsi="Traditional Arabic" w:cs="Traditional Arabic" w:hint="cs"/>
          <w:sz w:val="40"/>
          <w:szCs w:val="40"/>
          <w:rtl/>
        </w:rPr>
        <w:t xml:space="preserve"> -هذه عبادتُها، فما سمعتُها؟-، قَالَ:</w:t>
      </w:r>
      <w:r w:rsidRPr="00755683">
        <w:rPr>
          <w:rFonts w:ascii="Traditional Arabic" w:hAnsi="Traditional Arabic" w:cs="Traditional Arabic" w:hint="cs"/>
          <w:sz w:val="40"/>
          <w:szCs w:val="40"/>
          <w:rtl/>
        </w:rPr>
        <w:t xml:space="preserve"> وَلَا تُؤْذِي جِيرَانَهَا بِلِسَانِهَا</w:t>
      </w:r>
      <w:r>
        <w:rPr>
          <w:rFonts w:ascii="Traditional Arabic" w:hAnsi="Traditional Arabic" w:cs="Traditional Arabic" w:hint="cs"/>
          <w:sz w:val="40"/>
          <w:szCs w:val="40"/>
          <w:rtl/>
        </w:rPr>
        <w:t>،</w:t>
      </w:r>
      <w:r w:rsidRPr="00755683">
        <w:rPr>
          <w:rFonts w:ascii="Traditional Arabic" w:hAnsi="Traditional Arabic" w:cs="Traditional Arabic" w:hint="cs"/>
          <w:sz w:val="40"/>
          <w:szCs w:val="40"/>
          <w:rtl/>
        </w:rPr>
        <w:t xml:space="preserve"> قَالَ:</w:t>
      </w:r>
      <w:r>
        <w:rPr>
          <w:rFonts w:ascii="Traditional Arabic" w:hAnsi="Traditional Arabic" w:cs="Traditional Arabic" w:hint="cs"/>
          <w:sz w:val="40"/>
          <w:szCs w:val="40"/>
          <w:rtl/>
        </w:rPr>
        <w:t xml:space="preserve"> (</w:t>
      </w:r>
      <w:r w:rsidRPr="00755683">
        <w:rPr>
          <w:rFonts w:ascii="Traditional Arabic" w:hAnsi="Traditional Arabic" w:cs="Traditional Arabic" w:hint="cs"/>
          <w:sz w:val="40"/>
          <w:szCs w:val="40"/>
          <w:rtl/>
        </w:rPr>
        <w:t>هِيَ فِي الْجَنَّةِ)</w:t>
      </w:r>
      <w:r>
        <w:rPr>
          <w:rFonts w:ascii="Traditional Arabic" w:hAnsi="Traditional Arabic" w:cs="Traditional Arabic" w:hint="cs"/>
          <w:sz w:val="40"/>
          <w:szCs w:val="40"/>
          <w:rtl/>
        </w:rPr>
        <w:t>.</w:t>
      </w:r>
    </w:p>
    <w:p w:rsidR="00381D82" w:rsidRDefault="00FA7F54" w:rsidP="00FA7F54">
      <w:pP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ال</w:t>
      </w:r>
      <w:r w:rsidR="003F2688">
        <w:rPr>
          <w:rFonts w:ascii="Traditional Arabic" w:hAnsi="Traditional Arabic" w:cs="Traditional Arabic" w:hint="cs"/>
          <w:sz w:val="40"/>
          <w:szCs w:val="40"/>
          <w:rtl/>
        </w:rPr>
        <w:t>سمعةُ</w:t>
      </w:r>
      <w:r w:rsidR="006B3F84">
        <w:rPr>
          <w:rFonts w:ascii="Traditional Arabic" w:hAnsi="Traditional Arabic" w:cs="Traditional Arabic" w:hint="cs"/>
          <w:sz w:val="40"/>
          <w:szCs w:val="40"/>
          <w:rtl/>
        </w:rPr>
        <w:t xml:space="preserve"> </w:t>
      </w:r>
      <w:r w:rsidR="00295E2C">
        <w:rPr>
          <w:rFonts w:ascii="Traditional Arabic" w:hAnsi="Traditional Arabic" w:cs="Traditional Arabic" w:hint="cs"/>
          <w:sz w:val="40"/>
          <w:szCs w:val="40"/>
          <w:rtl/>
        </w:rPr>
        <w:t>أطولُ</w:t>
      </w:r>
      <w:r>
        <w:rPr>
          <w:rFonts w:ascii="Traditional Arabic" w:hAnsi="Traditional Arabic" w:cs="Traditional Arabic" w:hint="cs"/>
          <w:sz w:val="40"/>
          <w:szCs w:val="40"/>
          <w:rtl/>
        </w:rPr>
        <w:t xml:space="preserve"> عُمرٍ من الإنسانِ</w:t>
      </w:r>
      <w:r w:rsidR="006B3F84">
        <w:rPr>
          <w:rFonts w:ascii="Traditional Arabic" w:hAnsi="Traditional Arabic" w:cs="Traditional Arabic" w:hint="cs"/>
          <w:sz w:val="40"/>
          <w:szCs w:val="40"/>
          <w:rtl/>
        </w:rPr>
        <w:t xml:space="preserve">، </w:t>
      </w:r>
      <w:r w:rsidR="003F2688">
        <w:rPr>
          <w:rFonts w:ascii="Traditional Arabic" w:hAnsi="Traditional Arabic" w:cs="Traditional Arabic" w:hint="cs"/>
          <w:sz w:val="40"/>
          <w:szCs w:val="40"/>
          <w:rtl/>
        </w:rPr>
        <w:t>يموتُ و</w:t>
      </w:r>
      <w:r w:rsidR="006B3F84">
        <w:rPr>
          <w:rFonts w:ascii="Traditional Arabic" w:hAnsi="Traditional Arabic" w:cs="Traditional Arabic" w:hint="cs"/>
          <w:sz w:val="40"/>
          <w:szCs w:val="40"/>
          <w:rtl/>
        </w:rPr>
        <w:t xml:space="preserve">تبقى في </w:t>
      </w:r>
      <w:r>
        <w:rPr>
          <w:rFonts w:ascii="Traditional Arabic" w:hAnsi="Traditional Arabic" w:cs="Traditional Arabic" w:hint="cs"/>
          <w:sz w:val="40"/>
          <w:szCs w:val="40"/>
          <w:rtl/>
        </w:rPr>
        <w:t>ال</w:t>
      </w:r>
      <w:r w:rsidR="006B3F84">
        <w:rPr>
          <w:rFonts w:ascii="Traditional Arabic" w:hAnsi="Traditional Arabic" w:cs="Traditional Arabic" w:hint="cs"/>
          <w:sz w:val="40"/>
          <w:szCs w:val="40"/>
          <w:rtl/>
        </w:rPr>
        <w:t xml:space="preserve">ذاكرةِ وعلى </w:t>
      </w:r>
      <w:r>
        <w:rPr>
          <w:rFonts w:ascii="Traditional Arabic" w:hAnsi="Traditional Arabic" w:cs="Traditional Arabic" w:hint="cs"/>
          <w:sz w:val="40"/>
          <w:szCs w:val="40"/>
          <w:rtl/>
        </w:rPr>
        <w:t>اللسانِ</w:t>
      </w:r>
      <w:r w:rsidR="006B3F84">
        <w:rPr>
          <w:rFonts w:ascii="Traditional Arabic" w:hAnsi="Traditional Arabic" w:cs="Traditional Arabic" w:hint="cs"/>
          <w:sz w:val="40"/>
          <w:szCs w:val="40"/>
          <w:rtl/>
        </w:rPr>
        <w:t>، فمنهم من له السمعةُ الطَّيبةُ، كما قال تعالى في إبراهيمَ و</w:t>
      </w:r>
      <w:r w:rsidR="003F2688">
        <w:rPr>
          <w:rFonts w:ascii="Traditional Arabic" w:hAnsi="Traditional Arabic" w:cs="Traditional Arabic" w:hint="cs"/>
          <w:sz w:val="40"/>
          <w:szCs w:val="40"/>
          <w:rtl/>
        </w:rPr>
        <w:t>ذريتِه</w:t>
      </w:r>
      <w:r w:rsidR="003F2688" w:rsidRPr="003F2688">
        <w:rPr>
          <w:rFonts w:ascii="Traditional Arabic" w:hAnsi="Traditional Arabic" w:cs="Traditional Arabic" w:hint="cs"/>
          <w:sz w:val="40"/>
          <w:szCs w:val="40"/>
          <w:rtl/>
        </w:rPr>
        <w:t xml:space="preserve"> </w:t>
      </w:r>
      <w:r w:rsidR="003F2688">
        <w:rPr>
          <w:rFonts w:ascii="Traditional Arabic" w:hAnsi="Traditional Arabic" w:cs="Traditional Arabic" w:hint="cs"/>
          <w:sz w:val="40"/>
          <w:szCs w:val="40"/>
          <w:rtl/>
        </w:rPr>
        <w:t>عليهم السَّلامُ</w:t>
      </w:r>
      <w:r w:rsidR="006B3F84">
        <w:rPr>
          <w:rFonts w:ascii="Traditional Arabic" w:hAnsi="Traditional Arabic" w:cs="Traditional Arabic" w:hint="cs"/>
          <w:sz w:val="40"/>
          <w:szCs w:val="40"/>
          <w:rtl/>
        </w:rPr>
        <w:t>: (</w:t>
      </w:r>
      <w:r w:rsidR="006B3F84" w:rsidRPr="006B3F84">
        <w:rPr>
          <w:rFonts w:ascii="Traditional Arabic" w:hAnsi="Traditional Arabic" w:cs="Traditional Arabic"/>
          <w:sz w:val="40"/>
          <w:szCs w:val="40"/>
          <w:rtl/>
        </w:rPr>
        <w:t>وَوَهَبْنَا لَهُم مِّن رَّحْمَتِنَا وَجَعَلْنَا لَهُمْ لِسَانَ صِدْقٍ عَلِيًّا</w:t>
      </w:r>
      <w:r w:rsidR="007B4DF2">
        <w:rPr>
          <w:rFonts w:ascii="Traditional Arabic" w:hAnsi="Traditional Arabic" w:cs="Traditional Arabic" w:hint="cs"/>
          <w:sz w:val="40"/>
          <w:szCs w:val="40"/>
          <w:rtl/>
        </w:rPr>
        <w:t>)</w:t>
      </w:r>
      <w:r w:rsidR="006B3F84">
        <w:rPr>
          <w:rFonts w:ascii="Traditional Arabic" w:hAnsi="Traditional Arabic" w:cs="Traditional Arabic" w:hint="cs"/>
          <w:sz w:val="40"/>
          <w:szCs w:val="40"/>
          <w:rtl/>
        </w:rPr>
        <w:t xml:space="preserve">، </w:t>
      </w:r>
      <w:r w:rsidR="006B3F84" w:rsidRPr="006B3F84">
        <w:rPr>
          <w:rFonts w:ascii="Traditional Arabic" w:hAnsi="Traditional Arabic" w:cs="Traditional Arabic"/>
          <w:sz w:val="40"/>
          <w:szCs w:val="40"/>
          <w:rtl/>
        </w:rPr>
        <w:t>ق</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ال</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 xml:space="preserve"> ابن</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 xml:space="preserve"> ع</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باس</w:t>
      </w:r>
      <w:r w:rsidR="006B3F84">
        <w:rPr>
          <w:rFonts w:ascii="Traditional Arabic" w:hAnsi="Traditional Arabic" w:cs="Traditional Arabic" w:hint="cs"/>
          <w:sz w:val="40"/>
          <w:szCs w:val="40"/>
          <w:rtl/>
        </w:rPr>
        <w:t xml:space="preserve">ٍ </w:t>
      </w:r>
      <w:r w:rsidR="006B3F84" w:rsidRPr="006B3F84">
        <w:rPr>
          <w:rFonts w:ascii="Traditional Arabic" w:hAnsi="Traditional Arabic" w:cs="Traditional Arabic"/>
          <w:sz w:val="40"/>
          <w:szCs w:val="40"/>
          <w:rtl/>
        </w:rPr>
        <w:t>ر</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ضي</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 xml:space="preserve"> الله</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 xml:space="preserve"> ع</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نه</w:t>
      </w:r>
      <w:r w:rsidR="006B3F84">
        <w:rPr>
          <w:rFonts w:ascii="Traditional Arabic" w:hAnsi="Traditional Arabic" w:cs="Traditional Arabic" w:hint="cs"/>
          <w:sz w:val="40"/>
          <w:szCs w:val="40"/>
          <w:rtl/>
        </w:rPr>
        <w:t>ما: (</w:t>
      </w:r>
      <w:r w:rsidR="006B3F84" w:rsidRPr="006B3F84">
        <w:rPr>
          <w:rFonts w:ascii="Traditional Arabic" w:hAnsi="Traditional Arabic" w:cs="Traditional Arabic"/>
          <w:sz w:val="40"/>
          <w:szCs w:val="40"/>
          <w:rtl/>
        </w:rPr>
        <w:t>يعني: الثناء</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 xml:space="preserve"> الح</w:t>
      </w:r>
      <w:r w:rsidR="006B3F84">
        <w:rPr>
          <w:rFonts w:ascii="Traditional Arabic" w:hAnsi="Traditional Arabic" w:cs="Traditional Arabic" w:hint="cs"/>
          <w:sz w:val="40"/>
          <w:szCs w:val="40"/>
          <w:rtl/>
        </w:rPr>
        <w:t>َ</w:t>
      </w:r>
      <w:r w:rsidR="006B3F84" w:rsidRPr="006B3F84">
        <w:rPr>
          <w:rFonts w:ascii="Traditional Arabic" w:hAnsi="Traditional Arabic" w:cs="Traditional Arabic"/>
          <w:sz w:val="40"/>
          <w:szCs w:val="40"/>
          <w:rtl/>
        </w:rPr>
        <w:t>سن</w:t>
      </w:r>
      <w:r w:rsidR="006B3F84">
        <w:rPr>
          <w:rFonts w:ascii="Traditional Arabic" w:hAnsi="Traditional Arabic" w:cs="Traditional Arabic" w:hint="cs"/>
          <w:sz w:val="40"/>
          <w:szCs w:val="40"/>
          <w:rtl/>
        </w:rPr>
        <w:t xml:space="preserve">ُ)، ومنهم من له </w:t>
      </w:r>
      <w:r w:rsidR="00B11EC3">
        <w:rPr>
          <w:rFonts w:ascii="Traditional Arabic" w:hAnsi="Traditional Arabic" w:cs="Traditional Arabic" w:hint="cs"/>
          <w:sz w:val="40"/>
          <w:szCs w:val="40"/>
          <w:rtl/>
        </w:rPr>
        <w:t>السمعةُ السيئةُ فلا</w:t>
      </w:r>
      <w:r w:rsidR="003F2688">
        <w:rPr>
          <w:rFonts w:ascii="Traditional Arabic" w:hAnsi="Traditional Arabic" w:cs="Traditional Arabic" w:hint="cs"/>
          <w:sz w:val="40"/>
          <w:szCs w:val="40"/>
          <w:rtl/>
        </w:rPr>
        <w:t xml:space="preserve"> مدحَ ولا عزاءَ، ولا ح</w:t>
      </w:r>
      <w:r w:rsidR="00B11EC3">
        <w:rPr>
          <w:rFonts w:ascii="Traditional Arabic" w:hAnsi="Traditional Arabic" w:cs="Traditional Arabic" w:hint="cs"/>
          <w:sz w:val="40"/>
          <w:szCs w:val="40"/>
          <w:rtl/>
        </w:rPr>
        <w:t>ُزنَ</w:t>
      </w:r>
      <w:r w:rsidR="006B3F84">
        <w:rPr>
          <w:rFonts w:ascii="Traditional Arabic" w:hAnsi="Traditional Arabic" w:cs="Traditional Arabic" w:hint="cs"/>
          <w:sz w:val="40"/>
          <w:szCs w:val="40"/>
          <w:rtl/>
        </w:rPr>
        <w:t xml:space="preserve"> ولا بُكاءَ، </w:t>
      </w:r>
      <w:r w:rsidR="00295E2C">
        <w:rPr>
          <w:rFonts w:ascii="Traditional Arabic" w:hAnsi="Traditional Arabic" w:cs="Traditional Arabic" w:hint="cs"/>
          <w:sz w:val="40"/>
          <w:szCs w:val="40"/>
          <w:rtl/>
        </w:rPr>
        <w:t xml:space="preserve">كما </w:t>
      </w:r>
      <w:r w:rsidR="006B3F84">
        <w:rPr>
          <w:rFonts w:ascii="Traditional Arabic" w:hAnsi="Traditional Arabic" w:cs="Traditional Arabic" w:hint="cs"/>
          <w:sz w:val="40"/>
          <w:szCs w:val="40"/>
          <w:rtl/>
        </w:rPr>
        <w:t>قالَ تعالى: (</w:t>
      </w:r>
      <w:r w:rsidR="006B3F84" w:rsidRPr="007B4DF2">
        <w:rPr>
          <w:rFonts w:ascii="Traditional Arabic" w:hAnsi="Traditional Arabic" w:cs="Traditional Arabic"/>
          <w:sz w:val="40"/>
          <w:szCs w:val="40"/>
          <w:rtl/>
        </w:rPr>
        <w:t>فَمَا بَكَتْ عَلَيْهِمُ السَّمَاء وَالْأَرْضُ</w:t>
      </w:r>
      <w:r w:rsidR="00B11EC3">
        <w:rPr>
          <w:rFonts w:ascii="Traditional Arabic" w:hAnsi="Traditional Arabic" w:cs="Traditional Arabic" w:hint="cs"/>
          <w:sz w:val="40"/>
          <w:szCs w:val="40"/>
          <w:rtl/>
        </w:rPr>
        <w:t xml:space="preserve">)، وصدقَ </w:t>
      </w:r>
      <w:r w:rsidR="006B3F84" w:rsidRPr="007B4DF2">
        <w:rPr>
          <w:rFonts w:ascii="Traditional Arabic" w:hAnsi="Traditional Arabic" w:cs="Traditional Arabic" w:hint="cs"/>
          <w:sz w:val="40"/>
          <w:szCs w:val="40"/>
          <w:rtl/>
        </w:rPr>
        <w:t>القائلُ:</w:t>
      </w:r>
    </w:p>
    <w:p w:rsidR="00F27CF4" w:rsidRPr="00F27CF4" w:rsidRDefault="00F27CF4" w:rsidP="00F27CF4">
      <w:pPr>
        <w:jc w:val="center"/>
        <w:rPr>
          <w:rFonts w:ascii="Traditional Arabic" w:hAnsi="Traditional Arabic" w:cs="Traditional Arabic"/>
          <w:sz w:val="40"/>
          <w:szCs w:val="40"/>
        </w:rPr>
      </w:pPr>
      <w:r w:rsidRPr="00F27CF4">
        <w:rPr>
          <w:rFonts w:ascii="Traditional Arabic" w:hAnsi="Traditional Arabic" w:cs="Traditional Arabic"/>
          <w:sz w:val="40"/>
          <w:szCs w:val="40"/>
          <w:rtl/>
        </w:rPr>
        <w:t xml:space="preserve">كأنهم قَطُّ ما </w:t>
      </w:r>
      <w:r w:rsidR="00295E2C" w:rsidRPr="00F27CF4">
        <w:rPr>
          <w:rFonts w:ascii="Traditional Arabic" w:hAnsi="Traditional Arabic" w:cs="Traditional Arabic" w:hint="cs"/>
          <w:sz w:val="40"/>
          <w:szCs w:val="40"/>
          <w:rtl/>
        </w:rPr>
        <w:t>كانوا ولا وُجِدُوا</w:t>
      </w:r>
      <w:r>
        <w:rPr>
          <w:rFonts w:ascii="Traditional Arabic" w:hAnsi="Traditional Arabic" w:cs="Traditional Arabic" w:hint="cs"/>
          <w:sz w:val="40"/>
          <w:szCs w:val="40"/>
          <w:rtl/>
        </w:rPr>
        <w:t xml:space="preserve"> *** </w:t>
      </w:r>
      <w:r w:rsidRPr="00F27CF4">
        <w:rPr>
          <w:rFonts w:ascii="Traditional Arabic" w:hAnsi="Traditional Arabic" w:cs="Traditional Arabic"/>
          <w:sz w:val="40"/>
          <w:szCs w:val="40"/>
          <w:rtl/>
        </w:rPr>
        <w:t>وماتَ ذِكْرُهم بين الوَرَى ونُسُوا</w:t>
      </w:r>
    </w:p>
    <w:p w:rsidR="00716FBC" w:rsidRDefault="00716FBC" w:rsidP="00F52A9F">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أيها </w:t>
      </w:r>
      <w:proofErr w:type="gramStart"/>
      <w:r>
        <w:rPr>
          <w:rFonts w:ascii="Traditional Arabic" w:hAnsi="Traditional Arabic" w:cs="Traditional Arabic" w:hint="cs"/>
          <w:sz w:val="40"/>
          <w:szCs w:val="40"/>
          <w:rtl/>
        </w:rPr>
        <w:t>الأحبةُ .</w:t>
      </w:r>
      <w:proofErr w:type="gramEnd"/>
      <w:r>
        <w:rPr>
          <w:rFonts w:ascii="Traditional Arabic" w:hAnsi="Traditional Arabic" w:cs="Traditional Arabic" w:hint="cs"/>
          <w:sz w:val="40"/>
          <w:szCs w:val="40"/>
          <w:rtl/>
        </w:rPr>
        <w:t>.</w:t>
      </w:r>
      <w:r w:rsidR="00F52A9F">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إن سمعةَ الإنسانِ تنتقلُ إلى الأجيالِ والأولادِ، وقد يُحكمُ على الشَّخصِ من سيرةِ الآباءِ والأجدادِ، فها هي مريمُ تأتي إلى قومِها وهي تحملُ </w:t>
      </w:r>
      <w:r w:rsidR="003F2688">
        <w:rPr>
          <w:rFonts w:ascii="Traditional Arabic" w:hAnsi="Traditional Arabic" w:cs="Traditional Arabic" w:hint="cs"/>
          <w:sz w:val="40"/>
          <w:szCs w:val="40"/>
          <w:rtl/>
        </w:rPr>
        <w:t>طِفلاً صغيراً من غيرِ زوجٍ</w:t>
      </w:r>
      <w:r>
        <w:rPr>
          <w:rFonts w:ascii="Traditional Arabic" w:hAnsi="Traditional Arabic" w:cs="Traditional Arabic" w:hint="cs"/>
          <w:sz w:val="40"/>
          <w:szCs w:val="40"/>
          <w:rtl/>
        </w:rPr>
        <w:t>، فيقولُ لها قومُها: (</w:t>
      </w:r>
      <w:r w:rsidRPr="00716FBC">
        <w:rPr>
          <w:rFonts w:ascii="Traditional Arabic" w:hAnsi="Traditional Arabic" w:cs="Traditional Arabic"/>
          <w:sz w:val="40"/>
          <w:szCs w:val="40"/>
          <w:rtl/>
        </w:rPr>
        <w:t>قَالُوا يَا مَرْيَمُ لَقَدْ جِئْتِ شَيْئًا فَرِيًّا</w:t>
      </w:r>
      <w:r>
        <w:rPr>
          <w:rFonts w:ascii="Traditional Arabic" w:hAnsi="Traditional Arabic" w:cs="Traditional Arabic" w:hint="cs"/>
          <w:sz w:val="40"/>
          <w:szCs w:val="40"/>
          <w:rtl/>
        </w:rPr>
        <w:t xml:space="preserve">) عظيماً، </w:t>
      </w:r>
      <w:r w:rsidR="003F2688">
        <w:rPr>
          <w:rFonts w:ascii="Traditional Arabic" w:hAnsi="Traditional Arabic" w:cs="Traditional Arabic" w:hint="cs"/>
          <w:sz w:val="40"/>
          <w:szCs w:val="40"/>
          <w:rtl/>
        </w:rPr>
        <w:t>وذك</w:t>
      </w:r>
      <w:r w:rsidR="00FA7F54">
        <w:rPr>
          <w:rFonts w:ascii="Traditional Arabic" w:hAnsi="Traditional Arabic" w:cs="Traditional Arabic" w:hint="cs"/>
          <w:sz w:val="40"/>
          <w:szCs w:val="40"/>
          <w:rtl/>
        </w:rPr>
        <w:t>َّ</w:t>
      </w:r>
      <w:r w:rsidR="003F2688">
        <w:rPr>
          <w:rFonts w:ascii="Traditional Arabic" w:hAnsi="Traditional Arabic" w:cs="Traditional Arabic" w:hint="cs"/>
          <w:sz w:val="40"/>
          <w:szCs w:val="40"/>
          <w:rtl/>
        </w:rPr>
        <w:t>روها</w:t>
      </w:r>
      <w:r w:rsidR="001D6BBD">
        <w:rPr>
          <w:rFonts w:ascii="Traditional Arabic" w:hAnsi="Traditional Arabic" w:cs="Traditional Arabic" w:hint="cs"/>
          <w:sz w:val="40"/>
          <w:szCs w:val="40"/>
          <w:rtl/>
        </w:rPr>
        <w:t xml:space="preserve"> </w:t>
      </w:r>
      <w:r w:rsidR="003F2688">
        <w:rPr>
          <w:rFonts w:ascii="Traditional Arabic" w:hAnsi="Traditional Arabic" w:cs="Traditional Arabic" w:hint="cs"/>
          <w:sz w:val="40"/>
          <w:szCs w:val="40"/>
          <w:rtl/>
        </w:rPr>
        <w:t>بسمعةِ والديها الطَّيبةِ</w:t>
      </w:r>
      <w:r w:rsidR="001D6BBD">
        <w:rPr>
          <w:rFonts w:ascii="Traditional Arabic" w:hAnsi="Traditional Arabic" w:cs="Traditional Arabic" w:hint="cs"/>
          <w:sz w:val="40"/>
          <w:szCs w:val="40"/>
          <w:rtl/>
        </w:rPr>
        <w:t>، فقالوا: (</w:t>
      </w:r>
      <w:r w:rsidRPr="00716FBC">
        <w:rPr>
          <w:rFonts w:ascii="Traditional Arabic" w:hAnsi="Traditional Arabic" w:cs="Traditional Arabic"/>
          <w:sz w:val="40"/>
          <w:szCs w:val="40"/>
          <w:rtl/>
        </w:rPr>
        <w:t>يَا أُخْتَ هَارُونَ مَا كَانَ أَبُوكِ امْرَأَ سَوْءٍ وَمَا كَانَتْ أُمُّكِ بَغِيًّا</w:t>
      </w:r>
      <w:r w:rsidR="001D6BBD">
        <w:rPr>
          <w:rFonts w:ascii="Traditional Arabic" w:hAnsi="Traditional Arabic" w:cs="Traditional Arabic"/>
          <w:sz w:val="40"/>
          <w:szCs w:val="40"/>
        </w:rPr>
        <w:t>(</w:t>
      </w:r>
      <w:r w:rsidR="003F2688">
        <w:rPr>
          <w:rFonts w:ascii="Traditional Arabic" w:hAnsi="Traditional Arabic" w:cs="Traditional Arabic" w:hint="cs"/>
          <w:sz w:val="40"/>
          <w:szCs w:val="40"/>
          <w:rtl/>
        </w:rPr>
        <w:t>، وهكذا أثرُ السمعةِ لا تكونُ خاصةً بصاحبِها، بل تعمُّ من</w:t>
      </w:r>
      <w:r w:rsidR="00F52A9F">
        <w:rPr>
          <w:rFonts w:ascii="Traditional Arabic" w:hAnsi="Traditional Arabic" w:cs="Traditional Arabic" w:hint="cs"/>
          <w:sz w:val="40"/>
          <w:szCs w:val="40"/>
          <w:rtl/>
        </w:rPr>
        <w:t xml:space="preserve"> حولَه من الأقاربِ، فكم من شابٍ أو فتاةٍ صالحين قد تُركوا، بسببِ أبٍّ سيءِ الخُلقِ أو أمٍ شَرسةِ الطِّباعِ. </w:t>
      </w:r>
    </w:p>
    <w:p w:rsidR="001D6BBD" w:rsidRDefault="001D6BBD" w:rsidP="00FA7F54">
      <w:pPr>
        <w:rPr>
          <w:rFonts w:ascii="Traditional Arabic" w:hAnsi="Traditional Arabic" w:cs="Traditional Arabic"/>
          <w:sz w:val="40"/>
          <w:szCs w:val="40"/>
          <w:rtl/>
        </w:rPr>
      </w:pPr>
      <w:r>
        <w:rPr>
          <w:rFonts w:ascii="Traditional Arabic" w:hAnsi="Traditional Arabic" w:cs="Traditional Arabic" w:hint="cs"/>
          <w:sz w:val="40"/>
          <w:szCs w:val="40"/>
          <w:rtl/>
        </w:rPr>
        <w:t>ولذلكَ لم يكنْ همَّ يوسفَ عليه السلامُ هو الخروجُ من السجنِ فقط، بل كانَ المقصودُ هو الحفاظُ على سمعتِه التي تشوَّهتْ باتِّهامِ النِّساءِ له، فلما جاءَه مبعوثُ الملكِ، (</w:t>
      </w:r>
      <w:r w:rsidRPr="001D6BBD">
        <w:rPr>
          <w:rFonts w:ascii="Traditional Arabic" w:hAnsi="Traditional Arabic" w:cs="Traditional Arabic"/>
          <w:sz w:val="40"/>
          <w:szCs w:val="40"/>
          <w:rtl/>
        </w:rPr>
        <w:t xml:space="preserve">قَالَ ارْجِعْ </w:t>
      </w:r>
      <w:proofErr w:type="spellStart"/>
      <w:r w:rsidRPr="001D6BBD">
        <w:rPr>
          <w:rFonts w:ascii="Traditional Arabic" w:hAnsi="Traditional Arabic" w:cs="Traditional Arabic"/>
          <w:sz w:val="40"/>
          <w:szCs w:val="40"/>
          <w:rtl/>
        </w:rPr>
        <w:t>إِلَىٰ</w:t>
      </w:r>
      <w:proofErr w:type="spellEnd"/>
      <w:r w:rsidRPr="001D6BBD">
        <w:rPr>
          <w:rFonts w:ascii="Traditional Arabic" w:hAnsi="Traditional Arabic" w:cs="Traditional Arabic"/>
          <w:sz w:val="40"/>
          <w:szCs w:val="40"/>
          <w:rtl/>
        </w:rPr>
        <w:t xml:space="preserve"> رَبِّكَ فَاسْأَلْهُ مَا بَالُ النِّسْوَةِ اللّ</w:t>
      </w:r>
      <w:r w:rsidR="004561E1">
        <w:rPr>
          <w:rFonts w:ascii="Traditional Arabic" w:hAnsi="Traditional Arabic" w:cs="Traditional Arabic"/>
          <w:sz w:val="40"/>
          <w:szCs w:val="40"/>
          <w:rtl/>
        </w:rPr>
        <w:t xml:space="preserve">َاتِي قَطَّعْنَ أَيْدِيَهُنَّ </w:t>
      </w:r>
      <w:r w:rsidRPr="001D6BBD">
        <w:rPr>
          <w:rFonts w:ascii="Traditional Arabic" w:hAnsi="Traditional Arabic" w:cs="Traditional Arabic"/>
          <w:sz w:val="40"/>
          <w:szCs w:val="40"/>
          <w:rtl/>
        </w:rPr>
        <w:t>إِنَّ رَبِّي بِكَيْدِهِنَّ عَلِيمٌ</w:t>
      </w:r>
      <w:r>
        <w:rPr>
          <w:rFonts w:ascii="Traditional Arabic" w:hAnsi="Traditional Arabic" w:cs="Traditional Arabic" w:hint="cs"/>
          <w:sz w:val="40"/>
          <w:szCs w:val="40"/>
          <w:rtl/>
        </w:rPr>
        <w:t>)، فلما ثبتتْ براءتُه</w:t>
      </w:r>
      <w:r w:rsidR="00FA7F54">
        <w:rPr>
          <w:rFonts w:ascii="Traditional Arabic" w:hAnsi="Traditional Arabic" w:cs="Traditional Arabic" w:hint="cs"/>
          <w:sz w:val="40"/>
          <w:szCs w:val="40"/>
          <w:rtl/>
        </w:rPr>
        <w:t xml:space="preserve"> من تُهمةِ النِّساءِ</w:t>
      </w:r>
      <w:r w:rsidR="004561E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4561E1">
        <w:rPr>
          <w:rFonts w:ascii="Traditional Arabic" w:hAnsi="Traditional Arabic" w:cs="Traditional Arabic" w:hint="cs"/>
          <w:sz w:val="40"/>
          <w:szCs w:val="40"/>
          <w:rtl/>
        </w:rPr>
        <w:t>خرجَ بسمعةٍ طيبةٍ</w:t>
      </w:r>
      <w:r w:rsidR="00FA7F54">
        <w:rPr>
          <w:rFonts w:ascii="Traditional Arabic" w:hAnsi="Traditional Arabic" w:cs="Traditional Arabic" w:hint="cs"/>
          <w:sz w:val="40"/>
          <w:szCs w:val="40"/>
          <w:rtl/>
        </w:rPr>
        <w:t xml:space="preserve"> يتبوأُ من الأرضِ حيثُ يشاءُ</w:t>
      </w:r>
      <w:r w:rsidR="004561E1">
        <w:rPr>
          <w:rFonts w:ascii="Traditional Arabic" w:hAnsi="Traditional Arabic" w:cs="Traditional Arabic" w:hint="cs"/>
          <w:sz w:val="40"/>
          <w:szCs w:val="40"/>
          <w:rtl/>
        </w:rPr>
        <w:t>.</w:t>
      </w:r>
    </w:p>
    <w:p w:rsidR="004561E1" w:rsidRPr="00BA6AAA" w:rsidRDefault="004561E1" w:rsidP="00BA6AAA">
      <w:pPr>
        <w:pStyle w:val="a3"/>
        <w:jc w:val="center"/>
        <w:rPr>
          <w:rFonts w:ascii="Traditional Arabic" w:hAnsi="Traditional Arabic" w:cs="Traditional Arabic"/>
          <w:sz w:val="40"/>
          <w:szCs w:val="40"/>
        </w:rPr>
      </w:pPr>
      <w:r w:rsidRPr="00BA6AAA">
        <w:rPr>
          <w:rFonts w:ascii="Traditional Arabic" w:hAnsi="Traditional Arabic" w:cs="Traditional Arabic"/>
          <w:sz w:val="40"/>
          <w:szCs w:val="40"/>
          <w:rtl/>
        </w:rPr>
        <w:t>إِذا المَرءُ لَم يُدنَس</w:t>
      </w:r>
      <w:r w:rsidR="00755683" w:rsidRPr="00BA6AAA">
        <w:rPr>
          <w:rFonts w:ascii="Traditional Arabic" w:hAnsi="Traditional Arabic" w:cs="Traditional Arabic"/>
          <w:sz w:val="40"/>
          <w:szCs w:val="40"/>
          <w:rtl/>
        </w:rPr>
        <w:t>ْ</w:t>
      </w:r>
      <w:r w:rsidRPr="00BA6AAA">
        <w:rPr>
          <w:rFonts w:ascii="Traditional Arabic" w:hAnsi="Traditional Arabic" w:cs="Traditional Arabic"/>
          <w:sz w:val="40"/>
          <w:szCs w:val="40"/>
          <w:rtl/>
        </w:rPr>
        <w:t xml:space="preserve"> مِنَ اللُؤمِ عِرضُهُ *** فَكُلُّ رِداءٍ يَرتَديهِ جَميلُ</w:t>
      </w:r>
    </w:p>
    <w:p w:rsidR="004561E1" w:rsidRPr="00BA6AAA" w:rsidRDefault="004561E1" w:rsidP="00BA6AAA">
      <w:pPr>
        <w:pStyle w:val="a3"/>
        <w:jc w:val="center"/>
        <w:rPr>
          <w:rFonts w:ascii="Traditional Arabic" w:hAnsi="Traditional Arabic" w:cs="Traditional Arabic"/>
          <w:sz w:val="40"/>
          <w:szCs w:val="40"/>
          <w:rtl/>
        </w:rPr>
      </w:pPr>
      <w:r w:rsidRPr="00BA6AAA">
        <w:rPr>
          <w:rFonts w:ascii="Traditional Arabic" w:hAnsi="Traditional Arabic" w:cs="Traditional Arabic"/>
          <w:sz w:val="40"/>
          <w:szCs w:val="40"/>
          <w:rtl/>
        </w:rPr>
        <w:t>وَإِن هُوَ لَم يَحمِل عَلى النَفسِ ضَيمَها *** فَلَيسَ إِلى حُسنِ الثَناءِ سَبيلُ</w:t>
      </w:r>
    </w:p>
    <w:p w:rsidR="00BA6AAA" w:rsidRDefault="00BA6AAA" w:rsidP="00BA6AAA">
      <w:pPr>
        <w:rPr>
          <w:rFonts w:ascii="Traditional Arabic" w:hAnsi="Traditional Arabic" w:cs="Traditional Arabic"/>
          <w:sz w:val="36"/>
          <w:szCs w:val="36"/>
          <w:rtl/>
        </w:rPr>
      </w:pPr>
      <w:r w:rsidRPr="00BA6AAA">
        <w:rPr>
          <w:rFonts w:ascii="Traditional Arabic" w:hAnsi="Traditional Arabic" w:cs="Traditional Arabic"/>
          <w:sz w:val="36"/>
          <w:szCs w:val="36"/>
          <w:rtl/>
        </w:rPr>
        <w:t>أَقُولُ مَا تَسْمَعُونَ</w:t>
      </w:r>
      <w:r w:rsidRPr="00BA6AAA">
        <w:rPr>
          <w:rFonts w:ascii="Traditional Arabic" w:hAnsi="Traditional Arabic" w:cs="Traditional Arabic" w:hint="cs"/>
          <w:sz w:val="36"/>
          <w:szCs w:val="36"/>
          <w:rtl/>
        </w:rPr>
        <w:t>،</w:t>
      </w:r>
      <w:r w:rsidRPr="00BA6AAA">
        <w:rPr>
          <w:rFonts w:ascii="Traditional Arabic" w:hAnsi="Traditional Arabic" w:cs="Traditional Arabic"/>
          <w:sz w:val="36"/>
          <w:szCs w:val="36"/>
          <w:rtl/>
        </w:rPr>
        <w:t xml:space="preserve"> وَأَسْتَغْفِرُ اللَّهَ الْعَظِيمَ لِي وَلَكُمْ وَلِجَمِيعِ الْمُسْلِمِينَ مِنْ كُلِّ ذَنْبٍ، فَاسْتَغْفِرُوهُ إِنَّهُ كَانَ لِلْأَوَّابِينَ غَفُورًا</w:t>
      </w:r>
      <w:r w:rsidRPr="00BA6AAA">
        <w:rPr>
          <w:rFonts w:ascii="Traditional Arabic" w:hAnsi="Traditional Arabic" w:cs="Traditional Arabic"/>
          <w:sz w:val="36"/>
          <w:szCs w:val="36"/>
        </w:rPr>
        <w:t>.</w:t>
      </w:r>
    </w:p>
    <w:p w:rsidR="00BA6AAA" w:rsidRPr="00BA6AAA" w:rsidRDefault="00BA6AAA" w:rsidP="00BA6AAA">
      <w:pPr>
        <w:rPr>
          <w:rFonts w:ascii="Traditional Arabic" w:hAnsi="Traditional Arabic" w:cs="Traditional Arabic"/>
          <w:sz w:val="40"/>
          <w:szCs w:val="40"/>
          <w:rtl/>
        </w:rPr>
      </w:pPr>
      <w:bookmarkStart w:id="0" w:name="_GoBack"/>
      <w:bookmarkEnd w:id="0"/>
      <w:r w:rsidRPr="00BA6AAA">
        <w:rPr>
          <w:rFonts w:ascii="Traditional Arabic" w:hAnsi="Traditional Arabic" w:cs="Traditional Arabic"/>
          <w:sz w:val="40"/>
          <w:szCs w:val="40"/>
          <w:rtl/>
        </w:rPr>
        <w:lastRenderedPageBreak/>
        <w:t xml:space="preserve">الْحَمْدُ لِلَّهِ حَقَّ حَمْدِهِ، أَفْضَلَ مَا يَنْبَغِي لِجَلَالِ وَجْهِهِ، أَحْمَدُهُ سُبْحَانَهُ لَا أُحْصِي ثَنَاءً عَلَيْهِ، هُوَ كَمَا أَثْنَى عَلَى نَفْسِهِ، وَأَشْهَدُ أَنْ لَا إِلَهَ إِلَّا اللَّهُ وَحْدَهُ لَا شَرِيكَ لَهُ، وَأَشْهَدُ أَنَّ مُحَمَّدًا عَبْدُهُ وَرَسُولُهُ صَلَّى اللَّهُ عَلَيْهِ وَعَلَى </w:t>
      </w:r>
      <w:proofErr w:type="spellStart"/>
      <w:r w:rsidRPr="00BA6AAA">
        <w:rPr>
          <w:rFonts w:ascii="Traditional Arabic" w:hAnsi="Traditional Arabic" w:cs="Traditional Arabic"/>
          <w:sz w:val="40"/>
          <w:szCs w:val="40"/>
          <w:rtl/>
        </w:rPr>
        <w:t>آلِهِ</w:t>
      </w:r>
      <w:proofErr w:type="spellEnd"/>
      <w:r w:rsidRPr="00BA6AAA">
        <w:rPr>
          <w:rFonts w:ascii="Traditional Arabic" w:hAnsi="Traditional Arabic" w:cs="Traditional Arabic"/>
          <w:sz w:val="40"/>
          <w:szCs w:val="40"/>
          <w:rtl/>
        </w:rPr>
        <w:t xml:space="preserve"> وَصَحْبِهِ، وَسَلَّمَ تَسْلِيمًا كَثِيرًا</w:t>
      </w:r>
      <w:r>
        <w:rPr>
          <w:rFonts w:ascii="Traditional Arabic" w:hAnsi="Traditional Arabic" w:cs="Traditional Arabic" w:hint="cs"/>
          <w:sz w:val="40"/>
          <w:szCs w:val="40"/>
          <w:rtl/>
        </w:rPr>
        <w:t>، أما بَعدُ:</w:t>
      </w:r>
    </w:p>
    <w:p w:rsidR="0068553B" w:rsidRDefault="00A972DC" w:rsidP="009E385D">
      <w:pPr>
        <w:rPr>
          <w:rFonts w:ascii="Traditional Arabic" w:hAnsi="Traditional Arabic" w:cs="Traditional Arabic"/>
          <w:sz w:val="40"/>
          <w:szCs w:val="40"/>
          <w:rtl/>
        </w:rPr>
      </w:pPr>
      <w:r>
        <w:rPr>
          <w:rFonts w:ascii="Traditional Arabic" w:hAnsi="Traditional Arabic" w:cs="Traditional Arabic" w:hint="cs"/>
          <w:sz w:val="40"/>
          <w:szCs w:val="40"/>
          <w:rtl/>
        </w:rPr>
        <w:t>إن تشويهَ السمعةِ هو أعظمُ ما قد يُبتلى به الإنسانُ، واسمعوا ماذا قالتْ مريمُ عندما بُش</w:t>
      </w:r>
      <w:r w:rsidR="009E385D">
        <w:rPr>
          <w:rFonts w:ascii="Traditional Arabic" w:hAnsi="Traditional Arabic" w:cs="Traditional Arabic" w:hint="cs"/>
          <w:sz w:val="40"/>
          <w:szCs w:val="40"/>
          <w:rtl/>
        </w:rPr>
        <w:t>ِّ</w:t>
      </w:r>
      <w:r>
        <w:rPr>
          <w:rFonts w:ascii="Traditional Arabic" w:hAnsi="Traditional Arabic" w:cs="Traditional Arabic" w:hint="cs"/>
          <w:sz w:val="40"/>
          <w:szCs w:val="40"/>
          <w:rtl/>
        </w:rPr>
        <w:t>رتْ بعيسى عليهِ السَّلامُ، ومرَّ على خيالِها ماذا قد يقولُه عنها النَّاسُ في هذا المقامِ، (</w:t>
      </w:r>
      <w:r w:rsidRPr="00A972DC">
        <w:rPr>
          <w:rFonts w:ascii="Traditional Arabic" w:hAnsi="Traditional Arabic" w:cs="Traditional Arabic"/>
          <w:sz w:val="40"/>
          <w:szCs w:val="40"/>
          <w:rtl/>
        </w:rPr>
        <w:t xml:space="preserve">قَالَتْ يَا لَيْتَنِي مِتُّ قَبْلَ </w:t>
      </w:r>
      <w:proofErr w:type="spellStart"/>
      <w:r w:rsidRPr="00A972DC">
        <w:rPr>
          <w:rFonts w:ascii="Traditional Arabic" w:hAnsi="Traditional Arabic" w:cs="Traditional Arabic"/>
          <w:sz w:val="40"/>
          <w:szCs w:val="40"/>
          <w:rtl/>
        </w:rPr>
        <w:t>هَٰذَا</w:t>
      </w:r>
      <w:proofErr w:type="spellEnd"/>
      <w:r w:rsidRPr="00A972DC">
        <w:rPr>
          <w:rFonts w:ascii="Traditional Arabic" w:hAnsi="Traditional Arabic" w:cs="Traditional Arabic"/>
          <w:sz w:val="40"/>
          <w:szCs w:val="40"/>
          <w:rtl/>
        </w:rPr>
        <w:t xml:space="preserve"> وَكُنتُ نَسْيًا مَّنسِيًّا</w:t>
      </w:r>
      <w:r>
        <w:rPr>
          <w:rFonts w:ascii="Traditional Arabic" w:hAnsi="Traditional Arabic" w:cs="Traditional Arabic" w:hint="cs"/>
          <w:sz w:val="40"/>
          <w:szCs w:val="40"/>
          <w:rtl/>
        </w:rPr>
        <w:t xml:space="preserve">)، وهكذا الموتُ أهونُ على الشرفاءِ، من أن </w:t>
      </w:r>
      <w:r w:rsidR="00FC3ADE">
        <w:rPr>
          <w:rFonts w:ascii="Traditional Arabic" w:hAnsi="Traditional Arabic" w:cs="Traditional Arabic" w:hint="cs"/>
          <w:sz w:val="40"/>
          <w:szCs w:val="40"/>
          <w:rtl/>
        </w:rPr>
        <w:t>تتلوَّثَ</w:t>
      </w:r>
      <w:r>
        <w:rPr>
          <w:rFonts w:ascii="Traditional Arabic" w:hAnsi="Traditional Arabic" w:cs="Traditional Arabic" w:hint="cs"/>
          <w:sz w:val="40"/>
          <w:szCs w:val="40"/>
          <w:rtl/>
        </w:rPr>
        <w:t xml:space="preserve"> سمعتُهم </w:t>
      </w:r>
      <w:r w:rsidR="009E385D">
        <w:rPr>
          <w:rFonts w:ascii="Traditional Arabic" w:hAnsi="Traditional Arabic" w:cs="Traditional Arabic" w:hint="cs"/>
          <w:sz w:val="40"/>
          <w:szCs w:val="40"/>
          <w:rtl/>
        </w:rPr>
        <w:t>ال</w:t>
      </w:r>
      <w:r>
        <w:rPr>
          <w:rFonts w:ascii="Traditional Arabic" w:hAnsi="Traditional Arabic" w:cs="Traditional Arabic" w:hint="cs"/>
          <w:sz w:val="40"/>
          <w:szCs w:val="40"/>
          <w:rtl/>
        </w:rPr>
        <w:t>صافيةُ النَّقاءِ.</w:t>
      </w:r>
    </w:p>
    <w:p w:rsidR="00F52A9F" w:rsidRDefault="009E385D" w:rsidP="009E385D">
      <w:pPr>
        <w:rPr>
          <w:rFonts w:ascii="Traditional Arabic" w:hAnsi="Traditional Arabic" w:cs="Traditional Arabic"/>
          <w:sz w:val="40"/>
          <w:szCs w:val="40"/>
          <w:rtl/>
        </w:rPr>
      </w:pPr>
      <w:r>
        <w:rPr>
          <w:rFonts w:ascii="Traditional Arabic" w:hAnsi="Traditional Arabic" w:cs="Traditional Arabic" w:hint="cs"/>
          <w:sz w:val="40"/>
          <w:szCs w:val="40"/>
          <w:rtl/>
        </w:rPr>
        <w:t>يقربُ النَّاسُ من الرجلِ وينفرونَ منه، بحسبِ ما يسمعونَ عنه،</w:t>
      </w:r>
      <w:r w:rsidR="0068553B">
        <w:rPr>
          <w:rFonts w:ascii="Traditional Arabic" w:hAnsi="Traditional Arabic" w:cs="Traditional Arabic" w:hint="cs"/>
          <w:sz w:val="40"/>
          <w:szCs w:val="40"/>
          <w:rtl/>
        </w:rPr>
        <w:t xml:space="preserve"> ولذلكَ أرادَ المنافقونَ تشويهَ سمعةِ الرسولِ صلى الله عليهِ وسلمَ</w:t>
      </w:r>
      <w:r w:rsidR="00F52A9F">
        <w:rPr>
          <w:rFonts w:ascii="Traditional Arabic" w:hAnsi="Traditional Arabic" w:cs="Traditional Arabic" w:hint="cs"/>
          <w:sz w:val="40"/>
          <w:szCs w:val="40"/>
          <w:rtl/>
        </w:rPr>
        <w:t xml:space="preserve"> بالطَّعنِ في شرفِ زوجتِه عائشةَ</w:t>
      </w:r>
      <w:r w:rsidR="0068553B">
        <w:rPr>
          <w:rFonts w:ascii="Traditional Arabic" w:hAnsi="Traditional Arabic" w:cs="Traditional Arabic" w:hint="cs"/>
          <w:sz w:val="40"/>
          <w:szCs w:val="40"/>
          <w:rtl/>
        </w:rPr>
        <w:t xml:space="preserve"> العفيفةِ رضيَ اللهُ عنها،</w:t>
      </w:r>
      <w:r w:rsidR="00A972DC">
        <w:rPr>
          <w:rFonts w:ascii="Traditional Arabic" w:hAnsi="Traditional Arabic" w:cs="Traditional Arabic" w:hint="cs"/>
          <w:sz w:val="40"/>
          <w:szCs w:val="40"/>
          <w:rtl/>
        </w:rPr>
        <w:t xml:space="preserve"> </w:t>
      </w:r>
      <w:r w:rsidR="00F52A9F">
        <w:rPr>
          <w:rFonts w:ascii="Traditional Arabic" w:hAnsi="Traditional Arabic" w:cs="Traditional Arabic" w:hint="cs"/>
          <w:sz w:val="40"/>
          <w:szCs w:val="40"/>
          <w:rtl/>
        </w:rPr>
        <w:t>لتنفيرِ الناسِ منه وم</w:t>
      </w:r>
      <w:r w:rsidR="0068553B">
        <w:rPr>
          <w:rFonts w:ascii="Traditional Arabic" w:hAnsi="Traditional Arabic" w:cs="Traditional Arabic" w:hint="cs"/>
          <w:sz w:val="40"/>
          <w:szCs w:val="40"/>
          <w:rtl/>
        </w:rPr>
        <w:t xml:space="preserve">ن دينِه، </w:t>
      </w:r>
      <w:r w:rsidR="00F52A9F">
        <w:rPr>
          <w:rFonts w:ascii="Traditional Arabic" w:hAnsi="Traditional Arabic" w:cs="Traditional Arabic" w:hint="cs"/>
          <w:sz w:val="40"/>
          <w:szCs w:val="40"/>
          <w:rtl/>
        </w:rPr>
        <w:t xml:space="preserve">ولكم أن تتخيلوا شهراً كاملاً والنَّاسُ يتكلمونَ في عِرضِ رسولِ اللهِ صلى اللهُ عليهِ وسلمَ ولم ينزلْ في ذلك وحيٌ من السَّماءِ، حتى قامَ رسولُ اللهِ صلى اللهُ عليهِ وسلمَ </w:t>
      </w:r>
      <w:r w:rsidR="00F52A9F" w:rsidRPr="00F52A9F">
        <w:rPr>
          <w:rFonts w:ascii="Traditional Arabic" w:hAnsi="Traditional Arabic" w:cs="Traditional Arabic"/>
          <w:sz w:val="40"/>
          <w:szCs w:val="40"/>
          <w:rtl/>
        </w:rPr>
        <w:t>عَلَى المِنْبَرِ، فَقَالَ:</w:t>
      </w:r>
      <w:r>
        <w:rPr>
          <w:rFonts w:ascii="Traditional Arabic" w:hAnsi="Traditional Arabic" w:cs="Traditional Arabic" w:hint="cs"/>
          <w:sz w:val="40"/>
          <w:szCs w:val="40"/>
          <w:rtl/>
        </w:rPr>
        <w:t xml:space="preserve"> (</w:t>
      </w:r>
      <w:r w:rsidR="00F52A9F" w:rsidRPr="00F52A9F">
        <w:rPr>
          <w:rFonts w:ascii="Traditional Arabic" w:hAnsi="Traditional Arabic" w:cs="Traditional Arabic"/>
          <w:sz w:val="40"/>
          <w:szCs w:val="40"/>
          <w:rtl/>
        </w:rPr>
        <w:t>يَا مَعْشَرَ المُسْلِمِينَ، مَنْ يَعْذِرُنِي مِنْ رَجُلٍ قَدْ بَلَغَنِي عَنْهُ أَذَاهُ فِي أَهْلِي، وَالله مَا عَلِمْتُ عَلَى أَهْلِي إِلَّا خَيْرًا، وَلَقَدْ ذَكَرُوا رَجُلًا مَا عَلِمْتُ عَلَيْهِ إِلَّا خَيْرًا، وَمَا يَدْخُلُ عَلَى أَهْلِي إِلَّا مَعِي</w:t>
      </w:r>
      <w:r>
        <w:rPr>
          <w:rFonts w:ascii="Traditional Arabic" w:hAnsi="Traditional Arabic" w:cs="Traditional Arabic" w:hint="cs"/>
          <w:sz w:val="40"/>
          <w:szCs w:val="40"/>
          <w:rtl/>
        </w:rPr>
        <w:t>)</w:t>
      </w:r>
      <w:r w:rsidR="00F52A9F">
        <w:rPr>
          <w:rFonts w:ascii="Traditional Arabic" w:hAnsi="Traditional Arabic" w:cs="Traditional Arabic" w:hint="cs"/>
          <w:sz w:val="40"/>
          <w:szCs w:val="40"/>
          <w:rtl/>
        </w:rPr>
        <w:t>، ثُم نزلتْ براءتُها بعدَ ذلكَ تُتلى إلى يومِ القيامةِ.</w:t>
      </w:r>
    </w:p>
    <w:p w:rsidR="007F2823" w:rsidRDefault="009E385D" w:rsidP="00291EFE">
      <w:pPr>
        <w:rPr>
          <w:rFonts w:ascii="Traditional Arabic" w:hAnsi="Traditional Arabic" w:cs="Traditional Arabic"/>
          <w:sz w:val="40"/>
          <w:szCs w:val="40"/>
          <w:rtl/>
        </w:rPr>
      </w:pPr>
      <w:r>
        <w:rPr>
          <w:rFonts w:ascii="Traditional Arabic" w:hAnsi="Traditional Arabic" w:cs="Traditional Arabic" w:hint="cs"/>
          <w:sz w:val="40"/>
          <w:szCs w:val="40"/>
          <w:rtl/>
        </w:rPr>
        <w:t>فحافظْ على سمعتِكَ بينَ النَّاسِ، وتعبَّدْ للهِ بالإحسانِ إليهم،</w:t>
      </w:r>
      <w:r w:rsidR="00291EFE">
        <w:rPr>
          <w:rFonts w:ascii="Traditional Arabic" w:hAnsi="Traditional Arabic" w:cs="Traditional Arabic" w:hint="cs"/>
          <w:sz w:val="40"/>
          <w:szCs w:val="40"/>
          <w:rtl/>
        </w:rPr>
        <w:t xml:space="preserve"> فهم شهودُ اللهِ، فما عسى أن </w:t>
      </w:r>
      <w:proofErr w:type="gramStart"/>
      <w:r w:rsidR="00291EFE">
        <w:rPr>
          <w:rFonts w:ascii="Traditional Arabic" w:hAnsi="Traditional Arabic" w:cs="Traditional Arabic" w:hint="cs"/>
          <w:sz w:val="40"/>
          <w:szCs w:val="40"/>
          <w:rtl/>
        </w:rPr>
        <w:t>يَشهدوا؟</w:t>
      </w:r>
      <w:r>
        <w:rPr>
          <w:rFonts w:ascii="Traditional Arabic" w:hAnsi="Traditional Arabic" w:cs="Traditional Arabic" w:hint="cs"/>
          <w:sz w:val="40"/>
          <w:szCs w:val="40"/>
          <w:rtl/>
        </w:rPr>
        <w:t>.</w:t>
      </w:r>
      <w:proofErr w:type="gramEnd"/>
    </w:p>
    <w:p w:rsidR="007F2823" w:rsidRPr="005F0868" w:rsidRDefault="007F2823" w:rsidP="005F0868">
      <w:pPr>
        <w:pStyle w:val="a3"/>
        <w:jc w:val="center"/>
        <w:rPr>
          <w:rFonts w:ascii="Traditional Arabic" w:hAnsi="Traditional Arabic" w:cs="Traditional Arabic"/>
          <w:sz w:val="40"/>
          <w:szCs w:val="40"/>
          <w:rtl/>
        </w:rPr>
      </w:pPr>
      <w:r w:rsidRPr="005F0868">
        <w:rPr>
          <w:rFonts w:ascii="Traditional Arabic" w:hAnsi="Traditional Arabic" w:cs="Traditional Arabic"/>
          <w:sz w:val="40"/>
          <w:szCs w:val="40"/>
          <w:rtl/>
        </w:rPr>
        <w:t>أَحسِنْ إِلى النَّاسِ تَستَعبِدْ قُلُوبَهُمُ *** فَطَالَمَا استَعبَدَ الإِنسَانَ إِحسَانُ</w:t>
      </w:r>
    </w:p>
    <w:p w:rsidR="00F52A9F" w:rsidRDefault="007F2823" w:rsidP="005F0868">
      <w:pPr>
        <w:pStyle w:val="a3"/>
        <w:rPr>
          <w:rFonts w:ascii="Traditional Arabic" w:hAnsi="Traditional Arabic" w:cs="Traditional Arabic"/>
          <w:sz w:val="40"/>
          <w:szCs w:val="40"/>
          <w:rtl/>
        </w:rPr>
      </w:pPr>
      <w:r w:rsidRPr="00291EFE">
        <w:rPr>
          <w:rFonts w:ascii="Traditional Arabic" w:hAnsi="Traditional Arabic" w:cs="Traditional Arabic"/>
          <w:sz w:val="32"/>
          <w:szCs w:val="32"/>
          <w:rtl/>
        </w:rPr>
        <w:t>اللهم اهدنا لأحسن</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الأخلاق</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لا ي</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هدي لأحسن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ها إلا أنت، واصرف عنّ</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ا سيء</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الأخلاق</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لا يصرف عنّ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ا </w:t>
      </w:r>
      <w:proofErr w:type="spellStart"/>
      <w:r w:rsidRPr="00291EFE">
        <w:rPr>
          <w:rFonts w:ascii="Traditional Arabic" w:hAnsi="Traditional Arabic" w:cs="Traditional Arabic"/>
          <w:sz w:val="32"/>
          <w:szCs w:val="32"/>
          <w:rtl/>
        </w:rPr>
        <w:t>سيئ</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ها</w:t>
      </w:r>
      <w:proofErr w:type="spellEnd"/>
      <w:r w:rsidRPr="00291EFE">
        <w:rPr>
          <w:rFonts w:ascii="Traditional Arabic" w:hAnsi="Traditional Arabic" w:cs="Traditional Arabic"/>
          <w:sz w:val="32"/>
          <w:szCs w:val="32"/>
          <w:rtl/>
        </w:rPr>
        <w:t xml:space="preserve"> إلا أنت، اللهم إنا نعوذ</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بك من منكرات</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الأخلاق</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والأهواء</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والأدواء</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اللهم إنا نسأل</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ك ق</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لوبا</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سليمة</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اللهم اجعلنا لك شاكرين</w:t>
      </w:r>
      <w:r w:rsidR="001E1662">
        <w:rPr>
          <w:rFonts w:ascii="Traditional Arabic" w:hAnsi="Traditional Arabic" w:cs="Traditional Arabic" w:hint="cs"/>
          <w:sz w:val="32"/>
          <w:szCs w:val="32"/>
          <w:rtl/>
        </w:rPr>
        <w:t>َ</w:t>
      </w:r>
      <w:r w:rsidR="00291EFE">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لك ذاكرين</w:t>
      </w:r>
      <w:r w:rsidR="001E1662">
        <w:rPr>
          <w:rFonts w:ascii="Traditional Arabic" w:hAnsi="Traditional Arabic" w:cs="Traditional Arabic" w:hint="cs"/>
          <w:sz w:val="32"/>
          <w:szCs w:val="32"/>
          <w:rtl/>
        </w:rPr>
        <w:t>َ</w:t>
      </w:r>
      <w:r w:rsidR="00291EFE">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لك راغبين</w:t>
      </w:r>
      <w:r w:rsidR="001E1662">
        <w:rPr>
          <w:rFonts w:ascii="Traditional Arabic" w:hAnsi="Traditional Arabic" w:cs="Traditional Arabic" w:hint="cs"/>
          <w:sz w:val="32"/>
          <w:szCs w:val="32"/>
          <w:rtl/>
        </w:rPr>
        <w:t>َ</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لك راهبين</w:t>
      </w:r>
      <w:r w:rsidR="001E1662">
        <w:rPr>
          <w:rFonts w:ascii="Traditional Arabic" w:hAnsi="Traditional Arabic" w:cs="Traditional Arabic" w:hint="cs"/>
          <w:sz w:val="32"/>
          <w:szCs w:val="32"/>
          <w:rtl/>
        </w:rPr>
        <w:t>َ</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اللهم اهد قلوب</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ويسر أمور</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وطهر قلوب</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اللهم وفقّ ولاة</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أمر</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بتوفيق</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ك وأيّدهم بتأييد</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ك</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واجعلهم أنصارا</w:t>
      </w:r>
      <w:r w:rsidR="005F0868">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لدين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ك يا ذا الجلال والإكرام، اللهم من أراد</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وأراد</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دين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وبلاد</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بسوء</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اللهم فأشغله في 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فس</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 واجعل كيد</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 في نحر</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 واجعل تدبير</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ه تدميراً عليه يا رب</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العالمين، اللهم احفظ علينا دين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وأمن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واستقرار</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وجماعت</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نا يا أرحم</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 xml:space="preserve"> الراحمين</w:t>
      </w:r>
      <w:r w:rsidR="001E1662">
        <w:rPr>
          <w:rFonts w:ascii="Traditional Arabic" w:hAnsi="Traditional Arabic" w:cs="Traditional Arabic" w:hint="cs"/>
          <w:sz w:val="32"/>
          <w:szCs w:val="32"/>
          <w:rtl/>
        </w:rPr>
        <w:t>َ</w:t>
      </w:r>
      <w:r w:rsidRPr="00291EFE">
        <w:rPr>
          <w:rFonts w:ascii="Traditional Arabic" w:hAnsi="Traditional Arabic" w:cs="Traditional Arabic"/>
          <w:sz w:val="32"/>
          <w:szCs w:val="32"/>
          <w:rtl/>
        </w:rPr>
        <w:t>.</w:t>
      </w:r>
    </w:p>
    <w:sectPr w:rsidR="00F52A9F" w:rsidSect="00D942A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DD"/>
    <w:rsid w:val="001D6BBD"/>
    <w:rsid w:val="001E1662"/>
    <w:rsid w:val="00257A6B"/>
    <w:rsid w:val="00291EFE"/>
    <w:rsid w:val="00295E2C"/>
    <w:rsid w:val="00381D82"/>
    <w:rsid w:val="003F2688"/>
    <w:rsid w:val="004561E1"/>
    <w:rsid w:val="005F0868"/>
    <w:rsid w:val="00633431"/>
    <w:rsid w:val="0068553B"/>
    <w:rsid w:val="006B3F84"/>
    <w:rsid w:val="00716FBC"/>
    <w:rsid w:val="00755683"/>
    <w:rsid w:val="007B4DF2"/>
    <w:rsid w:val="007F2823"/>
    <w:rsid w:val="009A23D7"/>
    <w:rsid w:val="009E385D"/>
    <w:rsid w:val="009E6E31"/>
    <w:rsid w:val="00A972DC"/>
    <w:rsid w:val="00AC3196"/>
    <w:rsid w:val="00B00ADD"/>
    <w:rsid w:val="00B11EC3"/>
    <w:rsid w:val="00BA6AAA"/>
    <w:rsid w:val="00C627FD"/>
    <w:rsid w:val="00C824D3"/>
    <w:rsid w:val="00D942A1"/>
    <w:rsid w:val="00DD41B1"/>
    <w:rsid w:val="00F27CF4"/>
    <w:rsid w:val="00F52A9F"/>
    <w:rsid w:val="00FA7F54"/>
    <w:rsid w:val="00FC3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8028"/>
  <w15:chartTrackingRefBased/>
  <w15:docId w15:val="{54BB5D49-11FD-4519-A1E1-0205F45F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A1"/>
    <w:pPr>
      <w:bidi/>
      <w:spacing w:line="360" w:lineRule="auto"/>
    </w:pPr>
  </w:style>
  <w:style w:type="paragraph" w:styleId="3">
    <w:name w:val="heading 3"/>
    <w:basedOn w:val="a"/>
    <w:link w:val="3Char"/>
    <w:uiPriority w:val="9"/>
    <w:qFormat/>
    <w:rsid w:val="007B4DF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7B4DF2"/>
    <w:rPr>
      <w:rFonts w:ascii="Times New Roman" w:eastAsia="Times New Roman" w:hAnsi="Times New Roman" w:cs="Times New Roman"/>
      <w:b/>
      <w:bCs/>
      <w:sz w:val="27"/>
      <w:szCs w:val="27"/>
    </w:rPr>
  </w:style>
  <w:style w:type="paragraph" w:styleId="a3">
    <w:name w:val="No Spacing"/>
    <w:uiPriority w:val="1"/>
    <w:qFormat/>
    <w:rsid w:val="007B4DF2"/>
    <w:pPr>
      <w:bidi/>
      <w:spacing w:after="0" w:line="240" w:lineRule="auto"/>
    </w:pPr>
  </w:style>
  <w:style w:type="character" w:styleId="a4">
    <w:name w:val="Strong"/>
    <w:basedOn w:val="a0"/>
    <w:uiPriority w:val="22"/>
    <w:qFormat/>
    <w:rsid w:val="001D6BBD"/>
    <w:rPr>
      <w:b/>
      <w:bCs/>
    </w:rPr>
  </w:style>
  <w:style w:type="paragraph" w:styleId="a5">
    <w:name w:val="Normal (Web)"/>
    <w:basedOn w:val="a"/>
    <w:uiPriority w:val="99"/>
    <w:semiHidden/>
    <w:unhideWhenUsed/>
    <w:rsid w:val="00BA6AA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A6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968">
      <w:bodyDiv w:val="1"/>
      <w:marLeft w:val="0"/>
      <w:marRight w:val="0"/>
      <w:marTop w:val="0"/>
      <w:marBottom w:val="0"/>
      <w:divBdr>
        <w:top w:val="none" w:sz="0" w:space="0" w:color="auto"/>
        <w:left w:val="none" w:sz="0" w:space="0" w:color="auto"/>
        <w:bottom w:val="none" w:sz="0" w:space="0" w:color="auto"/>
        <w:right w:val="none" w:sz="0" w:space="0" w:color="auto"/>
      </w:divBdr>
    </w:div>
    <w:div w:id="191503170">
      <w:bodyDiv w:val="1"/>
      <w:marLeft w:val="0"/>
      <w:marRight w:val="0"/>
      <w:marTop w:val="0"/>
      <w:marBottom w:val="0"/>
      <w:divBdr>
        <w:top w:val="none" w:sz="0" w:space="0" w:color="auto"/>
        <w:left w:val="none" w:sz="0" w:space="0" w:color="auto"/>
        <w:bottom w:val="none" w:sz="0" w:space="0" w:color="auto"/>
        <w:right w:val="none" w:sz="0" w:space="0" w:color="auto"/>
      </w:divBdr>
    </w:div>
    <w:div w:id="453794802">
      <w:bodyDiv w:val="1"/>
      <w:marLeft w:val="0"/>
      <w:marRight w:val="0"/>
      <w:marTop w:val="0"/>
      <w:marBottom w:val="0"/>
      <w:divBdr>
        <w:top w:val="none" w:sz="0" w:space="0" w:color="auto"/>
        <w:left w:val="none" w:sz="0" w:space="0" w:color="auto"/>
        <w:bottom w:val="none" w:sz="0" w:space="0" w:color="auto"/>
        <w:right w:val="none" w:sz="0" w:space="0" w:color="auto"/>
      </w:divBdr>
    </w:div>
    <w:div w:id="540745662">
      <w:bodyDiv w:val="1"/>
      <w:marLeft w:val="0"/>
      <w:marRight w:val="0"/>
      <w:marTop w:val="0"/>
      <w:marBottom w:val="0"/>
      <w:divBdr>
        <w:top w:val="none" w:sz="0" w:space="0" w:color="auto"/>
        <w:left w:val="none" w:sz="0" w:space="0" w:color="auto"/>
        <w:bottom w:val="none" w:sz="0" w:space="0" w:color="auto"/>
        <w:right w:val="none" w:sz="0" w:space="0" w:color="auto"/>
      </w:divBdr>
    </w:div>
    <w:div w:id="992758857">
      <w:bodyDiv w:val="1"/>
      <w:marLeft w:val="0"/>
      <w:marRight w:val="0"/>
      <w:marTop w:val="0"/>
      <w:marBottom w:val="0"/>
      <w:divBdr>
        <w:top w:val="none" w:sz="0" w:space="0" w:color="auto"/>
        <w:left w:val="none" w:sz="0" w:space="0" w:color="auto"/>
        <w:bottom w:val="none" w:sz="0" w:space="0" w:color="auto"/>
        <w:right w:val="none" w:sz="0" w:space="0" w:color="auto"/>
      </w:divBdr>
    </w:div>
    <w:div w:id="19890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913</Words>
  <Characters>5209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2021-09-13T10:39:00Z</dcterms:created>
  <dcterms:modified xsi:type="dcterms:W3CDTF">2021-09-22T03:01:00Z</dcterms:modified>
</cp:coreProperties>
</file>