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AC" w:rsidRDefault="002909C2" w:rsidP="00640639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/>
          <w:sz w:val="40"/>
          <w:szCs w:val="40"/>
          <w:rtl/>
        </w:rPr>
        <w:t>الحمد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لله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جعل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 xml:space="preserve"> في تصرم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الشهور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والأعمار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ن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ذ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رًا، أحمد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ه تعالى وأشكر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ه على ن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>ع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م</w:t>
      </w:r>
      <w:r w:rsidR="003874A6" w:rsidRPr="009621B8">
        <w:rPr>
          <w:rFonts w:cs="KFGQPC Uthman Taha Naskh" w:hint="cs"/>
          <w:sz w:val="40"/>
          <w:szCs w:val="40"/>
          <w:rtl/>
        </w:rPr>
        <w:t>ٍ</w:t>
      </w:r>
      <w:r w:rsidRPr="009621B8">
        <w:rPr>
          <w:rFonts w:cs="KFGQPC Uthman Taha Naskh"/>
          <w:sz w:val="40"/>
          <w:szCs w:val="40"/>
          <w:rtl/>
        </w:rPr>
        <w:t xml:space="preserve"> </w:t>
      </w:r>
      <w:proofErr w:type="spellStart"/>
      <w:r w:rsidRPr="009621B8">
        <w:rPr>
          <w:rFonts w:cs="KFGQPC Uthman Taha Naskh"/>
          <w:sz w:val="40"/>
          <w:szCs w:val="40"/>
          <w:rtl/>
        </w:rPr>
        <w:t>ت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ت</w:t>
      </w:r>
      <w:r w:rsidR="003874A6" w:rsidRPr="009621B8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/>
          <w:sz w:val="40"/>
          <w:szCs w:val="40"/>
          <w:rtl/>
        </w:rPr>
        <w:t>ر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ى</w:t>
      </w:r>
      <w:proofErr w:type="spellEnd"/>
      <w:r w:rsidRPr="009621B8">
        <w:rPr>
          <w:rFonts w:cs="KFGQPC Uthman Taha Naskh"/>
          <w:sz w:val="40"/>
          <w:szCs w:val="40"/>
          <w:rtl/>
        </w:rPr>
        <w:t>، وعلى أرزاق</w:t>
      </w:r>
      <w:r w:rsidR="003874A6" w:rsidRPr="009621B8">
        <w:rPr>
          <w:rFonts w:cs="KFGQPC Uthman Taha Naskh" w:hint="cs"/>
          <w:sz w:val="40"/>
          <w:szCs w:val="40"/>
          <w:rtl/>
        </w:rPr>
        <w:t>ٍ</w:t>
      </w:r>
      <w:r w:rsidRPr="009621B8">
        <w:rPr>
          <w:rFonts w:cs="KFGQPC Uthman Taha Naskh"/>
          <w:sz w:val="40"/>
          <w:szCs w:val="40"/>
          <w:rtl/>
        </w:rPr>
        <w:t xml:space="preserve"> لا ن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طيق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لها ح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ص</w:t>
      </w:r>
      <w:r w:rsidR="003874A6" w:rsidRPr="009621B8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/>
          <w:sz w:val="40"/>
          <w:szCs w:val="40"/>
          <w:rtl/>
        </w:rPr>
        <w:t>رًا، وأشهد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أن لا إله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 xml:space="preserve"> إلا الله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وحد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ه لا شريك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 xml:space="preserve"> له شهادة</w:t>
      </w:r>
      <w:r w:rsidR="003874A6" w:rsidRPr="009621B8">
        <w:rPr>
          <w:rFonts w:cs="KFGQPC Uthman Taha Naskh" w:hint="cs"/>
          <w:sz w:val="40"/>
          <w:szCs w:val="40"/>
          <w:rtl/>
        </w:rPr>
        <w:t>ً</w:t>
      </w:r>
      <w:r w:rsidRPr="009621B8">
        <w:rPr>
          <w:rFonts w:cs="KFGQPC Uthman Taha Naskh"/>
          <w:sz w:val="40"/>
          <w:szCs w:val="40"/>
          <w:rtl/>
        </w:rPr>
        <w:t xml:space="preserve"> لنا يوم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 xml:space="preserve"> المعاد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ذ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خ</w:t>
      </w:r>
      <w:r w:rsidR="003874A6" w:rsidRPr="009621B8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/>
          <w:sz w:val="40"/>
          <w:szCs w:val="40"/>
          <w:rtl/>
        </w:rPr>
        <w:t>رًا، وأشهد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أن نبي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نا محمداً عبد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الله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ورسول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ه المخصوص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بالفضائل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الكبر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>ى، صلى الله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 xml:space="preserve"> وسلم</w:t>
      </w:r>
      <w:r w:rsidR="003874A6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/>
          <w:sz w:val="40"/>
          <w:szCs w:val="40"/>
          <w:rtl/>
        </w:rPr>
        <w:t xml:space="preserve"> عليه وعلى </w:t>
      </w:r>
      <w:proofErr w:type="spellStart"/>
      <w:r w:rsidRPr="009621B8">
        <w:rPr>
          <w:rFonts w:cs="KFGQPC Uthman Taha Naskh"/>
          <w:sz w:val="40"/>
          <w:szCs w:val="40"/>
          <w:rtl/>
        </w:rPr>
        <w:t>آله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proofErr w:type="spellEnd"/>
      <w:r w:rsidRPr="009621B8">
        <w:rPr>
          <w:rFonts w:cs="KFGQPC Uthman Taha Naskh"/>
          <w:sz w:val="40"/>
          <w:szCs w:val="40"/>
          <w:rtl/>
        </w:rPr>
        <w:t xml:space="preserve"> وأصحابه</w:t>
      </w:r>
      <w:r w:rsidR="003874A6" w:rsidRPr="009621B8">
        <w:rPr>
          <w:rFonts w:cs="KFGQPC Uthman Taha Naskh" w:hint="cs"/>
          <w:sz w:val="40"/>
          <w:szCs w:val="40"/>
          <w:rtl/>
        </w:rPr>
        <w:t>ِ،</w:t>
      </w:r>
      <w:r w:rsidRPr="009621B8">
        <w:rPr>
          <w:rFonts w:cs="KFGQPC Uthman Taha Naskh"/>
          <w:sz w:val="40"/>
          <w:szCs w:val="40"/>
          <w:rtl/>
        </w:rPr>
        <w:t xml:space="preserve"> ومن تبعهم بإحسان</w:t>
      </w:r>
      <w:r w:rsidR="003874A6" w:rsidRPr="009621B8">
        <w:rPr>
          <w:rFonts w:cs="KFGQPC Uthman Taha Naskh" w:hint="cs"/>
          <w:sz w:val="40"/>
          <w:szCs w:val="40"/>
          <w:rtl/>
        </w:rPr>
        <w:t>ٍ</w:t>
      </w:r>
      <w:r w:rsidRPr="009621B8">
        <w:rPr>
          <w:rFonts w:cs="KFGQPC Uthman Taha Naskh"/>
          <w:sz w:val="40"/>
          <w:szCs w:val="40"/>
          <w:rtl/>
        </w:rPr>
        <w:t xml:space="preserve"> إلى يوم</w:t>
      </w:r>
      <w:r w:rsidR="003874A6" w:rsidRPr="009621B8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/>
          <w:sz w:val="40"/>
          <w:szCs w:val="40"/>
          <w:rtl/>
        </w:rPr>
        <w:t xml:space="preserve"> الأ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خرى. أما بعد</w:t>
      </w:r>
      <w:r w:rsidR="003874A6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/>
          <w:sz w:val="40"/>
          <w:szCs w:val="40"/>
          <w:rtl/>
        </w:rPr>
        <w:t>:</w:t>
      </w:r>
    </w:p>
    <w:p w:rsidR="002909C2" w:rsidRPr="009621B8" w:rsidRDefault="002909C2" w:rsidP="00071ED0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/>
          <w:sz w:val="40"/>
          <w:szCs w:val="40"/>
          <w:rtl/>
        </w:rPr>
        <w:t xml:space="preserve"> </w:t>
      </w:r>
      <w:r w:rsidR="00443A76">
        <w:rPr>
          <w:rFonts w:cs="KFGQPC Uthman Taha Naskh" w:hint="cs"/>
          <w:sz w:val="40"/>
          <w:szCs w:val="40"/>
          <w:rtl/>
        </w:rPr>
        <w:t>فإن للمؤمن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عند</w:t>
      </w:r>
      <w:r w:rsidR="00071ED0">
        <w:rPr>
          <w:rFonts w:cs="KFGQPC Uthman Taha Naskh" w:hint="cs"/>
          <w:sz w:val="40"/>
          <w:szCs w:val="40"/>
          <w:rtl/>
        </w:rPr>
        <w:t>َ</w:t>
      </w:r>
      <w:r w:rsidR="00443A76">
        <w:rPr>
          <w:rFonts w:cs="KFGQPC Uthman Taha Naskh" w:hint="cs"/>
          <w:sz w:val="40"/>
          <w:szCs w:val="40"/>
          <w:rtl/>
        </w:rPr>
        <w:t xml:space="preserve"> الله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مكانة</w:t>
      </w:r>
      <w:r w:rsidR="00071ED0">
        <w:rPr>
          <w:rFonts w:cs="KFGQPC Uthman Taha Naskh" w:hint="cs"/>
          <w:sz w:val="40"/>
          <w:szCs w:val="40"/>
          <w:rtl/>
        </w:rPr>
        <w:t>ٌ</w:t>
      </w:r>
      <w:r w:rsidR="00443A76">
        <w:rPr>
          <w:rFonts w:cs="KFGQPC Uthman Taha Naskh" w:hint="cs"/>
          <w:sz w:val="40"/>
          <w:szCs w:val="40"/>
          <w:rtl/>
        </w:rPr>
        <w:t xml:space="preserve">، </w:t>
      </w:r>
      <w:r w:rsidR="00640639">
        <w:rPr>
          <w:rFonts w:cs="KFGQPC Uthman Taha Naskh" w:hint="cs"/>
          <w:sz w:val="40"/>
          <w:szCs w:val="40"/>
          <w:rtl/>
        </w:rPr>
        <w:t>فقد</w:t>
      </w:r>
      <w:r w:rsidR="00443A76">
        <w:rPr>
          <w:rFonts w:cs="KFGQPC Uthman Taha Naskh" w:hint="cs"/>
          <w:sz w:val="40"/>
          <w:szCs w:val="40"/>
          <w:rtl/>
        </w:rPr>
        <w:t xml:space="preserve"> أكرمه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443A76">
        <w:rPr>
          <w:rFonts w:cs="KFGQPC Uthman Taha Naskh" w:hint="cs"/>
          <w:sz w:val="40"/>
          <w:szCs w:val="40"/>
          <w:rtl/>
        </w:rPr>
        <w:t xml:space="preserve"> </w:t>
      </w:r>
      <w:r w:rsidR="00640639">
        <w:rPr>
          <w:rFonts w:cs="KFGQPC Uthman Taha Naskh" w:hint="cs"/>
          <w:sz w:val="40"/>
          <w:szCs w:val="40"/>
          <w:rtl/>
        </w:rPr>
        <w:t>ربه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640639">
        <w:rPr>
          <w:rFonts w:cs="KFGQPC Uthman Taha Naskh" w:hint="cs"/>
          <w:sz w:val="40"/>
          <w:szCs w:val="40"/>
          <w:rtl/>
        </w:rPr>
        <w:t xml:space="preserve"> </w:t>
      </w:r>
      <w:r w:rsidR="00443A76">
        <w:rPr>
          <w:rFonts w:cs="KFGQPC Uthman Taha Naskh" w:hint="cs"/>
          <w:sz w:val="40"/>
          <w:szCs w:val="40"/>
          <w:rtl/>
        </w:rPr>
        <w:t>بكل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كرامة</w:t>
      </w:r>
      <w:r w:rsidR="00071ED0">
        <w:rPr>
          <w:rFonts w:cs="KFGQPC Uthman Taha Naskh" w:hint="cs"/>
          <w:sz w:val="40"/>
          <w:szCs w:val="40"/>
          <w:rtl/>
        </w:rPr>
        <w:t>ٍ</w:t>
      </w:r>
      <w:r w:rsidR="00443A76">
        <w:rPr>
          <w:rFonts w:cs="KFGQPC Uthman Taha Naskh" w:hint="cs"/>
          <w:sz w:val="40"/>
          <w:szCs w:val="40"/>
          <w:rtl/>
        </w:rPr>
        <w:t>، أما في الدنيا فمحفوظ</w:t>
      </w:r>
      <w:r w:rsidR="00071ED0">
        <w:rPr>
          <w:rFonts w:cs="KFGQPC Uthman Taha Naskh" w:hint="cs"/>
          <w:sz w:val="40"/>
          <w:szCs w:val="40"/>
          <w:rtl/>
        </w:rPr>
        <w:t>ٌ</w:t>
      </w:r>
      <w:r w:rsidR="00443A76">
        <w:rPr>
          <w:rFonts w:cs="KFGQPC Uthman Taha Naskh" w:hint="cs"/>
          <w:sz w:val="40"/>
          <w:szCs w:val="40"/>
          <w:rtl/>
        </w:rPr>
        <w:t xml:space="preserve"> في دينه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ونفسه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وعرضه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وماله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وعقل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>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>. فإذا ما مات</w:t>
      </w:r>
      <w:r w:rsidR="00071ED0">
        <w:rPr>
          <w:rFonts w:cs="KFGQPC Uthman Taha Naskh" w:hint="cs"/>
          <w:sz w:val="40"/>
          <w:szCs w:val="40"/>
          <w:rtl/>
        </w:rPr>
        <w:t>َ</w:t>
      </w:r>
      <w:r w:rsidR="00443A76">
        <w:rPr>
          <w:rFonts w:cs="KFGQPC Uthman Taha Naskh" w:hint="cs"/>
          <w:sz w:val="40"/>
          <w:szCs w:val="40"/>
          <w:rtl/>
        </w:rPr>
        <w:t xml:space="preserve"> توالت</w:t>
      </w:r>
      <w:r w:rsidR="00071ED0">
        <w:rPr>
          <w:rFonts w:cs="KFGQPC Uthman Taha Naskh" w:hint="cs"/>
          <w:sz w:val="40"/>
          <w:szCs w:val="40"/>
          <w:rtl/>
        </w:rPr>
        <w:t>ْ</w:t>
      </w:r>
      <w:r w:rsidR="00443A76">
        <w:rPr>
          <w:rFonts w:cs="KFGQPC Uthman Taha Naskh" w:hint="cs"/>
          <w:sz w:val="40"/>
          <w:szCs w:val="40"/>
          <w:rtl/>
        </w:rPr>
        <w:t xml:space="preserve"> عليه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443A76">
        <w:rPr>
          <w:rFonts w:cs="KFGQPC Uthman Taha Naskh" w:hint="cs"/>
          <w:sz w:val="40"/>
          <w:szCs w:val="40"/>
          <w:rtl/>
        </w:rPr>
        <w:t xml:space="preserve"> الكرامات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443A76">
        <w:rPr>
          <w:rFonts w:cs="KFGQPC Uthman Taha Naskh" w:hint="cs"/>
          <w:sz w:val="40"/>
          <w:szCs w:val="40"/>
          <w:rtl/>
        </w:rPr>
        <w:t>، وأقبلت</w:t>
      </w:r>
      <w:r w:rsidR="00071ED0">
        <w:rPr>
          <w:rFonts w:cs="KFGQPC Uthman Taha Naskh" w:hint="cs"/>
          <w:sz w:val="40"/>
          <w:szCs w:val="40"/>
          <w:rtl/>
        </w:rPr>
        <w:t>ْ</w:t>
      </w:r>
      <w:r w:rsidR="00443A76">
        <w:rPr>
          <w:rFonts w:cs="KFGQPC Uthman Taha Naskh" w:hint="cs"/>
          <w:sz w:val="40"/>
          <w:szCs w:val="40"/>
          <w:rtl/>
        </w:rPr>
        <w:t xml:space="preserve"> عليه البشارات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443A76">
        <w:rPr>
          <w:rFonts w:cs="KFGQPC Uthman Taha Naskh" w:hint="cs"/>
          <w:sz w:val="40"/>
          <w:szCs w:val="40"/>
          <w:rtl/>
        </w:rPr>
        <w:t>.</w:t>
      </w:r>
      <w:r w:rsidR="00F31178">
        <w:rPr>
          <w:rFonts w:cs="KFGQPC Uthman Taha Naskh" w:hint="cs"/>
          <w:sz w:val="40"/>
          <w:szCs w:val="40"/>
          <w:rtl/>
        </w:rPr>
        <w:t xml:space="preserve"> ولئن كان المؤمن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F31178">
        <w:rPr>
          <w:rFonts w:cs="KFGQPC Uthman Taha Naskh" w:hint="cs"/>
          <w:sz w:val="40"/>
          <w:szCs w:val="40"/>
          <w:rtl/>
        </w:rPr>
        <w:t xml:space="preserve"> ي</w:t>
      </w:r>
      <w:r w:rsidR="00071ED0">
        <w:rPr>
          <w:rFonts w:cs="KFGQPC Uthman Taha Naskh" w:hint="cs"/>
          <w:sz w:val="40"/>
          <w:szCs w:val="40"/>
          <w:rtl/>
        </w:rPr>
        <w:t>َ</w:t>
      </w:r>
      <w:r w:rsidR="00F31178">
        <w:rPr>
          <w:rFonts w:cs="KFGQPC Uthman Taha Naskh" w:hint="cs"/>
          <w:sz w:val="40"/>
          <w:szCs w:val="40"/>
          <w:rtl/>
        </w:rPr>
        <w:t>و</w:t>
      </w:r>
      <w:r w:rsidR="00071ED0">
        <w:rPr>
          <w:rFonts w:cs="KFGQPC Uthman Taha Naskh" w:hint="cs"/>
          <w:sz w:val="40"/>
          <w:szCs w:val="40"/>
          <w:rtl/>
        </w:rPr>
        <w:t>ْ</w:t>
      </w:r>
      <w:r w:rsidR="00F31178">
        <w:rPr>
          <w:rFonts w:cs="KFGQPC Uthman Taha Naskh" w:hint="cs"/>
          <w:sz w:val="40"/>
          <w:szCs w:val="40"/>
          <w:rtl/>
        </w:rPr>
        <w:t>ج</w:t>
      </w:r>
      <w:r w:rsidR="00071ED0">
        <w:rPr>
          <w:rFonts w:cs="KFGQPC Uthman Taha Naskh" w:hint="cs"/>
          <w:sz w:val="40"/>
          <w:szCs w:val="40"/>
          <w:rtl/>
        </w:rPr>
        <w:t>َ</w:t>
      </w:r>
      <w:r w:rsidR="00F31178">
        <w:rPr>
          <w:rFonts w:cs="KFGQPC Uthman Taha Naskh" w:hint="cs"/>
          <w:sz w:val="40"/>
          <w:szCs w:val="40"/>
          <w:rtl/>
        </w:rPr>
        <w:t>ل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F31178">
        <w:rPr>
          <w:rFonts w:cs="KFGQPC Uthman Taha Naskh" w:hint="cs"/>
          <w:sz w:val="40"/>
          <w:szCs w:val="40"/>
          <w:rtl/>
        </w:rPr>
        <w:t xml:space="preserve"> من عذاب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 xml:space="preserve"> القبر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 xml:space="preserve"> فليطِب نفسً</w:t>
      </w:r>
      <w:r w:rsidR="00640639">
        <w:rPr>
          <w:rFonts w:cs="KFGQPC Uthman Taha Naskh" w:hint="cs"/>
          <w:sz w:val="40"/>
          <w:szCs w:val="40"/>
          <w:rtl/>
        </w:rPr>
        <w:t xml:space="preserve">ا </w:t>
      </w:r>
      <w:r w:rsidR="00071ED0">
        <w:rPr>
          <w:rFonts w:cs="KFGQPC Uthman Taha Naskh" w:hint="cs"/>
          <w:sz w:val="40"/>
          <w:szCs w:val="40"/>
          <w:rtl/>
        </w:rPr>
        <w:t xml:space="preserve">ولْيَنْعَمْ </w:t>
      </w:r>
      <w:r w:rsidR="00640639">
        <w:rPr>
          <w:rFonts w:cs="KFGQPC Uthman Taha Naskh" w:hint="cs"/>
          <w:sz w:val="40"/>
          <w:szCs w:val="40"/>
          <w:rtl/>
        </w:rPr>
        <w:t>بنعيم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640639">
        <w:rPr>
          <w:rFonts w:cs="KFGQPC Uthman Taha Naskh" w:hint="cs"/>
          <w:sz w:val="40"/>
          <w:szCs w:val="40"/>
          <w:rtl/>
        </w:rPr>
        <w:t xml:space="preserve"> القبر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640639">
        <w:rPr>
          <w:rFonts w:cs="KFGQPC Uthman Taha Naskh" w:hint="cs"/>
          <w:sz w:val="40"/>
          <w:szCs w:val="40"/>
          <w:rtl/>
        </w:rPr>
        <w:t xml:space="preserve"> الذي ينتظر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640639">
        <w:rPr>
          <w:rFonts w:cs="KFGQPC Uthman Taha Naskh" w:hint="cs"/>
          <w:sz w:val="40"/>
          <w:szCs w:val="40"/>
          <w:rtl/>
        </w:rPr>
        <w:t xml:space="preserve">ه </w:t>
      </w:r>
      <w:r w:rsidR="00F31178">
        <w:rPr>
          <w:rFonts w:cs="KFGQPC Uthman Taha Naskh" w:hint="cs"/>
          <w:sz w:val="40"/>
          <w:szCs w:val="40"/>
          <w:rtl/>
        </w:rPr>
        <w:t>قبل</w:t>
      </w:r>
      <w:r w:rsidR="00071ED0">
        <w:rPr>
          <w:rFonts w:cs="KFGQPC Uthman Taha Naskh" w:hint="cs"/>
          <w:sz w:val="40"/>
          <w:szCs w:val="40"/>
          <w:rtl/>
        </w:rPr>
        <w:t>َ</w:t>
      </w:r>
      <w:r w:rsidR="00F31178">
        <w:rPr>
          <w:rFonts w:cs="KFGQPC Uthman Taha Naskh" w:hint="cs"/>
          <w:sz w:val="40"/>
          <w:szCs w:val="40"/>
          <w:rtl/>
        </w:rPr>
        <w:t xml:space="preserve"> نعيم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 xml:space="preserve"> الجنة</w:t>
      </w:r>
      <w:r w:rsidR="00071ED0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>.</w:t>
      </w:r>
      <w:r w:rsidR="00071ED0">
        <w:rPr>
          <w:rFonts w:cs="KFGQPC Uthman Taha Naskh" w:hint="cs"/>
          <w:sz w:val="40"/>
          <w:szCs w:val="40"/>
          <w:rtl/>
        </w:rPr>
        <w:t xml:space="preserve"> وخذْ أُوْلَى تلكَ البشارَاتِ:</w:t>
      </w:r>
    </w:p>
    <w:p w:rsidR="00583A3B" w:rsidRPr="009621B8" w:rsidRDefault="00F31178" w:rsidP="00F31178">
      <w:pPr>
        <w:ind w:left="-995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 xml:space="preserve">فَهَلْ تَعْلَمُ أنَّ </w:t>
      </w:r>
      <w:r>
        <w:rPr>
          <w:rFonts w:cs="KFGQPC Uthman Taha Naskh"/>
          <w:sz w:val="40"/>
          <w:szCs w:val="40"/>
          <w:rtl/>
        </w:rPr>
        <w:t>الْمَلاَئِكَة</w:t>
      </w:r>
      <w:r>
        <w:rPr>
          <w:rFonts w:cs="KFGQPC Uthman Taha Naskh" w:hint="cs"/>
          <w:sz w:val="40"/>
          <w:szCs w:val="40"/>
          <w:rtl/>
        </w:rPr>
        <w:t>َ</w:t>
      </w:r>
      <w:r w:rsidR="00583A3B" w:rsidRPr="009621B8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ت</w:t>
      </w:r>
      <w:r>
        <w:rPr>
          <w:rFonts w:cs="KFGQPC Uthman Taha Naskh"/>
          <w:sz w:val="40"/>
          <w:szCs w:val="40"/>
          <w:rtl/>
        </w:rPr>
        <w:t>تَلَ</w:t>
      </w:r>
      <w:r>
        <w:rPr>
          <w:rFonts w:cs="KFGQPC Uthman Taha Naskh" w:hint="cs"/>
          <w:sz w:val="40"/>
          <w:szCs w:val="40"/>
          <w:rtl/>
        </w:rPr>
        <w:t>قَّى</w:t>
      </w:r>
      <w:r w:rsidRPr="009621B8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رُ</w:t>
      </w:r>
      <w:r w:rsidR="00583A3B" w:rsidRPr="009621B8">
        <w:rPr>
          <w:rFonts w:cs="KFGQPC Uthman Taha Naskh"/>
          <w:sz w:val="40"/>
          <w:szCs w:val="40"/>
          <w:rtl/>
        </w:rPr>
        <w:t xml:space="preserve">وحِ </w:t>
      </w:r>
      <w:r>
        <w:rPr>
          <w:rFonts w:cs="KFGQPC Uthman Taha Naskh" w:hint="cs"/>
          <w:sz w:val="40"/>
          <w:szCs w:val="40"/>
          <w:rtl/>
        </w:rPr>
        <w:t>المُؤْمِنِ لَحْظَةَ خُرُوجِها؟</w:t>
      </w:r>
    </w:p>
    <w:p w:rsidR="00583A3B" w:rsidRPr="009621B8" w:rsidRDefault="00583A3B" w:rsidP="001B6334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/>
          <w:sz w:val="40"/>
          <w:szCs w:val="40"/>
          <w:rtl/>
        </w:rPr>
        <w:t>قَالَ رَسُولُ اللَّهِ -صلى الله عليه وسلم</w:t>
      </w:r>
      <w:r w:rsidR="00F31178">
        <w:rPr>
          <w:rFonts w:cs="KFGQPC Uthman Taha Naskh"/>
          <w:sz w:val="40"/>
          <w:szCs w:val="40"/>
          <w:rtl/>
        </w:rPr>
        <w:t>-:</w:t>
      </w:r>
      <w:r w:rsidRPr="009621B8">
        <w:rPr>
          <w:rFonts w:cs="KFGQPC Uthman Taha Naskh"/>
          <w:sz w:val="40"/>
          <w:szCs w:val="40"/>
          <w:rtl/>
        </w:rPr>
        <w:t xml:space="preserve"> إِذَا خَرَجَتْ رُوحُ الْمُؤْمِنِ تَلَقَّاهَا مَلَكَانِ يُصْعِدَانِهَا. فَذَكَرَ مِنْ طِيبِ رِيحِهَا وَذَكَرَ الْمِسْكَ. وَيَقُولُ أَهْلُ السَّمَاءِ: رُوحٌ طَيِّبَةٌ جَاءَتْ مِنْ قِبَلِ الأَرْضِ، صَلَّى اللَّهُ عَلَيْكِ، وَعَلَى جَسَدٍ كُنْتِ تَعْمُرِينَهُ. فَيُنْطَلَقُ بِهِ إِلَى رَبِّهِ عَزَّ وَجَلَّ</w:t>
      </w:r>
      <w:r w:rsidRPr="009621B8">
        <w:rPr>
          <w:rStyle w:val="ae"/>
          <w:rFonts w:cs="KFGQPC Uthman Taha Naskh"/>
          <w:sz w:val="40"/>
          <w:szCs w:val="40"/>
          <w:rtl/>
        </w:rPr>
        <w:t>(</w:t>
      </w:r>
      <w:r w:rsidRPr="009621B8">
        <w:rPr>
          <w:rStyle w:val="ae"/>
          <w:rFonts w:cs="KFGQPC Uthman Taha Naskh"/>
          <w:sz w:val="40"/>
          <w:szCs w:val="40"/>
          <w:rtl/>
        </w:rPr>
        <w:footnoteReference w:id="1"/>
      </w:r>
      <w:r w:rsidRPr="009621B8">
        <w:rPr>
          <w:rStyle w:val="ae"/>
          <w:rFonts w:cs="KFGQPC Uthman Taha Naskh"/>
          <w:sz w:val="40"/>
          <w:szCs w:val="40"/>
          <w:rtl/>
        </w:rPr>
        <w:t>)</w:t>
      </w:r>
      <w:r w:rsidRPr="009621B8">
        <w:rPr>
          <w:rFonts w:cs="KFGQPC Uthman Taha Naskh"/>
          <w:sz w:val="40"/>
          <w:szCs w:val="40"/>
          <w:rtl/>
        </w:rPr>
        <w:t>.</w:t>
      </w:r>
      <w:r w:rsidRPr="009621B8">
        <w:rPr>
          <w:rFonts w:cs="KFGQPC Uthman Taha Naskh" w:hint="cs"/>
          <w:sz w:val="40"/>
          <w:szCs w:val="40"/>
          <w:rtl/>
        </w:rPr>
        <w:t>رواه</w:t>
      </w:r>
      <w:r w:rsidRPr="009621B8">
        <w:rPr>
          <w:rFonts w:cs="KFGQPC Uthman Taha Naskh"/>
          <w:sz w:val="40"/>
          <w:szCs w:val="40"/>
          <w:rtl/>
        </w:rPr>
        <w:t xml:space="preserve"> مسلم</w:t>
      </w:r>
      <w:r w:rsidRPr="009621B8">
        <w:rPr>
          <w:rFonts w:cs="KFGQPC Uthman Taha Naskh" w:hint="cs"/>
          <w:sz w:val="40"/>
          <w:szCs w:val="40"/>
          <w:rtl/>
        </w:rPr>
        <w:t>.</w:t>
      </w:r>
    </w:p>
    <w:p w:rsidR="00F31178" w:rsidRDefault="002909C2" w:rsidP="00F31178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>أما إذا وُضِعَ في قَبْرِهِ فَ</w:t>
      </w:r>
      <w:r w:rsidR="00F31178">
        <w:rPr>
          <w:rFonts w:cs="KFGQPC Uthman Taha Naskh" w:hint="cs"/>
          <w:sz w:val="40"/>
          <w:szCs w:val="40"/>
          <w:rtl/>
        </w:rPr>
        <w:t>يَتَنَعَّمُ بِأَصْنَافِ النَّعِيْمِ.</w:t>
      </w:r>
    </w:p>
    <w:p w:rsidR="00F31178" w:rsidRPr="009621B8" w:rsidRDefault="00D82AFA" w:rsidP="00640639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/>
          <w:sz w:val="40"/>
          <w:szCs w:val="40"/>
          <w:rtl/>
        </w:rPr>
        <w:t xml:space="preserve">قَالَ </w:t>
      </w:r>
      <w:r w:rsidR="009C4A75" w:rsidRPr="009621B8">
        <w:rPr>
          <w:rFonts w:cs="KFGQPC Uthman Taha Naskh"/>
          <w:sz w:val="40"/>
          <w:szCs w:val="40"/>
          <w:rtl/>
        </w:rPr>
        <w:t>-صلى الله عليه وسلم</w:t>
      </w:r>
      <w:r w:rsidRPr="009621B8">
        <w:rPr>
          <w:rFonts w:cs="KFGQPC Uthman Taha Naskh"/>
          <w:sz w:val="40"/>
          <w:szCs w:val="40"/>
          <w:rtl/>
        </w:rPr>
        <w:t>-: إِنَّ الْعَبْدَ إِذَا وُضِعَ فِي قَبْرِهِ، وَتَوَلَّى عَنْهُ أَصْحَابُهُ، وَإِنَّهُ لَيَسْمَعُ قَرْعَ نِعَالِهِمْ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Pr="009621B8">
        <w:rPr>
          <w:rFonts w:cs="KFGQPC Uthman Taha Naskh" w:hint="cs"/>
          <w:sz w:val="40"/>
          <w:szCs w:val="40"/>
          <w:rtl/>
        </w:rPr>
        <w:t xml:space="preserve">[ </w:t>
      </w:r>
      <w:r w:rsidRPr="009621B8">
        <w:rPr>
          <w:rFonts w:cs="KFGQPC Uthman Taha Naskh"/>
          <w:sz w:val="40"/>
          <w:szCs w:val="40"/>
          <w:rtl/>
        </w:rPr>
        <w:t>إِذَا</w:t>
      </w:r>
      <w:proofErr w:type="gramEnd"/>
      <w:r w:rsidRPr="009621B8">
        <w:rPr>
          <w:rFonts w:cs="KFGQPC Uthman Taha Naskh"/>
          <w:sz w:val="40"/>
          <w:szCs w:val="40"/>
          <w:rtl/>
        </w:rPr>
        <w:t xml:space="preserve"> انْصَرَفُوا</w:t>
      </w:r>
      <w:r w:rsidRPr="009621B8">
        <w:rPr>
          <w:rFonts w:cs="KFGQPC Uthman Taha Naskh" w:hint="cs"/>
          <w:sz w:val="40"/>
          <w:szCs w:val="40"/>
          <w:rtl/>
        </w:rPr>
        <w:t>]</w:t>
      </w:r>
      <w:r w:rsidRPr="009621B8">
        <w:rPr>
          <w:rFonts w:cs="KFGQPC Uthman Taha Naskh"/>
          <w:sz w:val="40"/>
          <w:szCs w:val="40"/>
          <w:rtl/>
        </w:rPr>
        <w:t xml:space="preserve">؛ أَتَاهُ مَلَكَانِ فَيُقْعِدَانِهِ </w:t>
      </w:r>
      <w:r w:rsidR="00D34E58" w:rsidRPr="009621B8">
        <w:rPr>
          <w:rFonts w:cs="KFGQPC Uthman Taha Naskh" w:hint="cs"/>
          <w:sz w:val="40"/>
          <w:szCs w:val="40"/>
          <w:rtl/>
        </w:rPr>
        <w:t>[</w:t>
      </w:r>
      <w:r w:rsidR="00D34E58" w:rsidRPr="009621B8">
        <w:rPr>
          <w:rFonts w:cs="KFGQPC Uthman Taha Naskh"/>
          <w:sz w:val="40"/>
          <w:szCs w:val="40"/>
          <w:rtl/>
        </w:rPr>
        <w:t xml:space="preserve"> فَيُجْلَسُ </w:t>
      </w:r>
      <w:r w:rsidR="00D34E58">
        <w:rPr>
          <w:rFonts w:cs="KFGQPC Uthman Taha Naskh"/>
          <w:sz w:val="40"/>
          <w:szCs w:val="40"/>
          <w:rtl/>
        </w:rPr>
        <w:t>غَيْرَ فَزِعٍ وَلاَ مَشْعُوفٍ</w:t>
      </w:r>
      <w:r w:rsidR="00D34E58">
        <w:rPr>
          <w:rFonts w:cs="KFGQPC Uthman Taha Naskh" w:hint="cs"/>
          <w:sz w:val="40"/>
          <w:szCs w:val="40"/>
          <w:rtl/>
        </w:rPr>
        <w:t xml:space="preserve"> </w:t>
      </w:r>
      <w:r w:rsidR="00D34E58" w:rsidRPr="009621B8">
        <w:rPr>
          <w:rFonts w:cs="KFGQPC Uthman Taha Naskh" w:hint="cs"/>
          <w:sz w:val="40"/>
          <w:szCs w:val="40"/>
          <w:rtl/>
        </w:rPr>
        <w:t>]</w:t>
      </w:r>
      <w:r w:rsidR="00D34E58" w:rsidRPr="009621B8">
        <w:rPr>
          <w:rStyle w:val="ae"/>
          <w:rFonts w:cs="KFGQPC Uthman Taha Naskh"/>
          <w:sz w:val="40"/>
          <w:szCs w:val="40"/>
          <w:rtl/>
        </w:rPr>
        <w:t>(</w:t>
      </w:r>
      <w:r w:rsidR="00D34E58" w:rsidRPr="009621B8">
        <w:rPr>
          <w:rStyle w:val="ae"/>
          <w:rFonts w:cs="KFGQPC Uthman Taha Naskh"/>
          <w:sz w:val="40"/>
          <w:szCs w:val="40"/>
          <w:rtl/>
        </w:rPr>
        <w:footnoteReference w:id="2"/>
      </w:r>
      <w:r w:rsidR="00D34E58" w:rsidRPr="009621B8">
        <w:rPr>
          <w:rStyle w:val="ae"/>
          <w:rFonts w:cs="KFGQPC Uthman Taha Naskh"/>
          <w:sz w:val="40"/>
          <w:szCs w:val="40"/>
          <w:rtl/>
        </w:rPr>
        <w:t>)</w:t>
      </w:r>
      <w:r w:rsidR="00D34E58" w:rsidRPr="009621B8">
        <w:rPr>
          <w:rFonts w:cs="KFGQPC Uthman Taha Naskh"/>
          <w:sz w:val="40"/>
          <w:szCs w:val="40"/>
          <w:rtl/>
        </w:rPr>
        <w:t>.</w:t>
      </w:r>
      <w:r w:rsidR="00D34E58" w:rsidRPr="009621B8">
        <w:rPr>
          <w:rFonts w:cs="KFGQPC Uthman Taha Naskh" w:hint="cs"/>
          <w:sz w:val="40"/>
          <w:szCs w:val="40"/>
          <w:rtl/>
        </w:rPr>
        <w:t xml:space="preserve"> </w:t>
      </w:r>
      <w:r w:rsidR="0031098A" w:rsidRPr="009621B8">
        <w:rPr>
          <w:rFonts w:cs="KFGQPC Uthman Taha Naskh" w:hint="cs"/>
          <w:sz w:val="40"/>
          <w:szCs w:val="40"/>
          <w:rtl/>
        </w:rPr>
        <w:t>[</w:t>
      </w:r>
      <w:r w:rsidR="0031098A" w:rsidRPr="009621B8">
        <w:rPr>
          <w:rFonts w:cs="KFGQPC Uthman Taha Naskh"/>
          <w:sz w:val="40"/>
          <w:szCs w:val="40"/>
          <w:rtl/>
        </w:rPr>
        <w:t>يَمْسَحُ عَيْنَيْهِ وَيَقُولُ: دَعُونِي أُصَلِّي</w:t>
      </w:r>
      <w:r w:rsidR="0031098A" w:rsidRPr="009621B8">
        <w:rPr>
          <w:rFonts w:cs="KFGQPC Uthman Taha Naskh" w:hint="cs"/>
          <w:sz w:val="40"/>
          <w:szCs w:val="40"/>
          <w:rtl/>
        </w:rPr>
        <w:t>]</w:t>
      </w:r>
      <w:r w:rsidR="0031098A" w:rsidRPr="009621B8">
        <w:rPr>
          <w:rStyle w:val="ae"/>
          <w:rFonts w:cs="KFGQPC Uthman Taha Naskh"/>
          <w:sz w:val="40"/>
          <w:szCs w:val="40"/>
          <w:rtl/>
        </w:rPr>
        <w:t>(</w:t>
      </w:r>
      <w:r w:rsidR="0031098A" w:rsidRPr="009621B8">
        <w:rPr>
          <w:rStyle w:val="ae"/>
          <w:rFonts w:cs="KFGQPC Uthman Taha Naskh"/>
          <w:sz w:val="40"/>
          <w:szCs w:val="40"/>
          <w:rtl/>
        </w:rPr>
        <w:footnoteReference w:id="3"/>
      </w:r>
      <w:r w:rsidR="0031098A" w:rsidRPr="009621B8">
        <w:rPr>
          <w:rStyle w:val="ae"/>
          <w:rFonts w:cs="KFGQPC Uthman Taha Naskh"/>
          <w:sz w:val="40"/>
          <w:szCs w:val="40"/>
          <w:rtl/>
        </w:rPr>
        <w:t>)</w:t>
      </w:r>
      <w:r w:rsidR="00D34E58">
        <w:rPr>
          <w:rFonts w:cs="KFGQPC Uthman Taha Naskh" w:hint="cs"/>
          <w:sz w:val="40"/>
          <w:szCs w:val="40"/>
          <w:rtl/>
        </w:rPr>
        <w:t xml:space="preserve"> </w:t>
      </w:r>
      <w:r w:rsidR="00640639">
        <w:rPr>
          <w:rFonts w:cs="KFGQPC Uthman Taha Naskh" w:hint="cs"/>
          <w:sz w:val="40"/>
          <w:szCs w:val="40"/>
          <w:rtl/>
        </w:rPr>
        <w:t xml:space="preserve">قَلبُه معَ الصلاةِ. </w:t>
      </w:r>
      <w:r w:rsidR="00F31178">
        <w:rPr>
          <w:rFonts w:cs="KFGQPC Uthman Taha Naskh" w:hint="cs"/>
          <w:sz w:val="40"/>
          <w:szCs w:val="40"/>
          <w:rtl/>
        </w:rPr>
        <w:t>في</w:t>
      </w:r>
      <w:r w:rsidR="00D34E58">
        <w:rPr>
          <w:rFonts w:cs="KFGQPC Uthman Taha Naskh" w:hint="cs"/>
          <w:sz w:val="40"/>
          <w:szCs w:val="40"/>
          <w:rtl/>
        </w:rPr>
        <w:t>َ</w:t>
      </w:r>
      <w:r w:rsidR="00F31178">
        <w:rPr>
          <w:rFonts w:cs="KFGQPC Uthman Taha Naskh" w:hint="cs"/>
          <w:sz w:val="40"/>
          <w:szCs w:val="40"/>
          <w:rtl/>
        </w:rPr>
        <w:t>سألان</w:t>
      </w:r>
      <w:r w:rsidR="00D34E58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>ه</w:t>
      </w:r>
      <w:r w:rsidR="00D34E58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 xml:space="preserve"> </w:t>
      </w:r>
      <w:r w:rsidR="00D34E58">
        <w:rPr>
          <w:rFonts w:cs="KFGQPC Uthman Taha Naskh" w:hint="cs"/>
          <w:sz w:val="40"/>
          <w:szCs w:val="40"/>
          <w:rtl/>
        </w:rPr>
        <w:t xml:space="preserve">برفِقٍ </w:t>
      </w:r>
      <w:r w:rsidR="00F31178">
        <w:rPr>
          <w:rFonts w:cs="KFGQPC Uthman Taha Naskh" w:hint="cs"/>
          <w:sz w:val="40"/>
          <w:szCs w:val="40"/>
          <w:rtl/>
        </w:rPr>
        <w:t>أسئلة</w:t>
      </w:r>
      <w:r w:rsidR="00D34E58">
        <w:rPr>
          <w:rFonts w:cs="KFGQPC Uthman Taha Naskh" w:hint="cs"/>
          <w:sz w:val="40"/>
          <w:szCs w:val="40"/>
          <w:rtl/>
        </w:rPr>
        <w:t>ً</w:t>
      </w:r>
      <w:r w:rsidR="00F31178">
        <w:rPr>
          <w:rFonts w:cs="KFGQPC Uthman Taha Naskh" w:hint="cs"/>
          <w:sz w:val="40"/>
          <w:szCs w:val="40"/>
          <w:rtl/>
        </w:rPr>
        <w:t xml:space="preserve"> سهلةً ي</w:t>
      </w:r>
      <w:r w:rsidR="00D34E58">
        <w:rPr>
          <w:rFonts w:cs="KFGQPC Uthman Taha Naskh" w:hint="cs"/>
          <w:sz w:val="40"/>
          <w:szCs w:val="40"/>
          <w:rtl/>
        </w:rPr>
        <w:t>َ</w:t>
      </w:r>
      <w:r w:rsidR="00F31178">
        <w:rPr>
          <w:rFonts w:cs="KFGQPC Uthman Taha Naskh" w:hint="cs"/>
          <w:sz w:val="40"/>
          <w:szCs w:val="40"/>
          <w:rtl/>
        </w:rPr>
        <w:t>عر</w:t>
      </w:r>
      <w:r w:rsidR="00D34E58">
        <w:rPr>
          <w:rFonts w:cs="KFGQPC Uthman Taha Naskh" w:hint="cs"/>
          <w:sz w:val="40"/>
          <w:szCs w:val="40"/>
          <w:rtl/>
        </w:rPr>
        <w:t>ِ</w:t>
      </w:r>
      <w:r w:rsidR="00F31178">
        <w:rPr>
          <w:rFonts w:cs="KFGQPC Uthman Taha Naskh" w:hint="cs"/>
          <w:sz w:val="40"/>
          <w:szCs w:val="40"/>
          <w:rtl/>
        </w:rPr>
        <w:t>ف</w:t>
      </w:r>
      <w:r w:rsidR="00D34E58">
        <w:rPr>
          <w:rFonts w:cs="KFGQPC Uthman Taha Naskh" w:hint="cs"/>
          <w:sz w:val="40"/>
          <w:szCs w:val="40"/>
          <w:rtl/>
        </w:rPr>
        <w:t>ُ</w:t>
      </w:r>
      <w:r w:rsidR="00F31178">
        <w:rPr>
          <w:rFonts w:cs="KFGQPC Uthman Taha Naskh" w:hint="cs"/>
          <w:sz w:val="40"/>
          <w:szCs w:val="40"/>
          <w:rtl/>
        </w:rPr>
        <w:t>ها كل</w:t>
      </w:r>
      <w:r w:rsidR="00D34E58">
        <w:rPr>
          <w:rFonts w:cs="KFGQPC Uthman Taha Naskh" w:hint="cs"/>
          <w:sz w:val="40"/>
          <w:szCs w:val="40"/>
          <w:rtl/>
        </w:rPr>
        <w:t>ُ</w:t>
      </w:r>
      <w:r w:rsidR="00F31178">
        <w:rPr>
          <w:rFonts w:cs="KFGQPC Uthman Taha Naskh" w:hint="cs"/>
          <w:sz w:val="40"/>
          <w:szCs w:val="40"/>
          <w:rtl/>
        </w:rPr>
        <w:t xml:space="preserve"> مؤمن</w:t>
      </w:r>
      <w:r w:rsidR="00D34E58">
        <w:rPr>
          <w:rFonts w:cs="KFGQPC Uthman Taha Naskh" w:hint="cs"/>
          <w:sz w:val="40"/>
          <w:szCs w:val="40"/>
          <w:rtl/>
        </w:rPr>
        <w:t>ٍ</w:t>
      </w:r>
    </w:p>
    <w:p w:rsidR="0031098A" w:rsidRPr="009621B8" w:rsidRDefault="0031098A" w:rsidP="00640639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 xml:space="preserve"> [</w:t>
      </w:r>
      <w:r w:rsidRPr="009621B8">
        <w:rPr>
          <w:rFonts w:cs="KFGQPC Uthman Taha Naskh"/>
          <w:sz w:val="40"/>
          <w:szCs w:val="40"/>
          <w:rtl/>
        </w:rPr>
        <w:t xml:space="preserve">يُقَالُ لَهُ: هَلْ رَأَيْتَ اللَّهَ؟ فَيَقُولُ: مَا يَنْبَغِي لأَحَدٍ أَنْ يَرَى اللَّهَ! فَيُفْرَجُ لَهُ فُرْجَةٌ قِبَلَ النَّارِ، فَيَنْظُرُ إِلَيْهَا يَحْطِمُ بَعْضُهَا بَعْضًا، فَيُقَالُ لَهُ: انْظُرْ إِلَى مَا </w:t>
      </w:r>
      <w:proofErr w:type="spellStart"/>
      <w:r w:rsidRPr="009621B8">
        <w:rPr>
          <w:rFonts w:cs="KFGQPC Uthman Taha Naskh"/>
          <w:sz w:val="40"/>
          <w:szCs w:val="40"/>
          <w:rtl/>
        </w:rPr>
        <w:t>وَقَاكَ</w:t>
      </w:r>
      <w:proofErr w:type="spellEnd"/>
      <w:r w:rsidRPr="009621B8">
        <w:rPr>
          <w:rFonts w:cs="KFGQPC Uthman Taha Naskh"/>
          <w:sz w:val="40"/>
          <w:szCs w:val="40"/>
          <w:rtl/>
        </w:rPr>
        <w:t xml:space="preserve"> اللَّهُ. ثُمَّ يُفْرَجُ لَهُ قِبَلَ الْجَنَّةِ، فَيَنْظُرُ إِلَى زَهْرَتِهَا وَمَا فِيهَا، فَيُقَالُ لَهُ: هَذَا مَقْعَدُكَ. وَيُقَالُ لَهُ: عَلَى الْيَقِينِ كُنْتَ، وَعَلَيْهِ مُتَّ، </w:t>
      </w:r>
      <w:r w:rsidRPr="009621B8">
        <w:rPr>
          <w:rFonts w:cs="KFGQPC Uthman Taha Naskh"/>
          <w:sz w:val="40"/>
          <w:szCs w:val="40"/>
          <w:rtl/>
        </w:rPr>
        <w:lastRenderedPageBreak/>
        <w:t>وَعَلَيْهِ تُبْعَثُ إِنْ شَاءَ اللَّهُ</w:t>
      </w:r>
      <w:r w:rsidRPr="009621B8">
        <w:rPr>
          <w:rFonts w:cs="KFGQPC Uthman Taha Naskh" w:hint="cs"/>
          <w:sz w:val="40"/>
          <w:szCs w:val="40"/>
          <w:rtl/>
        </w:rPr>
        <w:t>]</w:t>
      </w:r>
      <w:r w:rsidRPr="009621B8">
        <w:rPr>
          <w:rStyle w:val="ae"/>
          <w:rFonts w:cs="KFGQPC Uthman Taha Naskh"/>
          <w:sz w:val="40"/>
          <w:szCs w:val="40"/>
          <w:rtl/>
        </w:rPr>
        <w:t>(</w:t>
      </w:r>
      <w:r w:rsidRPr="009621B8">
        <w:rPr>
          <w:rStyle w:val="ae"/>
          <w:rFonts w:cs="KFGQPC Uthman Taha Naskh"/>
          <w:sz w:val="40"/>
          <w:szCs w:val="40"/>
          <w:rtl/>
        </w:rPr>
        <w:footnoteReference w:id="4"/>
      </w:r>
      <w:r w:rsidRPr="009621B8">
        <w:rPr>
          <w:rStyle w:val="ae"/>
          <w:rFonts w:cs="KFGQPC Uthman Taha Naskh"/>
          <w:sz w:val="40"/>
          <w:szCs w:val="40"/>
          <w:rtl/>
        </w:rPr>
        <w:t>)</w:t>
      </w:r>
      <w:r w:rsidRPr="009621B8">
        <w:rPr>
          <w:rFonts w:cs="KFGQPC Uthman Taha Naskh"/>
          <w:sz w:val="40"/>
          <w:szCs w:val="40"/>
          <w:rtl/>
        </w:rPr>
        <w:t>.</w:t>
      </w:r>
    </w:p>
    <w:p w:rsidR="008C1F5E" w:rsidRPr="009621B8" w:rsidRDefault="00D82AFA" w:rsidP="00650A70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/>
          <w:sz w:val="40"/>
          <w:szCs w:val="40"/>
          <w:rtl/>
        </w:rPr>
        <w:t>فَيَقُولاَنِ: مَا كُنْتَ تَقُولُ فِي هَذَا الرَّجُلِ؟ ل</w:t>
      </w:r>
      <w:r w:rsidR="009C4A75" w:rsidRPr="009621B8">
        <w:rPr>
          <w:rFonts w:cs="KFGQPC Uthman Taha Naskh"/>
          <w:sz w:val="40"/>
          <w:szCs w:val="40"/>
          <w:rtl/>
        </w:rPr>
        <w:t xml:space="preserve">ِمُحَمَّدٍ -صلى الله عليه </w:t>
      </w:r>
      <w:proofErr w:type="gramStart"/>
      <w:r w:rsidR="009C4A75" w:rsidRPr="009621B8">
        <w:rPr>
          <w:rFonts w:cs="KFGQPC Uthman Taha Naskh"/>
          <w:sz w:val="40"/>
          <w:szCs w:val="40"/>
          <w:rtl/>
        </w:rPr>
        <w:t>وسلم</w:t>
      </w:r>
      <w:r w:rsidRPr="009621B8">
        <w:rPr>
          <w:rFonts w:cs="KFGQPC Uthman Taha Naskh"/>
          <w:sz w:val="40"/>
          <w:szCs w:val="40"/>
          <w:rtl/>
        </w:rPr>
        <w:t>- ،</w:t>
      </w:r>
      <w:proofErr w:type="gramEnd"/>
      <w:r w:rsidRPr="009621B8">
        <w:rPr>
          <w:rFonts w:cs="KFGQPC Uthman Taha Naskh"/>
          <w:sz w:val="40"/>
          <w:szCs w:val="40"/>
          <w:rtl/>
        </w:rPr>
        <w:t xml:space="preserve"> فَيَقُولُ: أَشْهَدُ أَنَّهُ عَبْدُ اللَّهِ وَرَسُولُهُ. </w:t>
      </w:r>
      <w:r w:rsidR="00F2317B" w:rsidRPr="009621B8">
        <w:rPr>
          <w:rFonts w:cs="KFGQPC Uthman Taha Naskh"/>
          <w:sz w:val="40"/>
          <w:szCs w:val="40"/>
          <w:rtl/>
        </w:rPr>
        <w:t>فَذَلِكَ قَوْلُهُ: {</w:t>
      </w:r>
      <w:r w:rsidR="00640639">
        <w:rPr>
          <w:rFonts w:cs="KFGQPC Uthman Taha Naskh"/>
          <w:b/>
          <w:bCs/>
          <w:sz w:val="40"/>
          <w:szCs w:val="40"/>
          <w:rtl/>
        </w:rPr>
        <w:t>يُثَبِّتُ اللَّهُ الَّذِينَ آ</w:t>
      </w:r>
      <w:r w:rsidR="00F2317B" w:rsidRPr="00640639">
        <w:rPr>
          <w:rFonts w:cs="KFGQPC Uthman Taha Naskh"/>
          <w:b/>
          <w:bCs/>
          <w:sz w:val="40"/>
          <w:szCs w:val="40"/>
          <w:rtl/>
        </w:rPr>
        <w:t>مَنُوا بِالْقَوْلِ الثَّابِتِ</w:t>
      </w:r>
      <w:r w:rsidR="00F2317B" w:rsidRPr="009621B8">
        <w:rPr>
          <w:rFonts w:cs="KFGQPC Uthman Taha Naskh"/>
          <w:sz w:val="40"/>
          <w:szCs w:val="40"/>
          <w:rtl/>
        </w:rPr>
        <w:t xml:space="preserve">} </w:t>
      </w:r>
      <w:r w:rsidR="008C1F5E" w:rsidRPr="009621B8">
        <w:rPr>
          <w:rFonts w:cs="KFGQPC Uthman Taha Naskh" w:hint="cs"/>
          <w:sz w:val="40"/>
          <w:szCs w:val="40"/>
          <w:rtl/>
        </w:rPr>
        <w:t>[</w:t>
      </w:r>
      <w:r w:rsidR="008C1F5E" w:rsidRPr="009621B8">
        <w:rPr>
          <w:rFonts w:cs="KFGQPC Uthman Taha Naskh"/>
          <w:sz w:val="40"/>
          <w:szCs w:val="40"/>
          <w:rtl/>
        </w:rPr>
        <w:t>فَيُنَادِي مُنَادٍ مِنَ السَّمَاءِ: أَنْ قَدْ صَدَقَ عَبْدِي؛ فَأَفْرِشُوهُ مِنَ الْجَنَّةِ، وَافْتَحُوا لَهُ بَابًا إِلَى الْجَنَّةِ، وَأَلْبِسُوهُ مِنَ الْجَنَّةِ. فَيَأْتِيهِ مِنْ رَوْحِهَا وَطِيبِهَا،</w:t>
      </w:r>
      <w:r w:rsidR="008C1F5E" w:rsidRPr="009621B8">
        <w:rPr>
          <w:rFonts w:cs="KFGQPC Uthman Taha Naskh" w:hint="cs"/>
          <w:sz w:val="40"/>
          <w:szCs w:val="40"/>
          <w:rtl/>
        </w:rPr>
        <w:t>]</w:t>
      </w:r>
      <w:r w:rsidR="008C1F5E" w:rsidRPr="009621B8">
        <w:rPr>
          <w:rStyle w:val="ae"/>
          <w:rFonts w:cs="KFGQPC Uthman Taha Naskh"/>
          <w:sz w:val="40"/>
          <w:szCs w:val="40"/>
          <w:rtl/>
        </w:rPr>
        <w:t>(</w:t>
      </w:r>
      <w:r w:rsidR="008C1F5E" w:rsidRPr="009621B8">
        <w:rPr>
          <w:rStyle w:val="ae"/>
          <w:rFonts w:cs="KFGQPC Uthman Taha Naskh"/>
          <w:sz w:val="40"/>
          <w:szCs w:val="40"/>
          <w:rtl/>
        </w:rPr>
        <w:footnoteReference w:id="5"/>
      </w:r>
      <w:r w:rsidR="008C1F5E" w:rsidRPr="009621B8">
        <w:rPr>
          <w:rStyle w:val="ae"/>
          <w:rFonts w:cs="KFGQPC Uthman Taha Naskh"/>
          <w:sz w:val="40"/>
          <w:szCs w:val="40"/>
          <w:rtl/>
        </w:rPr>
        <w:t>)</w:t>
      </w:r>
      <w:r w:rsidR="008C1F5E" w:rsidRPr="009621B8">
        <w:rPr>
          <w:rFonts w:cs="KFGQPC Uthman Taha Naskh"/>
          <w:sz w:val="40"/>
          <w:szCs w:val="40"/>
          <w:rtl/>
        </w:rPr>
        <w:t>.</w:t>
      </w:r>
      <w:r w:rsidR="00640639">
        <w:rPr>
          <w:rFonts w:cs="KFGQPC Uthman Taha Naskh" w:hint="cs"/>
          <w:sz w:val="40"/>
          <w:szCs w:val="40"/>
          <w:rtl/>
        </w:rPr>
        <w:t xml:space="preserve"> </w:t>
      </w:r>
      <w:r w:rsidR="00D34E58">
        <w:rPr>
          <w:rFonts w:cs="KFGQPC Uthman Taha Naskh" w:hint="cs"/>
          <w:sz w:val="40"/>
          <w:szCs w:val="40"/>
          <w:rtl/>
        </w:rPr>
        <w:t>و</w:t>
      </w:r>
      <w:r w:rsidRPr="009621B8">
        <w:rPr>
          <w:rFonts w:cs="KFGQPC Uthman Taha Naskh"/>
          <w:sz w:val="40"/>
          <w:szCs w:val="40"/>
          <w:rtl/>
        </w:rPr>
        <w:t xml:space="preserve">يُفْسَحُ لَهُ فِي قَبْرِهِ </w:t>
      </w:r>
      <w:r w:rsidRPr="009621B8">
        <w:rPr>
          <w:rFonts w:cs="KFGQPC Uthman Taha Naskh" w:hint="cs"/>
          <w:sz w:val="40"/>
          <w:szCs w:val="40"/>
          <w:rtl/>
        </w:rPr>
        <w:t>[</w:t>
      </w:r>
      <w:r w:rsidRPr="009621B8">
        <w:rPr>
          <w:rFonts w:cs="KFGQPC Uthman Taha Naskh"/>
          <w:sz w:val="40"/>
          <w:szCs w:val="40"/>
          <w:rtl/>
        </w:rPr>
        <w:t>سَبْعُونَ ذِرَاعًا، وَيُمْلأُ عَلَيْهِ خَضِرًا إِلَى يَوْمِ يُبْعَثُونَ</w:t>
      </w:r>
      <w:r w:rsidRPr="009621B8">
        <w:rPr>
          <w:rFonts w:cs="KFGQPC Uthman Taha Naskh" w:hint="cs"/>
          <w:sz w:val="40"/>
          <w:szCs w:val="40"/>
          <w:rtl/>
        </w:rPr>
        <w:t>]</w:t>
      </w:r>
      <w:r w:rsidR="00D34E58" w:rsidRPr="00D34E58">
        <w:rPr>
          <w:rStyle w:val="ae"/>
          <w:rtl/>
        </w:rPr>
        <w:t>(</w:t>
      </w:r>
      <w:r w:rsidR="00D34E58">
        <w:rPr>
          <w:rStyle w:val="ae"/>
          <w:rtl/>
        </w:rPr>
        <w:footnoteReference w:id="6"/>
      </w:r>
      <w:r w:rsidR="00D34E58" w:rsidRPr="00D34E58">
        <w:rPr>
          <w:rStyle w:val="ae"/>
          <w:rtl/>
        </w:rPr>
        <w:t>)</w:t>
      </w:r>
      <w:r w:rsidRPr="009621B8">
        <w:rPr>
          <w:rFonts w:cs="KFGQPC Uthman Taha Naskh"/>
          <w:sz w:val="40"/>
          <w:szCs w:val="40"/>
          <w:rtl/>
        </w:rPr>
        <w:t>.</w:t>
      </w:r>
      <w:r w:rsidR="00BD1E4C" w:rsidRPr="009621B8">
        <w:rPr>
          <w:rFonts w:cs="KFGQPC Uthman Taha Naskh"/>
          <w:sz w:val="40"/>
          <w:szCs w:val="40"/>
          <w:rtl/>
        </w:rPr>
        <w:t xml:space="preserve"> </w:t>
      </w:r>
      <w:r w:rsidR="008C1F5E" w:rsidRPr="009621B8">
        <w:rPr>
          <w:rFonts w:cs="KFGQPC Uthman Taha Naskh"/>
          <w:sz w:val="40"/>
          <w:szCs w:val="40"/>
          <w:rtl/>
        </w:rPr>
        <w:t>ثُمَّ يُقَالُ لَهُ: نَمْ. فَيَقُولُ: أَرْجِعُ إِلَى أَهْلِي فَأُخْبِرُهُمْ؟ فَيَقُولاَنِ: نَمْ كَنَوْمَةِ الْعَرُوسِ الَّذِي لاَ يُوقِظُهُ إِلاَّ أَحَبُّ أَهْلِهِ إِلَيْهِ، حَتَّى يَبْعَثَهُ اللَّهُ مِنْ مَضْجَعِهِ ذَلِكَ</w:t>
      </w:r>
      <w:r w:rsidR="008C1F5E" w:rsidRPr="009621B8">
        <w:rPr>
          <w:rStyle w:val="ae"/>
          <w:rFonts w:cs="KFGQPC Uthman Taha Naskh"/>
          <w:sz w:val="40"/>
          <w:szCs w:val="40"/>
          <w:rtl/>
        </w:rPr>
        <w:t>(</w:t>
      </w:r>
      <w:r w:rsidR="008C1F5E" w:rsidRPr="009621B8">
        <w:rPr>
          <w:rStyle w:val="ae"/>
          <w:rFonts w:cs="KFGQPC Uthman Taha Naskh"/>
          <w:sz w:val="40"/>
          <w:szCs w:val="40"/>
          <w:rtl/>
        </w:rPr>
        <w:footnoteReference w:id="7"/>
      </w:r>
      <w:r w:rsidR="008C1F5E" w:rsidRPr="009621B8">
        <w:rPr>
          <w:rStyle w:val="ae"/>
          <w:rFonts w:cs="KFGQPC Uthman Taha Naskh"/>
          <w:sz w:val="40"/>
          <w:szCs w:val="40"/>
          <w:rtl/>
        </w:rPr>
        <w:t>)</w:t>
      </w:r>
      <w:r w:rsidR="008C1F5E" w:rsidRPr="009621B8">
        <w:rPr>
          <w:rFonts w:cs="KFGQPC Uthman Taha Naskh"/>
          <w:sz w:val="40"/>
          <w:szCs w:val="40"/>
          <w:rtl/>
        </w:rPr>
        <w:t>.</w:t>
      </w:r>
    </w:p>
    <w:p w:rsidR="00D82AFA" w:rsidRPr="009621B8" w:rsidRDefault="008C1F5E" w:rsidP="001B6334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>ثم</w:t>
      </w:r>
      <w:r w:rsidR="00D82AFA" w:rsidRPr="009621B8">
        <w:rPr>
          <w:rFonts w:cs="KFGQPC Uthman Taha Naskh"/>
          <w:sz w:val="40"/>
          <w:szCs w:val="40"/>
          <w:rtl/>
        </w:rPr>
        <w:t xml:space="preserve"> يُعْرَضُ عَلَيْهِ مَقْعَدُهُ </w:t>
      </w:r>
      <w:r w:rsidR="00650A70">
        <w:rPr>
          <w:rFonts w:cs="KFGQPC Uthman Taha Naskh" w:hint="cs"/>
          <w:sz w:val="40"/>
          <w:szCs w:val="40"/>
          <w:rtl/>
        </w:rPr>
        <w:t xml:space="preserve">مِنَ الجَنَّةِ مَرَّةً </w:t>
      </w:r>
      <w:r w:rsidR="00D82AFA" w:rsidRPr="009621B8">
        <w:rPr>
          <w:rFonts w:cs="KFGQPC Uthman Taha Naskh"/>
          <w:sz w:val="40"/>
          <w:szCs w:val="40"/>
          <w:rtl/>
        </w:rPr>
        <w:t>بِالْغَدَاةِ وَ</w:t>
      </w:r>
      <w:r w:rsidR="00650A70">
        <w:rPr>
          <w:rFonts w:cs="KFGQPC Uthman Taha Naskh" w:hint="cs"/>
          <w:sz w:val="40"/>
          <w:szCs w:val="40"/>
          <w:rtl/>
        </w:rPr>
        <w:t>أُخْرَى ب</w:t>
      </w:r>
      <w:r w:rsidR="00D82AFA" w:rsidRPr="009621B8">
        <w:rPr>
          <w:rFonts w:cs="KFGQPC Uthman Taha Naskh"/>
          <w:sz w:val="40"/>
          <w:szCs w:val="40"/>
          <w:rtl/>
        </w:rPr>
        <w:t>الْعَشِيِّ</w:t>
      </w:r>
    </w:p>
    <w:p w:rsidR="001B6334" w:rsidRPr="009621B8" w:rsidRDefault="002909C2" w:rsidP="00650A70">
      <w:pPr>
        <w:pBdr>
          <w:bottom w:val="single" w:sz="6" w:space="1" w:color="auto"/>
        </w:pBd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 xml:space="preserve">وحتى </w:t>
      </w:r>
      <w:r w:rsidR="00E110A0">
        <w:rPr>
          <w:rFonts w:cs="KFGQPC Uthman Taha Naskh" w:hint="cs"/>
          <w:sz w:val="40"/>
          <w:szCs w:val="40"/>
          <w:rtl/>
        </w:rPr>
        <w:t xml:space="preserve">الذينَ </w:t>
      </w:r>
      <w:r w:rsidR="00E110A0" w:rsidRPr="009621B8">
        <w:rPr>
          <w:rFonts w:cs="KFGQPC Uthman Taha Naskh"/>
          <w:sz w:val="40"/>
          <w:szCs w:val="40"/>
          <w:rtl/>
        </w:rPr>
        <w:t xml:space="preserve">خَلَطُوا عَمَلاً صَالِحًا وَآخَرَ سَيِّئًا، </w:t>
      </w:r>
      <w:r w:rsidR="00E110A0">
        <w:rPr>
          <w:rFonts w:cs="KFGQPC Uthman Taha Naskh" w:hint="cs"/>
          <w:sz w:val="40"/>
          <w:szCs w:val="40"/>
          <w:rtl/>
        </w:rPr>
        <w:t>ي</w:t>
      </w:r>
      <w:r w:rsidR="00E110A0">
        <w:rPr>
          <w:rFonts w:cs="KFGQPC Uthman Taha Naskh"/>
          <w:sz w:val="40"/>
          <w:szCs w:val="40"/>
          <w:rtl/>
        </w:rPr>
        <w:t>تَجَاوَز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E110A0" w:rsidRPr="009621B8">
        <w:rPr>
          <w:rFonts w:cs="KFGQPC Uthman Taha Naskh"/>
          <w:sz w:val="40"/>
          <w:szCs w:val="40"/>
          <w:rtl/>
        </w:rPr>
        <w:t xml:space="preserve"> اللَّهُ عَنْهُمْ</w:t>
      </w:r>
      <w:r w:rsidR="00071ED0">
        <w:rPr>
          <w:rFonts w:cs="KFGQPC Uthman Taha Naskh" w:hint="cs"/>
          <w:sz w:val="40"/>
          <w:szCs w:val="40"/>
          <w:rtl/>
        </w:rPr>
        <w:t>،</w:t>
      </w:r>
      <w:r w:rsidR="00E110A0" w:rsidRPr="009621B8">
        <w:rPr>
          <w:rFonts w:cs="KFGQPC Uthman Taha Naskh" w:hint="cs"/>
          <w:sz w:val="40"/>
          <w:szCs w:val="40"/>
          <w:rtl/>
        </w:rPr>
        <w:t xml:space="preserve"> </w:t>
      </w:r>
      <w:r w:rsidR="00E110A0">
        <w:rPr>
          <w:rFonts w:cs="KFGQPC Uthman Taha Naskh" w:hint="cs"/>
          <w:sz w:val="40"/>
          <w:szCs w:val="40"/>
          <w:rtl/>
        </w:rPr>
        <w:t>ب</w:t>
      </w:r>
      <w:r w:rsidR="008C1F5E" w:rsidRPr="009621B8">
        <w:rPr>
          <w:rFonts w:cs="KFGQPC Uthman Taha Naskh" w:hint="cs"/>
          <w:sz w:val="40"/>
          <w:szCs w:val="40"/>
          <w:rtl/>
        </w:rPr>
        <w:t>بشارة</w:t>
      </w:r>
      <w:r w:rsidR="00E110A0">
        <w:rPr>
          <w:rFonts w:cs="KFGQPC Uthman Taha Naskh" w:hint="cs"/>
          <w:sz w:val="40"/>
          <w:szCs w:val="40"/>
          <w:rtl/>
        </w:rPr>
        <w:t>ٍ</w:t>
      </w:r>
      <w:r w:rsidR="008C1F5E" w:rsidRPr="009621B8">
        <w:rPr>
          <w:rFonts w:cs="KFGQPC Uthman Taha Naskh" w:hint="cs"/>
          <w:sz w:val="40"/>
          <w:szCs w:val="40"/>
          <w:rtl/>
        </w:rPr>
        <w:t xml:space="preserve"> من </w:t>
      </w:r>
      <w:r w:rsidR="008C1F5E" w:rsidRPr="009621B8">
        <w:rPr>
          <w:rFonts w:cs="KFGQPC Uthman Taha Naskh"/>
          <w:sz w:val="40"/>
          <w:szCs w:val="40"/>
          <w:rtl/>
        </w:rPr>
        <w:t>رَسُول</w:t>
      </w:r>
      <w:r w:rsidR="008C1F5E" w:rsidRPr="009621B8">
        <w:rPr>
          <w:rFonts w:cs="KFGQPC Uthman Taha Naskh" w:hint="cs"/>
          <w:sz w:val="40"/>
          <w:szCs w:val="40"/>
          <w:rtl/>
        </w:rPr>
        <w:t>ِ</w:t>
      </w:r>
      <w:r w:rsidR="008C1F5E" w:rsidRPr="009621B8">
        <w:rPr>
          <w:rFonts w:cs="KFGQPC Uthman Taha Naskh"/>
          <w:sz w:val="40"/>
          <w:szCs w:val="40"/>
          <w:rtl/>
        </w:rPr>
        <w:t xml:space="preserve"> اللَّهِ -صلى الله</w:t>
      </w:r>
      <w:r w:rsidR="00071ED0">
        <w:rPr>
          <w:rFonts w:cs="KFGQPC Uthman Taha Naskh" w:hint="cs"/>
          <w:sz w:val="40"/>
          <w:szCs w:val="40"/>
          <w:rtl/>
        </w:rPr>
        <w:t>ُ</w:t>
      </w:r>
      <w:r w:rsidR="008C1F5E" w:rsidRPr="009621B8">
        <w:rPr>
          <w:rFonts w:cs="KFGQPC Uthman Taha Naskh"/>
          <w:sz w:val="40"/>
          <w:szCs w:val="40"/>
          <w:rtl/>
        </w:rPr>
        <w:t xml:space="preserve"> عليه </w:t>
      </w:r>
      <w:proofErr w:type="gramStart"/>
      <w:r w:rsidR="008C1F5E" w:rsidRPr="009621B8">
        <w:rPr>
          <w:rFonts w:cs="KFGQPC Uthman Taha Naskh"/>
          <w:sz w:val="40"/>
          <w:szCs w:val="40"/>
          <w:rtl/>
        </w:rPr>
        <w:t>وسلم-</w:t>
      </w:r>
      <w:r w:rsidR="008C1F5E" w:rsidRPr="009621B8">
        <w:rPr>
          <w:rFonts w:cs="KFGQPC Uthman Taha Naskh" w:hint="cs"/>
          <w:sz w:val="40"/>
          <w:szCs w:val="40"/>
          <w:rtl/>
        </w:rPr>
        <w:t xml:space="preserve"> فقد</w:t>
      </w:r>
      <w:r w:rsidR="009621B8" w:rsidRPr="009621B8">
        <w:rPr>
          <w:rFonts w:cs="KFGQPC Uthman Taha Naskh" w:hint="cs"/>
          <w:sz w:val="40"/>
          <w:szCs w:val="40"/>
          <w:rtl/>
        </w:rPr>
        <w:t>ْ</w:t>
      </w:r>
      <w:proofErr w:type="gramEnd"/>
      <w:r w:rsidR="008C1F5E" w:rsidRPr="009621B8">
        <w:rPr>
          <w:rFonts w:cs="KFGQPC Uthman Taha Naskh" w:hint="cs"/>
          <w:sz w:val="40"/>
          <w:szCs w:val="40"/>
          <w:rtl/>
        </w:rPr>
        <w:t xml:space="preserve"> </w:t>
      </w:r>
      <w:r w:rsidR="00BD1E4C" w:rsidRPr="009621B8">
        <w:rPr>
          <w:rFonts w:cs="KFGQPC Uthman Taha Naskh" w:hint="cs"/>
          <w:sz w:val="40"/>
          <w:szCs w:val="40"/>
          <w:rtl/>
        </w:rPr>
        <w:t>رأَى</w:t>
      </w:r>
      <w:r w:rsidR="00D14565" w:rsidRPr="009621B8">
        <w:rPr>
          <w:rFonts w:cs="KFGQPC Uthman Taha Naskh"/>
          <w:sz w:val="40"/>
          <w:szCs w:val="40"/>
          <w:rtl/>
        </w:rPr>
        <w:t xml:space="preserve"> </w:t>
      </w:r>
      <w:r w:rsidR="00BD1E4C" w:rsidRPr="009621B8">
        <w:rPr>
          <w:rFonts w:cs="KFGQPC Uthman Taha Naskh" w:hint="cs"/>
          <w:sz w:val="40"/>
          <w:szCs w:val="40"/>
          <w:rtl/>
        </w:rPr>
        <w:t>رُؤْيَا فَقَالَ</w:t>
      </w:r>
      <w:r w:rsidR="00D82AFA" w:rsidRPr="009621B8">
        <w:rPr>
          <w:rFonts w:cs="KFGQPC Uthman Taha Naskh"/>
          <w:sz w:val="40"/>
          <w:szCs w:val="40"/>
          <w:rtl/>
        </w:rPr>
        <w:t>: فَانْتَهَيْنَا إِلَى مَدِينَةٍ مَبْنِيَّةٍ بِلَبِنِ ذَهَبٍ</w:t>
      </w:r>
      <w:r w:rsidR="00E110A0">
        <w:rPr>
          <w:rFonts w:cs="KFGQPC Uthman Taha Naskh" w:hint="cs"/>
          <w:sz w:val="40"/>
          <w:szCs w:val="40"/>
          <w:rtl/>
        </w:rPr>
        <w:t>،</w:t>
      </w:r>
      <w:r w:rsidR="00650A70">
        <w:rPr>
          <w:rFonts w:cs="KFGQPC Uthman Taha Naskh"/>
          <w:sz w:val="40"/>
          <w:szCs w:val="40"/>
          <w:rtl/>
        </w:rPr>
        <w:t xml:space="preserve"> وَلَبِنِ فِضَّةٍ</w:t>
      </w:r>
      <w:r w:rsidR="00650A70">
        <w:rPr>
          <w:rFonts w:cs="KFGQPC Uthman Taha Naskh" w:hint="cs"/>
          <w:sz w:val="40"/>
          <w:szCs w:val="40"/>
          <w:rtl/>
        </w:rPr>
        <w:t xml:space="preserve">.. </w:t>
      </w:r>
      <w:r w:rsidR="00D82AFA" w:rsidRPr="009621B8">
        <w:rPr>
          <w:rFonts w:cs="KFGQPC Uthman Taha Naskh"/>
          <w:sz w:val="40"/>
          <w:szCs w:val="40"/>
          <w:rtl/>
        </w:rPr>
        <w:t xml:space="preserve">فَدَخَلْنَاهَا، فَتَلَقَّانَا فِيهَا رِجَالٌ شَطْرٌ مِنْ خَلْقِهِمْ كَأَحْسَنِ مَا أَنْتَ رَاءٍ، وَشَطْرٌ كَأَقْبَحِ مَا أَنْتَ </w:t>
      </w:r>
      <w:proofErr w:type="gramStart"/>
      <w:r w:rsidR="00D82AFA" w:rsidRPr="009621B8">
        <w:rPr>
          <w:rFonts w:cs="KFGQPC Uthman Taha Naskh"/>
          <w:sz w:val="40"/>
          <w:szCs w:val="40"/>
          <w:rtl/>
        </w:rPr>
        <w:t>رَاءٍ..</w:t>
      </w:r>
      <w:proofErr w:type="gramEnd"/>
      <w:r w:rsidR="00D82AFA" w:rsidRPr="009621B8">
        <w:rPr>
          <w:rFonts w:cs="KFGQPC Uthman Taha Naskh"/>
          <w:sz w:val="40"/>
          <w:szCs w:val="40"/>
          <w:rtl/>
        </w:rPr>
        <w:t xml:space="preserve"> وَإِذَا نَهَرٌ مُعْتَرِضٌ يَجْرِي كَأَنَّ مَاءَهُ الْمَحْضُ فِي الْبَيَا</w:t>
      </w:r>
      <w:r w:rsidR="00640639">
        <w:rPr>
          <w:rFonts w:cs="KFGQPC Uthman Taha Naskh"/>
          <w:sz w:val="40"/>
          <w:szCs w:val="40"/>
          <w:rtl/>
        </w:rPr>
        <w:t xml:space="preserve">ضِ، فَذَهَبُوا فَوَقَعُوا </w:t>
      </w:r>
      <w:proofErr w:type="gramStart"/>
      <w:r w:rsidR="00640639">
        <w:rPr>
          <w:rFonts w:cs="KFGQPC Uthman Taha Naskh"/>
          <w:sz w:val="40"/>
          <w:szCs w:val="40"/>
          <w:rtl/>
        </w:rPr>
        <w:t>فِيهِ</w:t>
      </w:r>
      <w:r w:rsidR="00640639">
        <w:rPr>
          <w:rFonts w:cs="KFGQPC Uthman Taha Naskh" w:hint="cs"/>
          <w:sz w:val="40"/>
          <w:szCs w:val="40"/>
          <w:rtl/>
        </w:rPr>
        <w:t>..</w:t>
      </w:r>
      <w:proofErr w:type="gramEnd"/>
      <w:r w:rsidR="00D82AFA" w:rsidRPr="009621B8">
        <w:rPr>
          <w:rFonts w:cs="KFGQPC Uthman Taha Naskh"/>
          <w:sz w:val="40"/>
          <w:szCs w:val="40"/>
          <w:rtl/>
        </w:rPr>
        <w:t xml:space="preserve"> </w:t>
      </w:r>
      <w:r w:rsidR="005269D8" w:rsidRPr="009621B8">
        <w:rPr>
          <w:rFonts w:cs="KFGQPC Uthman Taha Naskh"/>
          <w:sz w:val="40"/>
          <w:szCs w:val="40"/>
          <w:rtl/>
        </w:rPr>
        <w:t>فَصَارُوا فِي أَحْسَنِ صُورَةٍ</w:t>
      </w:r>
      <w:r w:rsidR="00D34E58" w:rsidRPr="00D34E58">
        <w:rPr>
          <w:rStyle w:val="ae"/>
          <w:rtl/>
        </w:rPr>
        <w:t>(</w:t>
      </w:r>
      <w:r w:rsidR="00D34E58">
        <w:rPr>
          <w:rStyle w:val="ae"/>
          <w:rtl/>
        </w:rPr>
        <w:footnoteReference w:id="8"/>
      </w:r>
      <w:r w:rsidR="00D34E58" w:rsidRPr="00D34E58">
        <w:rPr>
          <w:rStyle w:val="ae"/>
          <w:rtl/>
        </w:rPr>
        <w:t>)</w:t>
      </w:r>
      <w:r w:rsidR="00D82AFA" w:rsidRPr="009621B8">
        <w:rPr>
          <w:rFonts w:cs="KFGQPC Uthman Taha Naskh"/>
          <w:sz w:val="40"/>
          <w:szCs w:val="40"/>
          <w:rtl/>
        </w:rPr>
        <w:t>.</w:t>
      </w:r>
      <w:r w:rsidR="00BD1E4C" w:rsidRPr="009621B8">
        <w:rPr>
          <w:rFonts w:cs="KFGQPC Uthman Taha Naskh"/>
          <w:sz w:val="40"/>
          <w:szCs w:val="40"/>
          <w:rtl/>
        </w:rPr>
        <w:t xml:space="preserve"> </w:t>
      </w:r>
    </w:p>
    <w:p w:rsidR="00D342D1" w:rsidRDefault="00650A70" w:rsidP="00D342D1">
      <w:pPr>
        <w:ind w:left="-995"/>
        <w:rPr>
          <w:rFonts w:cs="KFGQPC Uthman Taha Naskh"/>
          <w:sz w:val="40"/>
          <w:szCs w:val="40"/>
          <w:rtl/>
        </w:rPr>
      </w:pPr>
      <w:r w:rsidRPr="00650A70">
        <w:rPr>
          <w:rFonts w:cs="KFGQPC Uthman Taha Naskh"/>
          <w:sz w:val="40"/>
          <w:szCs w:val="40"/>
          <w:rtl/>
        </w:rPr>
        <w:t>الحمد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650A70">
        <w:rPr>
          <w:rFonts w:cs="KFGQPC Uthman Taha Naskh"/>
          <w:sz w:val="40"/>
          <w:szCs w:val="40"/>
          <w:rtl/>
        </w:rPr>
        <w:t xml:space="preserve"> لله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 xml:space="preserve"> على ل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650A70">
        <w:rPr>
          <w:rFonts w:cs="KFGQPC Uthman Taha Naskh"/>
          <w:sz w:val="40"/>
          <w:szCs w:val="40"/>
          <w:rtl/>
        </w:rPr>
        <w:t>طف</w:t>
      </w:r>
      <w:r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 xml:space="preserve"> الخ</w:t>
      </w:r>
      <w:r>
        <w:rPr>
          <w:rFonts w:cs="KFGQPC Uthman Taha Naskh" w:hint="cs"/>
          <w:sz w:val="40"/>
          <w:szCs w:val="40"/>
          <w:rtl/>
        </w:rPr>
        <w:t>َ</w:t>
      </w:r>
      <w:r w:rsidRPr="00650A70">
        <w:rPr>
          <w:rFonts w:cs="KFGQPC Uthman Taha Naskh"/>
          <w:sz w:val="40"/>
          <w:szCs w:val="40"/>
          <w:rtl/>
        </w:rPr>
        <w:t>في، وفضل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>ه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 xml:space="preserve"> وإحسان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>ه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الحَفِي</w:t>
      </w:r>
      <w:r w:rsidRPr="00650A70">
        <w:rPr>
          <w:rFonts w:cs="KFGQPC Uthman Taha Naskh"/>
          <w:sz w:val="40"/>
          <w:szCs w:val="40"/>
          <w:rtl/>
        </w:rPr>
        <w:t>، والصلاة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650A70">
        <w:rPr>
          <w:rFonts w:cs="KFGQPC Uthman Taha Naskh"/>
          <w:sz w:val="40"/>
          <w:szCs w:val="40"/>
          <w:rtl/>
        </w:rPr>
        <w:t xml:space="preserve"> والسلام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650A70">
        <w:rPr>
          <w:rFonts w:cs="KFGQPC Uthman Taha Naskh"/>
          <w:sz w:val="40"/>
          <w:szCs w:val="40"/>
          <w:rtl/>
        </w:rPr>
        <w:t xml:space="preserve"> على النبي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 xml:space="preserve"> الأمي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Pr="00650A70">
        <w:rPr>
          <w:rFonts w:cs="KFGQPC Uthman Taha Naskh"/>
          <w:sz w:val="40"/>
          <w:szCs w:val="40"/>
          <w:rtl/>
        </w:rPr>
        <w:t xml:space="preserve"> </w:t>
      </w:r>
      <w:r w:rsidR="00D342D1">
        <w:rPr>
          <w:rFonts w:cs="KFGQPC Uthman Taha Naskh" w:hint="cs"/>
          <w:sz w:val="40"/>
          <w:szCs w:val="40"/>
          <w:rtl/>
        </w:rPr>
        <w:t xml:space="preserve">أما بعدُ: </w:t>
      </w:r>
      <w:r w:rsidR="002909C2" w:rsidRPr="009621B8">
        <w:rPr>
          <w:rFonts w:cs="KFGQPC Uthman Taha Naskh" w:hint="cs"/>
          <w:sz w:val="40"/>
          <w:szCs w:val="40"/>
          <w:rtl/>
        </w:rPr>
        <w:t>ن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2909C2" w:rsidRPr="009621B8">
        <w:rPr>
          <w:rFonts w:cs="KFGQPC Uthman Taha Naskh" w:hint="cs"/>
          <w:sz w:val="40"/>
          <w:szCs w:val="40"/>
          <w:rtl/>
        </w:rPr>
        <w:t>ع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2909C2" w:rsidRPr="009621B8">
        <w:rPr>
          <w:rFonts w:cs="KFGQPC Uthman Taha Naskh" w:hint="cs"/>
          <w:sz w:val="40"/>
          <w:szCs w:val="40"/>
          <w:rtl/>
        </w:rPr>
        <w:t>م</w:t>
      </w:r>
      <w:r w:rsidR="00D342D1">
        <w:rPr>
          <w:rFonts w:cs="KFGQPC Uthman Taha Naskh" w:hint="cs"/>
          <w:sz w:val="40"/>
          <w:szCs w:val="40"/>
          <w:rtl/>
        </w:rPr>
        <w:t>ْ</w:t>
      </w:r>
      <w:r w:rsidR="002909C2" w:rsidRPr="009621B8">
        <w:rPr>
          <w:rFonts w:cs="KFGQPC Uthman Taha Naskh" w:hint="cs"/>
          <w:sz w:val="40"/>
          <w:szCs w:val="40"/>
          <w:rtl/>
        </w:rPr>
        <w:t xml:space="preserve">؛ </w:t>
      </w:r>
      <w:r w:rsidR="00E83889" w:rsidRPr="009621B8">
        <w:rPr>
          <w:rFonts w:cs="KFGQPC Uthman Taha Naskh" w:hint="cs"/>
          <w:sz w:val="40"/>
          <w:szCs w:val="40"/>
          <w:rtl/>
        </w:rPr>
        <w:t>كل</w:t>
      </w:r>
      <w:r w:rsidR="001145CF" w:rsidRPr="009621B8">
        <w:rPr>
          <w:rFonts w:cs="KFGQPC Uthman Taha Naskh" w:hint="cs"/>
          <w:sz w:val="40"/>
          <w:szCs w:val="40"/>
          <w:rtl/>
        </w:rPr>
        <w:t>ُّ</w:t>
      </w:r>
      <w:r w:rsidR="00E83889" w:rsidRPr="009621B8">
        <w:rPr>
          <w:rFonts w:cs="KFGQPC Uthman Taha Naskh" w:hint="cs"/>
          <w:sz w:val="40"/>
          <w:szCs w:val="40"/>
          <w:rtl/>
        </w:rPr>
        <w:t>نا نكره</w:t>
      </w:r>
      <w:r w:rsidR="001145CF" w:rsidRPr="009621B8">
        <w:rPr>
          <w:rFonts w:cs="KFGQPC Uthman Taha Naskh" w:hint="cs"/>
          <w:sz w:val="40"/>
          <w:szCs w:val="40"/>
          <w:rtl/>
        </w:rPr>
        <w:t>ُ</w:t>
      </w:r>
      <w:r w:rsidR="00E83889" w:rsidRPr="009621B8">
        <w:rPr>
          <w:rFonts w:cs="KFGQPC Uthman Taha Naskh" w:hint="cs"/>
          <w:sz w:val="40"/>
          <w:szCs w:val="40"/>
          <w:rtl/>
        </w:rPr>
        <w:t xml:space="preserve"> الموت</w:t>
      </w:r>
      <w:r w:rsidR="001145CF" w:rsidRPr="009621B8">
        <w:rPr>
          <w:rFonts w:cs="KFGQPC Uthman Taha Naskh" w:hint="cs"/>
          <w:sz w:val="40"/>
          <w:szCs w:val="40"/>
          <w:rtl/>
        </w:rPr>
        <w:t>ُ</w:t>
      </w:r>
      <w:r w:rsidR="00E83889" w:rsidRPr="009621B8">
        <w:rPr>
          <w:rFonts w:cs="KFGQPC Uthman Taha Naskh" w:hint="cs"/>
          <w:sz w:val="40"/>
          <w:szCs w:val="40"/>
          <w:rtl/>
        </w:rPr>
        <w:t>، لكننا نحب</w:t>
      </w:r>
      <w:r w:rsidR="001145CF" w:rsidRPr="009621B8">
        <w:rPr>
          <w:rFonts w:cs="KFGQPC Uthman Taha Naskh" w:hint="cs"/>
          <w:sz w:val="40"/>
          <w:szCs w:val="40"/>
          <w:rtl/>
        </w:rPr>
        <w:t>ُ</w:t>
      </w:r>
      <w:r w:rsidR="00E83889" w:rsidRPr="009621B8">
        <w:rPr>
          <w:rFonts w:cs="KFGQPC Uthman Taha Naskh" w:hint="cs"/>
          <w:sz w:val="40"/>
          <w:szCs w:val="40"/>
          <w:rtl/>
        </w:rPr>
        <w:t xml:space="preserve"> لقاء</w:t>
      </w:r>
      <w:r w:rsidR="001145CF" w:rsidRPr="009621B8">
        <w:rPr>
          <w:rFonts w:cs="KFGQPC Uthman Taha Naskh" w:hint="cs"/>
          <w:sz w:val="40"/>
          <w:szCs w:val="40"/>
          <w:rtl/>
        </w:rPr>
        <w:t>ِ</w:t>
      </w:r>
      <w:r w:rsidR="00E83889" w:rsidRPr="009621B8">
        <w:rPr>
          <w:rFonts w:cs="KFGQPC Uthman Taha Naskh" w:hint="cs"/>
          <w:sz w:val="40"/>
          <w:szCs w:val="40"/>
          <w:rtl/>
        </w:rPr>
        <w:t xml:space="preserve"> ربنا </w:t>
      </w:r>
      <w:proofErr w:type="spellStart"/>
      <w:r w:rsidR="00E83889" w:rsidRPr="009621B8">
        <w:rPr>
          <w:rFonts w:cs="KFGQPC Uthman Taha Naskh" w:hint="cs"/>
          <w:sz w:val="40"/>
          <w:szCs w:val="40"/>
          <w:rtl/>
        </w:rPr>
        <w:t>الأرحم</w:t>
      </w:r>
      <w:r w:rsidR="001145CF" w:rsidRPr="009621B8">
        <w:rPr>
          <w:rFonts w:cs="KFGQPC Uthman Taha Naskh" w:hint="cs"/>
          <w:sz w:val="40"/>
          <w:szCs w:val="40"/>
          <w:rtl/>
        </w:rPr>
        <w:t>ِ</w:t>
      </w:r>
      <w:proofErr w:type="spellEnd"/>
      <w:r w:rsidR="00E83889" w:rsidRPr="009621B8">
        <w:rPr>
          <w:rFonts w:cs="KFGQPC Uthman Taha Naskh" w:hint="cs"/>
          <w:sz w:val="40"/>
          <w:szCs w:val="40"/>
          <w:rtl/>
        </w:rPr>
        <w:t xml:space="preserve"> بنا من أنفس</w:t>
      </w:r>
      <w:r w:rsidR="001145CF" w:rsidRPr="009621B8">
        <w:rPr>
          <w:rFonts w:cs="KFGQPC Uthman Taha Naskh" w:hint="cs"/>
          <w:sz w:val="40"/>
          <w:szCs w:val="40"/>
          <w:rtl/>
        </w:rPr>
        <w:t>ِ</w:t>
      </w:r>
      <w:r w:rsidR="00E83889" w:rsidRPr="009621B8">
        <w:rPr>
          <w:rFonts w:cs="KFGQPC Uthman Taha Naskh" w:hint="cs"/>
          <w:sz w:val="40"/>
          <w:szCs w:val="40"/>
          <w:rtl/>
        </w:rPr>
        <w:t>نا. فهل</w:t>
      </w:r>
      <w:r w:rsidR="001145CF" w:rsidRPr="009621B8">
        <w:rPr>
          <w:rFonts w:cs="KFGQPC Uthman Taha Naskh" w:hint="cs"/>
          <w:sz w:val="40"/>
          <w:szCs w:val="40"/>
          <w:rtl/>
        </w:rPr>
        <w:t>ْ</w:t>
      </w:r>
      <w:r w:rsidR="00E83889" w:rsidRPr="009621B8">
        <w:rPr>
          <w:rFonts w:cs="KFGQPC Uthman Taha Naskh" w:hint="cs"/>
          <w:sz w:val="40"/>
          <w:szCs w:val="40"/>
          <w:rtl/>
        </w:rPr>
        <w:t xml:space="preserve"> يتعارض</w:t>
      </w:r>
      <w:r w:rsidR="001145CF" w:rsidRPr="009621B8">
        <w:rPr>
          <w:rFonts w:cs="KFGQPC Uthman Taha Naskh" w:hint="cs"/>
          <w:sz w:val="40"/>
          <w:szCs w:val="40"/>
          <w:rtl/>
        </w:rPr>
        <w:t>ُ</w:t>
      </w:r>
      <w:r w:rsidR="00E83889" w:rsidRPr="009621B8">
        <w:rPr>
          <w:rFonts w:cs="KFGQPC Uthman Taha Naskh" w:hint="cs"/>
          <w:sz w:val="40"/>
          <w:szCs w:val="40"/>
          <w:rtl/>
        </w:rPr>
        <w:t xml:space="preserve"> هذا مع</w:t>
      </w:r>
      <w:r w:rsidR="001145CF" w:rsidRPr="009621B8">
        <w:rPr>
          <w:rFonts w:cs="KFGQPC Uthman Taha Naskh" w:hint="cs"/>
          <w:sz w:val="40"/>
          <w:szCs w:val="40"/>
          <w:rtl/>
        </w:rPr>
        <w:t>َ</w:t>
      </w:r>
      <w:r w:rsidR="00E83889" w:rsidRPr="009621B8">
        <w:rPr>
          <w:rFonts w:cs="KFGQPC Uthman Taha Naskh" w:hint="cs"/>
          <w:sz w:val="40"/>
          <w:szCs w:val="40"/>
          <w:rtl/>
        </w:rPr>
        <w:t xml:space="preserve"> هذا؟</w:t>
      </w:r>
      <w:r w:rsidR="00E110A0">
        <w:rPr>
          <w:rFonts w:cs="KFGQPC Uthman Taha Naskh" w:hint="cs"/>
          <w:sz w:val="40"/>
          <w:szCs w:val="40"/>
          <w:rtl/>
        </w:rPr>
        <w:t xml:space="preserve"> </w:t>
      </w:r>
    </w:p>
    <w:p w:rsidR="00E83889" w:rsidRPr="009621B8" w:rsidRDefault="00E83889" w:rsidP="00D342D1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>الج</w:t>
      </w:r>
      <w:r w:rsidR="001145CF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 w:hint="cs"/>
          <w:sz w:val="40"/>
          <w:szCs w:val="40"/>
          <w:rtl/>
        </w:rPr>
        <w:t>واب</w:t>
      </w:r>
      <w:r w:rsidR="001145CF" w:rsidRPr="009621B8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>: لا. واسمع</w:t>
      </w:r>
      <w:r w:rsidR="001145CF" w:rsidRPr="009621B8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 w:hint="cs"/>
          <w:sz w:val="40"/>
          <w:szCs w:val="40"/>
          <w:rtl/>
        </w:rPr>
        <w:t xml:space="preserve"> البشارة</w:t>
      </w:r>
      <w:r w:rsidR="001145CF" w:rsidRPr="009621B8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 w:hint="cs"/>
          <w:sz w:val="40"/>
          <w:szCs w:val="40"/>
          <w:rtl/>
        </w:rPr>
        <w:t xml:space="preserve"> من نبِيِّكَ</w:t>
      </w:r>
      <w:r w:rsidRPr="009621B8">
        <w:rPr>
          <w:rFonts w:cs="KFGQPC Uthman Taha Naskh"/>
          <w:sz w:val="40"/>
          <w:szCs w:val="40"/>
          <w:rtl/>
        </w:rPr>
        <w:t xml:space="preserve"> -صلى الله عليه وسلم-: قَالَتْ عَائِشَةُ: إِنَّا لَنَكْرَهُ الْمَوْتَ! </w:t>
      </w:r>
      <w:r w:rsidR="00D34E58">
        <w:rPr>
          <w:rFonts w:cs="KFGQPC Uthman Taha Naskh" w:hint="cs"/>
          <w:sz w:val="40"/>
          <w:szCs w:val="40"/>
          <w:rtl/>
        </w:rPr>
        <w:t>ف</w:t>
      </w:r>
      <w:r w:rsidRPr="009621B8">
        <w:rPr>
          <w:rFonts w:cs="KFGQPC Uthman Taha Naskh"/>
          <w:sz w:val="40"/>
          <w:szCs w:val="40"/>
          <w:rtl/>
        </w:rPr>
        <w:t>قَالَ: لَيْسَ ذَاكِ، وَلَكِنَّ الْمُؤْمِنَ إِذَا حَضَرَهُ الْمَوْتُ بُشِّرَ بِرِضْوَانِ اللَّهِ وَكَرَامَتِهِ، فَلَيْسَ شَيْءٌ أَحَبَّ إِلَيْهِ مِمَّا أَمَامَهُ، فَأَحَبَّ لِقَاءَ اللّ</w:t>
      </w:r>
      <w:r w:rsidR="00D34E58">
        <w:rPr>
          <w:rFonts w:cs="KFGQPC Uthman Taha Naskh"/>
          <w:sz w:val="40"/>
          <w:szCs w:val="40"/>
          <w:rtl/>
        </w:rPr>
        <w:t>َهِ وَأَحَبَّ اللَّهُ لِقَاءَهُ</w:t>
      </w:r>
      <w:r w:rsidRPr="009621B8">
        <w:rPr>
          <w:rFonts w:cs="KFGQPC Uthman Taha Naskh"/>
          <w:sz w:val="40"/>
          <w:szCs w:val="40"/>
          <w:rtl/>
        </w:rPr>
        <w:t>.</w:t>
      </w:r>
      <w:r w:rsidRPr="009621B8">
        <w:rPr>
          <w:rFonts w:cs="KFGQPC Uthman Taha Naskh" w:hint="cs"/>
          <w:sz w:val="40"/>
          <w:szCs w:val="40"/>
          <w:rtl/>
        </w:rPr>
        <w:t xml:space="preserve"> متفق</w:t>
      </w:r>
      <w:r w:rsidR="00E110A0">
        <w:rPr>
          <w:rFonts w:cs="KFGQPC Uthman Taha Naskh" w:hint="cs"/>
          <w:sz w:val="40"/>
          <w:szCs w:val="40"/>
          <w:rtl/>
        </w:rPr>
        <w:t>ٌ</w:t>
      </w:r>
      <w:r w:rsidRPr="009621B8">
        <w:rPr>
          <w:rFonts w:cs="KFGQPC Uthman Taha Naskh" w:hint="cs"/>
          <w:sz w:val="40"/>
          <w:szCs w:val="40"/>
          <w:rtl/>
        </w:rPr>
        <w:t xml:space="preserve"> عليه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>.</w:t>
      </w:r>
    </w:p>
    <w:p w:rsidR="00D82AFA" w:rsidRPr="009621B8" w:rsidRDefault="00E83889" w:rsidP="00D34E58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>والمؤمن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 xml:space="preserve"> الراسخ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 xml:space="preserve"> يستبشر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 xml:space="preserve"> بقرب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لقاء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الله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>، ويرجو من رب</w:t>
      </w:r>
      <w:r w:rsidR="00E110A0">
        <w:rPr>
          <w:rFonts w:cs="KFGQPC Uthman Taha Naskh" w:hint="cs"/>
          <w:sz w:val="40"/>
          <w:szCs w:val="40"/>
          <w:rtl/>
        </w:rPr>
        <w:t>ٍ</w:t>
      </w:r>
      <w:r w:rsidRPr="009621B8">
        <w:rPr>
          <w:rFonts w:cs="KFGQPC Uthman Taha Naskh" w:hint="cs"/>
          <w:sz w:val="40"/>
          <w:szCs w:val="40"/>
          <w:rtl/>
        </w:rPr>
        <w:t xml:space="preserve"> كريم</w:t>
      </w:r>
      <w:r w:rsidR="00E110A0">
        <w:rPr>
          <w:rFonts w:cs="KFGQPC Uthman Taha Naskh" w:hint="cs"/>
          <w:sz w:val="40"/>
          <w:szCs w:val="40"/>
          <w:rtl/>
        </w:rPr>
        <w:t>ٍ</w:t>
      </w:r>
      <w:r w:rsidRPr="009621B8">
        <w:rPr>
          <w:rFonts w:cs="KFGQPC Uthman Taha Naskh" w:hint="cs"/>
          <w:sz w:val="40"/>
          <w:szCs w:val="40"/>
          <w:rtl/>
        </w:rPr>
        <w:t xml:space="preserve"> خيرًا أنه سيثبِّته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 xml:space="preserve"> بالقول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r w:rsidR="00D34E58">
        <w:rPr>
          <w:rFonts w:cs="KFGQPC Uthman Taha Naskh" w:hint="cs"/>
          <w:sz w:val="40"/>
          <w:szCs w:val="40"/>
          <w:rtl/>
        </w:rPr>
        <w:lastRenderedPageBreak/>
        <w:t>الثابت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D34E58">
        <w:rPr>
          <w:rFonts w:cs="KFGQPC Uthman Taha Naskh" w:hint="cs"/>
          <w:sz w:val="40"/>
          <w:szCs w:val="40"/>
          <w:rtl/>
        </w:rPr>
        <w:t xml:space="preserve">. </w:t>
      </w:r>
      <w:r w:rsidRPr="009621B8">
        <w:rPr>
          <w:rFonts w:cs="KFGQPC Uthman Taha Naskh" w:hint="cs"/>
          <w:sz w:val="40"/>
          <w:szCs w:val="40"/>
          <w:rtl/>
        </w:rPr>
        <w:t>وانظر</w:t>
      </w:r>
      <w:r w:rsidR="00E110A0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 w:hint="cs"/>
          <w:sz w:val="40"/>
          <w:szCs w:val="40"/>
          <w:rtl/>
        </w:rPr>
        <w:t xml:space="preserve"> لعظيم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إيمان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عمر</w:t>
      </w:r>
      <w:r w:rsidR="00E110A0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r w:rsidRPr="009621B8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9621B8">
        <w:rPr>
          <w:rFonts w:cs="KFGQPC Uthman Taha Naskh" w:hint="cs"/>
          <w:sz w:val="40"/>
          <w:szCs w:val="40"/>
          <w:rtl/>
        </w:rPr>
        <w:t>رضي</w:t>
      </w:r>
      <w:r w:rsidR="00E110A0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 w:hint="cs"/>
          <w:sz w:val="40"/>
          <w:szCs w:val="40"/>
          <w:rtl/>
        </w:rPr>
        <w:t xml:space="preserve"> الله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Pr="009621B8">
        <w:rPr>
          <w:rFonts w:cs="KFGQPC Uthman Taha Naskh" w:hint="cs"/>
          <w:sz w:val="40"/>
          <w:szCs w:val="40"/>
          <w:rtl/>
        </w:rPr>
        <w:t>عنه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>- فإن</w:t>
      </w:r>
      <w:r w:rsidR="00E110A0">
        <w:rPr>
          <w:rFonts w:cs="KFGQPC Uthman Taha Naskh" w:hint="cs"/>
          <w:sz w:val="40"/>
          <w:szCs w:val="40"/>
          <w:rtl/>
        </w:rPr>
        <w:t>َّ</w:t>
      </w:r>
      <w:proofErr w:type="gramEnd"/>
      <w:r w:rsidRPr="009621B8">
        <w:rPr>
          <w:rFonts w:cs="KFGQPC Uthman Taha Naskh" w:hint="cs"/>
          <w:sz w:val="40"/>
          <w:szCs w:val="40"/>
          <w:rtl/>
        </w:rPr>
        <w:t xml:space="preserve"> </w:t>
      </w:r>
      <w:r w:rsidR="00012E93" w:rsidRPr="009621B8">
        <w:rPr>
          <w:rFonts w:cs="KFGQPC Uthman Taha Naskh"/>
          <w:sz w:val="40"/>
          <w:szCs w:val="40"/>
          <w:rtl/>
        </w:rPr>
        <w:t>رَسُول</w:t>
      </w:r>
      <w:r w:rsidRPr="009621B8">
        <w:rPr>
          <w:rFonts w:cs="KFGQPC Uthman Taha Naskh" w:hint="cs"/>
          <w:sz w:val="40"/>
          <w:szCs w:val="40"/>
          <w:rtl/>
        </w:rPr>
        <w:t>َ</w:t>
      </w:r>
      <w:r w:rsidR="00D8490A" w:rsidRPr="009621B8">
        <w:rPr>
          <w:rFonts w:cs="KFGQPC Uthman Taha Naskh"/>
          <w:sz w:val="40"/>
          <w:szCs w:val="40"/>
          <w:rtl/>
        </w:rPr>
        <w:t xml:space="preserve"> اللَّهِ -صلى الله عليه وسلم</w:t>
      </w:r>
      <w:r w:rsidR="00D82AFA" w:rsidRPr="009621B8">
        <w:rPr>
          <w:rFonts w:cs="KFGQPC Uthman Taha Naskh"/>
          <w:sz w:val="40"/>
          <w:szCs w:val="40"/>
          <w:rtl/>
        </w:rPr>
        <w:t xml:space="preserve">- </w:t>
      </w:r>
      <w:r w:rsidRPr="009621B8">
        <w:rPr>
          <w:rFonts w:cs="KFGQPC Uthman Taha Naskh"/>
          <w:sz w:val="40"/>
          <w:szCs w:val="40"/>
          <w:rtl/>
        </w:rPr>
        <w:t xml:space="preserve">ذَكَرَ </w:t>
      </w:r>
      <w:r w:rsidR="00D82AFA" w:rsidRPr="009621B8">
        <w:rPr>
          <w:rFonts w:cs="KFGQPC Uthman Taha Naskh"/>
          <w:sz w:val="40"/>
          <w:szCs w:val="40"/>
          <w:rtl/>
        </w:rPr>
        <w:t>فَتَّ</w:t>
      </w:r>
      <w:r w:rsidRPr="009621B8">
        <w:rPr>
          <w:rFonts w:cs="KFGQPC Uthman Taha Naskh"/>
          <w:sz w:val="40"/>
          <w:szCs w:val="40"/>
          <w:rtl/>
        </w:rPr>
        <w:t>انَ القُبُورِ، فَقَالَ عُمَرُ</w:t>
      </w:r>
      <w:r w:rsidR="00D82AFA" w:rsidRPr="009621B8">
        <w:rPr>
          <w:rFonts w:cs="KFGQPC Uthman Taha Naskh"/>
          <w:sz w:val="40"/>
          <w:szCs w:val="40"/>
          <w:rtl/>
        </w:rPr>
        <w:t>: أَتُرَدُّ عَلَيْنَا عُقُولُنَا يَا رَسُولَ اللَّهِ؟ فَقَالَ رَسُو</w:t>
      </w:r>
      <w:r w:rsidR="00D8490A" w:rsidRPr="009621B8">
        <w:rPr>
          <w:rFonts w:cs="KFGQPC Uthman Taha Naskh"/>
          <w:sz w:val="40"/>
          <w:szCs w:val="40"/>
          <w:rtl/>
        </w:rPr>
        <w:t>لُ اللَّهِ -صلى الله عليه وسلم</w:t>
      </w:r>
      <w:r w:rsidR="00D82AFA" w:rsidRPr="009621B8">
        <w:rPr>
          <w:rFonts w:cs="KFGQPC Uthman Taha Naskh"/>
          <w:sz w:val="40"/>
          <w:szCs w:val="40"/>
          <w:rtl/>
        </w:rPr>
        <w:t>-: نَعَمْ، كَهَيْئَتِ</w:t>
      </w:r>
      <w:r w:rsidR="00D8490A" w:rsidRPr="009621B8">
        <w:rPr>
          <w:rFonts w:cs="KFGQPC Uthman Taha Naskh"/>
          <w:sz w:val="40"/>
          <w:szCs w:val="40"/>
          <w:rtl/>
        </w:rPr>
        <w:t>كُمُ اليَوْمَ. فَقَالَ عُمَرُ -</w:t>
      </w:r>
      <w:r w:rsidR="00D82AFA" w:rsidRPr="009621B8">
        <w:rPr>
          <w:rFonts w:cs="KFGQPC Uthman Taha Naskh"/>
          <w:sz w:val="40"/>
          <w:szCs w:val="40"/>
          <w:rtl/>
        </w:rPr>
        <w:t>رضي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D82AFA" w:rsidRPr="009621B8">
        <w:rPr>
          <w:rFonts w:cs="KFGQPC Uthman Taha Naskh"/>
          <w:sz w:val="40"/>
          <w:szCs w:val="40"/>
          <w:rtl/>
        </w:rPr>
        <w:t xml:space="preserve"> </w:t>
      </w:r>
      <w:r w:rsidR="00D8490A" w:rsidRPr="009621B8">
        <w:rPr>
          <w:rFonts w:cs="KFGQPC Uthman Taha Naskh"/>
          <w:sz w:val="40"/>
          <w:szCs w:val="40"/>
          <w:rtl/>
        </w:rPr>
        <w:t>الله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="00D8490A" w:rsidRPr="009621B8">
        <w:rPr>
          <w:rFonts w:cs="KFGQPC Uthman Taha Naskh"/>
          <w:sz w:val="40"/>
          <w:szCs w:val="40"/>
          <w:rtl/>
        </w:rPr>
        <w:t xml:space="preserve"> عنه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="00012E93" w:rsidRPr="009621B8">
        <w:rPr>
          <w:rFonts w:cs="KFGQPC Uthman Taha Naskh"/>
          <w:sz w:val="40"/>
          <w:szCs w:val="40"/>
          <w:rtl/>
        </w:rPr>
        <w:t>-: بِفِيهِ الحَجَرُ</w:t>
      </w:r>
      <w:r w:rsidR="00B65DF6" w:rsidRPr="009621B8">
        <w:rPr>
          <w:rStyle w:val="ae"/>
          <w:rFonts w:cs="KFGQPC Uthman Taha Naskh"/>
          <w:sz w:val="40"/>
          <w:szCs w:val="40"/>
          <w:rtl/>
        </w:rPr>
        <w:t>(</w:t>
      </w:r>
      <w:r w:rsidR="00B65DF6" w:rsidRPr="009621B8">
        <w:rPr>
          <w:rStyle w:val="ae"/>
          <w:rFonts w:cs="KFGQPC Uthman Taha Naskh"/>
          <w:sz w:val="40"/>
          <w:szCs w:val="40"/>
          <w:rtl/>
        </w:rPr>
        <w:footnoteReference w:id="9"/>
      </w:r>
      <w:r w:rsidR="00B65DF6" w:rsidRPr="009621B8">
        <w:rPr>
          <w:rStyle w:val="ae"/>
          <w:rFonts w:cs="KFGQPC Uthman Taha Naskh"/>
          <w:sz w:val="40"/>
          <w:szCs w:val="40"/>
          <w:rtl/>
        </w:rPr>
        <w:t>)</w:t>
      </w:r>
      <w:r w:rsidR="00D82AFA" w:rsidRPr="009621B8">
        <w:rPr>
          <w:rFonts w:cs="KFGQPC Uthman Taha Naskh"/>
          <w:sz w:val="40"/>
          <w:szCs w:val="40"/>
          <w:rtl/>
        </w:rPr>
        <w:t>.</w:t>
      </w:r>
    </w:p>
    <w:p w:rsidR="00D82AFA" w:rsidRPr="009621B8" w:rsidRDefault="00F71B2F" w:rsidP="001B6334">
      <w:pPr>
        <w:ind w:left="-995"/>
        <w:rPr>
          <w:rFonts w:cs="KFGQPC Uthman Taha Naskh"/>
          <w:sz w:val="40"/>
          <w:szCs w:val="40"/>
          <w:rtl/>
        </w:rPr>
      </w:pPr>
      <w:r w:rsidRPr="009621B8">
        <w:rPr>
          <w:rFonts w:cs="KFGQPC Uthman Taha Naskh" w:hint="cs"/>
          <w:sz w:val="40"/>
          <w:szCs w:val="40"/>
          <w:rtl/>
        </w:rPr>
        <w:t>يعني</w:t>
      </w:r>
      <w:r w:rsidR="00D342D1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 w:hint="cs"/>
          <w:sz w:val="40"/>
          <w:szCs w:val="40"/>
          <w:rtl/>
        </w:rPr>
        <w:t xml:space="preserve">: </w:t>
      </w:r>
      <w:r w:rsidR="002909C2" w:rsidRPr="009621B8">
        <w:rPr>
          <w:rFonts w:cs="KFGQPC Uthman Taha Naskh" w:hint="cs"/>
          <w:sz w:val="40"/>
          <w:szCs w:val="40"/>
          <w:rtl/>
        </w:rPr>
        <w:t xml:space="preserve">من </w:t>
      </w:r>
      <w:r w:rsidR="00D8490A" w:rsidRPr="009621B8">
        <w:rPr>
          <w:rFonts w:cs="KFGQPC Uthman Taha Naskh"/>
          <w:sz w:val="40"/>
          <w:szCs w:val="40"/>
          <w:rtl/>
        </w:rPr>
        <w:t>رسوخ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D8490A" w:rsidRPr="009621B8">
        <w:rPr>
          <w:rFonts w:cs="KFGQPC Uthman Taha Naskh"/>
          <w:sz w:val="40"/>
          <w:szCs w:val="40"/>
          <w:rtl/>
        </w:rPr>
        <w:t xml:space="preserve"> إيمان</w:t>
      </w:r>
      <w:r w:rsidRPr="009621B8">
        <w:rPr>
          <w:rFonts w:cs="KFGQPC Uthman Taha Naskh" w:hint="cs"/>
          <w:sz w:val="40"/>
          <w:szCs w:val="40"/>
          <w:rtl/>
        </w:rPr>
        <w:t>ه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D8490A" w:rsidRPr="009621B8">
        <w:rPr>
          <w:rFonts w:cs="KFGQPC Uthman Taha Naskh" w:hint="cs"/>
          <w:sz w:val="40"/>
          <w:szCs w:val="40"/>
          <w:rtl/>
        </w:rPr>
        <w:t xml:space="preserve"> </w:t>
      </w:r>
      <w:r w:rsidRPr="009621B8">
        <w:rPr>
          <w:rFonts w:cs="KFGQPC Uthman Taha Naskh" w:hint="cs"/>
          <w:sz w:val="40"/>
          <w:szCs w:val="40"/>
          <w:rtl/>
        </w:rPr>
        <w:t>وث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>ق</w:t>
      </w:r>
      <w:r w:rsidR="00E110A0">
        <w:rPr>
          <w:rFonts w:cs="KFGQPC Uthman Taha Naskh" w:hint="cs"/>
          <w:sz w:val="40"/>
          <w:szCs w:val="40"/>
          <w:rtl/>
        </w:rPr>
        <w:t>َ</w:t>
      </w:r>
      <w:r w:rsidR="007D79A1" w:rsidRPr="009621B8">
        <w:rPr>
          <w:rFonts w:cs="KFGQPC Uthman Taha Naskh"/>
          <w:sz w:val="40"/>
          <w:szCs w:val="40"/>
          <w:rtl/>
        </w:rPr>
        <w:t xml:space="preserve"> أن</w:t>
      </w:r>
      <w:r w:rsidRPr="009621B8">
        <w:rPr>
          <w:rFonts w:cs="KFGQPC Uthman Taha Naskh" w:hint="cs"/>
          <w:sz w:val="40"/>
          <w:szCs w:val="40"/>
          <w:rtl/>
        </w:rPr>
        <w:t>ه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7D79A1" w:rsidRPr="009621B8">
        <w:rPr>
          <w:rFonts w:cs="KFGQPC Uthman Taha Naskh"/>
          <w:sz w:val="40"/>
          <w:szCs w:val="40"/>
          <w:rtl/>
        </w:rPr>
        <w:t xml:space="preserve"> </w:t>
      </w:r>
      <w:r w:rsidRPr="009621B8">
        <w:rPr>
          <w:rFonts w:cs="KFGQPC Uthman Taha Naskh" w:hint="cs"/>
          <w:sz w:val="40"/>
          <w:szCs w:val="40"/>
          <w:rtl/>
        </w:rPr>
        <w:t>سي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>جيب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r w:rsidR="007D79A1" w:rsidRPr="009621B8">
        <w:rPr>
          <w:rFonts w:cs="KFGQPC Uthman Taha Naskh"/>
          <w:sz w:val="40"/>
          <w:szCs w:val="40"/>
          <w:rtl/>
        </w:rPr>
        <w:t>ب</w:t>
      </w:r>
      <w:r w:rsidR="00D8490A" w:rsidRPr="009621B8">
        <w:rPr>
          <w:rFonts w:cs="KFGQPC Uthman Taha Naskh"/>
          <w:sz w:val="40"/>
          <w:szCs w:val="40"/>
          <w:rtl/>
        </w:rPr>
        <w:t>الجواب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D8490A" w:rsidRPr="009621B8">
        <w:rPr>
          <w:rFonts w:cs="KFGQPC Uthman Taha Naskh"/>
          <w:sz w:val="40"/>
          <w:szCs w:val="40"/>
          <w:rtl/>
        </w:rPr>
        <w:t xml:space="preserve"> </w:t>
      </w:r>
      <w:r w:rsidRPr="009621B8">
        <w:rPr>
          <w:rFonts w:cs="KFGQPC Uthman Taha Naskh" w:hint="cs"/>
          <w:sz w:val="40"/>
          <w:szCs w:val="40"/>
          <w:rtl/>
        </w:rPr>
        <w:t>الصواب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r w:rsidR="00D8490A" w:rsidRPr="009621B8">
        <w:rPr>
          <w:rFonts w:cs="KFGQPC Uthman Taha Naskh"/>
          <w:sz w:val="40"/>
          <w:szCs w:val="40"/>
          <w:rtl/>
        </w:rPr>
        <w:t>الذي ي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D8490A" w:rsidRPr="009621B8">
        <w:rPr>
          <w:rFonts w:cs="KFGQPC Uthman Taha Naskh"/>
          <w:sz w:val="40"/>
          <w:szCs w:val="40"/>
          <w:rtl/>
        </w:rPr>
        <w:t>سكت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D8490A" w:rsidRPr="009621B8">
        <w:rPr>
          <w:rFonts w:cs="KFGQPC Uthman Taha Naskh"/>
          <w:sz w:val="40"/>
          <w:szCs w:val="40"/>
          <w:rtl/>
        </w:rPr>
        <w:t xml:space="preserve"> الفتان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D8490A" w:rsidRPr="009621B8">
        <w:rPr>
          <w:rStyle w:val="ae"/>
          <w:rFonts w:cs="KFGQPC Uthman Taha Naskh"/>
          <w:sz w:val="40"/>
          <w:szCs w:val="40"/>
          <w:rtl/>
        </w:rPr>
        <w:t>(</w:t>
      </w:r>
      <w:r w:rsidR="00D8490A" w:rsidRPr="009621B8">
        <w:rPr>
          <w:rStyle w:val="ae"/>
          <w:rFonts w:cs="KFGQPC Uthman Taha Naskh"/>
          <w:sz w:val="40"/>
          <w:szCs w:val="40"/>
          <w:rtl/>
        </w:rPr>
        <w:footnoteReference w:id="10"/>
      </w:r>
      <w:r w:rsidR="00D8490A" w:rsidRPr="009621B8">
        <w:rPr>
          <w:rStyle w:val="ae"/>
          <w:rFonts w:cs="KFGQPC Uthman Taha Naskh"/>
          <w:sz w:val="40"/>
          <w:szCs w:val="40"/>
          <w:rtl/>
        </w:rPr>
        <w:t>)</w:t>
      </w:r>
      <w:r w:rsidR="00D8490A" w:rsidRPr="009621B8">
        <w:rPr>
          <w:rFonts w:cs="KFGQPC Uthman Taha Naskh" w:hint="cs"/>
          <w:sz w:val="40"/>
          <w:szCs w:val="40"/>
          <w:rtl/>
        </w:rPr>
        <w:t>.</w:t>
      </w:r>
    </w:p>
    <w:p w:rsidR="00296930" w:rsidRPr="009621B8" w:rsidRDefault="00053B6D" w:rsidP="0029693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426" w:hanging="141"/>
        <w:contextualSpacing/>
        <w:jc w:val="left"/>
        <w:rPr>
          <w:rFonts w:asciiTheme="minorHAnsi" w:eastAsiaTheme="minorHAnsi" w:hAnsiTheme="minorHAnsi" w:cs="KFGQPC Uthman Taha Naskh"/>
          <w:sz w:val="40"/>
          <w:szCs w:val="40"/>
          <w:lang w:eastAsia="en-US"/>
        </w:rPr>
      </w:pPr>
      <w:r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ف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>اللهم ارزق</w:t>
      </w:r>
      <w:r w:rsidR="00D342D1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ْ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>نا قبل</w:t>
      </w:r>
      <w:r w:rsidR="00D342D1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َ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الموت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ِ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توبة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ً</w:t>
      </w:r>
      <w:r w:rsidR="00071ED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،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وعند الموت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ِ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شهادة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ً</w:t>
      </w:r>
      <w:r w:rsidR="00071ED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،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وبعد الموت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ِ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جنة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ً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>. اللهم ارزق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ْ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>نا حسن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َ</w:t>
      </w:r>
      <w:r w:rsidR="00296930"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الخاتمة</w:t>
      </w:r>
      <w:r w:rsidR="00E110A0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ِ</w:t>
      </w:r>
      <w:r w:rsidR="00D342D1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.</w:t>
      </w:r>
    </w:p>
    <w:p w:rsidR="00296930" w:rsidRPr="009621B8" w:rsidRDefault="00296930" w:rsidP="0029693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426" w:hanging="141"/>
        <w:contextualSpacing/>
        <w:jc w:val="left"/>
        <w:rPr>
          <w:rFonts w:asciiTheme="minorHAnsi" w:eastAsiaTheme="minorHAnsi" w:hAnsiTheme="minorHAnsi" w:cs="KFGQPC Uthman Taha Naskh"/>
          <w:sz w:val="32"/>
          <w:szCs w:val="32"/>
          <w:rtl/>
          <w:lang w:eastAsia="en-US"/>
        </w:rPr>
      </w:pPr>
      <w:r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>اللَّهُمَّ إِنَّا نسْأَلُكَ النَّعِيمَ الْمُقِيمَ الَّذِي لَا يَحُولُ وَلَا يَزُولُ. اللَّهُمَّ إِنَّا نسْأَلُكَ النَّعِيمَ يَوْمَ الْعَيْلَةِ</w:t>
      </w:r>
      <w:r w:rsidR="00D342D1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،</w:t>
      </w:r>
      <w:r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وَالْأَمْنَ يَوْمَ الْخَوْفِ</w:t>
      </w:r>
      <w:r w:rsidRPr="009621B8">
        <w:rPr>
          <w:rStyle w:val="ae"/>
          <w:rFonts w:cs="KFGQPC Uthman Taha Naskh"/>
          <w:sz w:val="40"/>
          <w:szCs w:val="40"/>
          <w:rtl/>
        </w:rPr>
        <w:t>(</w:t>
      </w:r>
      <w:r w:rsidRPr="009621B8">
        <w:rPr>
          <w:rStyle w:val="ae"/>
          <w:rFonts w:cs="KFGQPC Uthman Taha Naskh"/>
          <w:sz w:val="40"/>
          <w:szCs w:val="40"/>
          <w:rtl/>
        </w:rPr>
        <w:footnoteReference w:id="11"/>
      </w:r>
      <w:r w:rsidRPr="009621B8">
        <w:rPr>
          <w:rStyle w:val="ae"/>
          <w:rFonts w:cs="KFGQPC Uthman Taha Naskh"/>
          <w:sz w:val="40"/>
          <w:szCs w:val="40"/>
          <w:rtl/>
        </w:rPr>
        <w:t>)</w:t>
      </w:r>
      <w:r w:rsidRPr="009621B8">
        <w:rPr>
          <w:rFonts w:cs="KFGQPC Uthman Taha Naskh" w:hint="cs"/>
          <w:sz w:val="40"/>
          <w:szCs w:val="40"/>
          <w:rtl/>
        </w:rPr>
        <w:t>.</w:t>
      </w:r>
    </w:p>
    <w:p w:rsidR="00296930" w:rsidRPr="001145CF" w:rsidRDefault="00296930" w:rsidP="0029693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1418" w:hanging="141"/>
        <w:contextualSpacing/>
        <w:jc w:val="left"/>
        <w:rPr>
          <w:rFonts w:cs="KFGQPC Uthman Taha Naskh"/>
          <w:sz w:val="40"/>
          <w:szCs w:val="40"/>
          <w:rtl/>
        </w:rPr>
      </w:pPr>
      <w:r w:rsidRPr="001145CF">
        <w:rPr>
          <w:rFonts w:cs="KFGQPC Uthman Taha Naskh" w:hint="cs"/>
          <w:sz w:val="40"/>
          <w:szCs w:val="40"/>
          <w:rtl/>
        </w:rPr>
        <w:t>الحمد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1145CF">
        <w:rPr>
          <w:rFonts w:cs="KFGQPC Uthman Taha Naskh" w:hint="cs"/>
          <w:sz w:val="40"/>
          <w:szCs w:val="40"/>
          <w:rtl/>
        </w:rPr>
        <w:t xml:space="preserve"> لله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1145CF">
        <w:rPr>
          <w:rFonts w:cs="KFGQPC Uthman Taha Naskh" w:hint="cs"/>
          <w:sz w:val="40"/>
          <w:szCs w:val="40"/>
          <w:rtl/>
        </w:rPr>
        <w:t xml:space="preserve"> على كل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1145CF">
        <w:rPr>
          <w:rFonts w:cs="KFGQPC Uthman Taha Naskh" w:hint="cs"/>
          <w:sz w:val="40"/>
          <w:szCs w:val="40"/>
          <w:rtl/>
        </w:rPr>
        <w:t xml:space="preserve"> حال</w:t>
      </w:r>
      <w:r w:rsidR="00E110A0">
        <w:rPr>
          <w:rFonts w:cs="KFGQPC Uthman Taha Naskh" w:hint="cs"/>
          <w:sz w:val="40"/>
          <w:szCs w:val="40"/>
          <w:rtl/>
        </w:rPr>
        <w:t>ٍ</w:t>
      </w:r>
      <w:r w:rsidR="00071ED0">
        <w:rPr>
          <w:rFonts w:cs="KFGQPC Uthman Taha Naskh" w:hint="cs"/>
          <w:sz w:val="40"/>
          <w:szCs w:val="40"/>
          <w:rtl/>
        </w:rPr>
        <w:t>، ون</w:t>
      </w:r>
      <w:r w:rsidRPr="001145CF">
        <w:rPr>
          <w:rFonts w:cs="KFGQPC Uthman Taha Naskh" w:hint="cs"/>
          <w:sz w:val="40"/>
          <w:szCs w:val="40"/>
          <w:rtl/>
        </w:rPr>
        <w:t>عوذ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1145CF">
        <w:rPr>
          <w:rFonts w:cs="KFGQPC Uthman Taha Naskh" w:hint="cs"/>
          <w:sz w:val="40"/>
          <w:szCs w:val="40"/>
          <w:rtl/>
        </w:rPr>
        <w:t xml:space="preserve"> بالله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1145CF">
        <w:rPr>
          <w:rFonts w:cs="KFGQPC Uthman Taha Naskh" w:hint="cs"/>
          <w:sz w:val="40"/>
          <w:szCs w:val="40"/>
          <w:rtl/>
        </w:rPr>
        <w:t xml:space="preserve"> من عذاب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1145CF">
        <w:rPr>
          <w:rFonts w:cs="KFGQPC Uthman Taha Naskh" w:hint="cs"/>
          <w:sz w:val="40"/>
          <w:szCs w:val="40"/>
          <w:rtl/>
        </w:rPr>
        <w:t xml:space="preserve"> النار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D342D1">
        <w:rPr>
          <w:rFonts w:cs="KFGQPC Uthman Taha Naskh" w:hint="cs"/>
          <w:sz w:val="40"/>
          <w:szCs w:val="40"/>
          <w:rtl/>
        </w:rPr>
        <w:t>، وعذابِ القبِر.</w:t>
      </w:r>
    </w:p>
    <w:p w:rsidR="003F211B" w:rsidRPr="001145CF" w:rsidRDefault="00071ED0" w:rsidP="003F211B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426" w:hanging="141"/>
        <w:contextualSpacing/>
        <w:jc w:val="left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اللهم</w:t>
      </w:r>
      <w:r w:rsidR="003F211B" w:rsidRPr="001145CF">
        <w:rPr>
          <w:rFonts w:cs="KFGQPC Uthman Taha Naskh" w:hint="cs"/>
          <w:sz w:val="40"/>
          <w:szCs w:val="40"/>
          <w:rtl/>
        </w:rPr>
        <w:t xml:space="preserve"> </w:t>
      </w:r>
      <w:r w:rsidR="003F211B" w:rsidRPr="009621B8">
        <w:rPr>
          <w:rFonts w:cs="KFGQPC Uthman Taha Naskh" w:hint="cs"/>
          <w:sz w:val="40"/>
          <w:szCs w:val="40"/>
          <w:rtl/>
        </w:rPr>
        <w:t>ن</w:t>
      </w:r>
      <w:r w:rsidR="003F211B" w:rsidRPr="001145CF">
        <w:rPr>
          <w:rFonts w:cs="KFGQPC Uthman Taha Naskh" w:hint="cs"/>
          <w:sz w:val="40"/>
          <w:szCs w:val="40"/>
          <w:rtl/>
        </w:rPr>
        <w:t>سأل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3F211B" w:rsidRPr="001145CF">
        <w:rPr>
          <w:rFonts w:cs="KFGQPC Uthman Taha Naskh" w:hint="cs"/>
          <w:sz w:val="40"/>
          <w:szCs w:val="40"/>
          <w:rtl/>
        </w:rPr>
        <w:t>ك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3F211B" w:rsidRPr="001145CF">
        <w:rPr>
          <w:rFonts w:cs="KFGQPC Uthman Taha Naskh" w:hint="cs"/>
          <w:sz w:val="40"/>
          <w:szCs w:val="40"/>
          <w:rtl/>
        </w:rPr>
        <w:t xml:space="preserve"> </w:t>
      </w:r>
      <w:r w:rsidR="003F211B" w:rsidRPr="009621B8">
        <w:rPr>
          <w:rFonts w:cs="KFGQPC Uthman Taha Naskh" w:hint="cs"/>
          <w:sz w:val="40"/>
          <w:szCs w:val="40"/>
          <w:rtl/>
        </w:rPr>
        <w:t>أن تقبل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3F211B" w:rsidRPr="009621B8">
        <w:rPr>
          <w:rFonts w:cs="KFGQPC Uthman Taha Naskh" w:hint="cs"/>
          <w:sz w:val="40"/>
          <w:szCs w:val="40"/>
          <w:rtl/>
        </w:rPr>
        <w:t>نا ساعة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3F211B" w:rsidRPr="009621B8">
        <w:rPr>
          <w:rFonts w:cs="KFGQPC Uthman Taha Naskh" w:hint="cs"/>
          <w:sz w:val="40"/>
          <w:szCs w:val="40"/>
          <w:rtl/>
        </w:rPr>
        <w:t xml:space="preserve"> القيلولة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="003F211B" w:rsidRPr="009621B8">
        <w:rPr>
          <w:rFonts w:cs="KFGQPC Uthman Taha Naskh" w:hint="cs"/>
          <w:sz w:val="40"/>
          <w:szCs w:val="40"/>
          <w:rtl/>
        </w:rPr>
        <w:t xml:space="preserve"> هذه</w:t>
      </w:r>
      <w:r w:rsidR="003F211B" w:rsidRPr="001145CF">
        <w:rPr>
          <w:rFonts w:cs="KFGQPC Uthman Taha Naskh" w:hint="cs"/>
          <w:sz w:val="40"/>
          <w:szCs w:val="40"/>
          <w:rtl/>
        </w:rPr>
        <w:t xml:space="preserve">، </w:t>
      </w:r>
      <w:r w:rsidR="003F211B" w:rsidRPr="009621B8">
        <w:rPr>
          <w:rFonts w:cs="KFGQPC Uthman Taha Naskh" w:hint="cs"/>
          <w:sz w:val="40"/>
          <w:szCs w:val="40"/>
          <w:rtl/>
        </w:rPr>
        <w:t>وأن ت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3F211B" w:rsidRPr="009621B8">
        <w:rPr>
          <w:rFonts w:cs="KFGQPC Uthman Taha Naskh" w:hint="cs"/>
          <w:sz w:val="40"/>
          <w:szCs w:val="40"/>
          <w:rtl/>
        </w:rPr>
        <w:t>جير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3F211B" w:rsidRPr="009621B8">
        <w:rPr>
          <w:rFonts w:cs="KFGQPC Uthman Taha Naskh" w:hint="cs"/>
          <w:sz w:val="40"/>
          <w:szCs w:val="40"/>
          <w:rtl/>
        </w:rPr>
        <w:t>نا من النار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="003F211B" w:rsidRPr="009621B8">
        <w:rPr>
          <w:rFonts w:cs="KFGQPC Uthman Taha Naskh" w:hint="cs"/>
          <w:sz w:val="40"/>
          <w:szCs w:val="40"/>
          <w:rtl/>
        </w:rPr>
        <w:t xml:space="preserve"> برحمت</w:t>
      </w:r>
      <w:r w:rsidR="00D342D1">
        <w:rPr>
          <w:rFonts w:cs="KFGQPC Uthman Taha Naskh" w:hint="cs"/>
          <w:sz w:val="40"/>
          <w:szCs w:val="40"/>
          <w:rtl/>
        </w:rPr>
        <w:t>ِ</w:t>
      </w:r>
      <w:r w:rsidR="003F211B" w:rsidRPr="009621B8">
        <w:rPr>
          <w:rFonts w:cs="KFGQPC Uthman Taha Naskh" w:hint="cs"/>
          <w:sz w:val="40"/>
          <w:szCs w:val="40"/>
          <w:rtl/>
        </w:rPr>
        <w:t>ك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="003F211B" w:rsidRPr="001145CF">
        <w:rPr>
          <w:rFonts w:cs="KFGQPC Uthman Taha Naskh" w:hint="cs"/>
          <w:sz w:val="40"/>
          <w:szCs w:val="40"/>
          <w:rtl/>
        </w:rPr>
        <w:t>.</w:t>
      </w:r>
    </w:p>
    <w:p w:rsidR="001145CF" w:rsidRPr="001145CF" w:rsidRDefault="001145CF" w:rsidP="00E110A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426" w:hanging="141"/>
        <w:contextualSpacing/>
        <w:jc w:val="left"/>
        <w:rPr>
          <w:rFonts w:cs="KFGQPC Uthman Taha Naskh"/>
          <w:sz w:val="40"/>
          <w:szCs w:val="40"/>
          <w:rtl/>
        </w:rPr>
      </w:pPr>
      <w:r w:rsidRPr="001145CF">
        <w:rPr>
          <w:rFonts w:cs="KFGQPC Uthman Taha Naskh"/>
          <w:sz w:val="40"/>
          <w:szCs w:val="40"/>
          <w:rtl/>
        </w:rPr>
        <w:t>اللهم خابت</w:t>
      </w:r>
      <w:r w:rsidR="00D342D1">
        <w:rPr>
          <w:rFonts w:cs="KFGQPC Uthman Taha Naskh" w:hint="cs"/>
          <w:sz w:val="40"/>
          <w:szCs w:val="40"/>
          <w:rtl/>
        </w:rPr>
        <w:t>ْ</w:t>
      </w:r>
      <w:r w:rsidRPr="001145CF">
        <w:rPr>
          <w:rFonts w:cs="KFGQPC Uthman Taha Naskh"/>
          <w:sz w:val="40"/>
          <w:szCs w:val="40"/>
          <w:rtl/>
        </w:rPr>
        <w:t xml:space="preserve"> الظنون</w:t>
      </w:r>
      <w:r w:rsidR="00D342D1">
        <w:rPr>
          <w:rFonts w:cs="KFGQPC Uthman Taha Naskh" w:hint="cs"/>
          <w:sz w:val="40"/>
          <w:szCs w:val="40"/>
          <w:rtl/>
        </w:rPr>
        <w:t>ُ</w:t>
      </w:r>
      <w:r w:rsidRPr="001145CF">
        <w:rPr>
          <w:rFonts w:cs="KFGQPC Uthman Taha Naskh"/>
          <w:sz w:val="40"/>
          <w:szCs w:val="40"/>
          <w:rtl/>
        </w:rPr>
        <w:t xml:space="preserve"> إلا فيك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Pr="001145CF">
        <w:rPr>
          <w:rFonts w:cs="KFGQPC Uthman Taha Naskh"/>
          <w:sz w:val="40"/>
          <w:szCs w:val="40"/>
          <w:rtl/>
        </w:rPr>
        <w:t xml:space="preserve"> أنت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Pr="001145CF">
        <w:rPr>
          <w:rFonts w:cs="KFGQPC Uthman Taha Naskh"/>
          <w:sz w:val="40"/>
          <w:szCs w:val="40"/>
          <w:rtl/>
        </w:rPr>
        <w:t xml:space="preserve"> ملاذ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1145CF">
        <w:rPr>
          <w:rFonts w:cs="KFGQPC Uthman Taha Naskh"/>
          <w:sz w:val="40"/>
          <w:szCs w:val="40"/>
          <w:rtl/>
        </w:rPr>
        <w:t>نا إذا انقطع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Pr="001145CF">
        <w:rPr>
          <w:rFonts w:cs="KFGQPC Uthman Taha Naskh"/>
          <w:sz w:val="40"/>
          <w:szCs w:val="40"/>
          <w:rtl/>
        </w:rPr>
        <w:t xml:space="preserve"> الأمل</w:t>
      </w:r>
      <w:r w:rsidR="00D342D1">
        <w:rPr>
          <w:rFonts w:cs="KFGQPC Uthman Taha Naskh" w:hint="cs"/>
          <w:sz w:val="40"/>
          <w:szCs w:val="40"/>
          <w:rtl/>
        </w:rPr>
        <w:t>َ</w:t>
      </w:r>
      <w:r w:rsidRPr="001145CF">
        <w:rPr>
          <w:rFonts w:cs="KFGQPC Uthman Taha Naskh"/>
          <w:sz w:val="40"/>
          <w:szCs w:val="40"/>
          <w:rtl/>
        </w:rPr>
        <w:t xml:space="preserve"> وملج</w:t>
      </w:r>
      <w:r w:rsidRPr="001145CF">
        <w:rPr>
          <w:rFonts w:cs="KFGQPC Uthman Taha Naskh" w:hint="cs"/>
          <w:sz w:val="40"/>
          <w:szCs w:val="40"/>
          <w:rtl/>
        </w:rPr>
        <w:t>ؤ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1145CF">
        <w:rPr>
          <w:rFonts w:cs="KFGQPC Uthman Taha Naskh"/>
          <w:sz w:val="40"/>
          <w:szCs w:val="40"/>
          <w:rtl/>
        </w:rPr>
        <w:t>نا إذا ضاقت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1145CF">
        <w:rPr>
          <w:rFonts w:cs="KFGQPC Uthman Taha Naskh"/>
          <w:sz w:val="40"/>
          <w:szCs w:val="40"/>
          <w:rtl/>
        </w:rPr>
        <w:t xml:space="preserve"> الحيل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Pr="001145CF">
        <w:rPr>
          <w:rFonts w:cs="KFGQPC Uthman Taha Naskh" w:hint="cs"/>
          <w:sz w:val="40"/>
          <w:szCs w:val="40"/>
          <w:rtl/>
        </w:rPr>
        <w:t>.</w:t>
      </w:r>
    </w:p>
    <w:p w:rsidR="00D342D1" w:rsidRPr="009621B8" w:rsidRDefault="00D342D1" w:rsidP="00D342D1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426" w:hanging="141"/>
        <w:contextualSpacing/>
        <w:jc w:val="left"/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</w:pPr>
      <w:r w:rsidRPr="009621B8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>اللَّهُمَّ إِنَّا نَعُوذُ بِكَ أَنْ نَرْجِعَ عَلَى أَعْقَابِنَا أَوْ نُفْتَنَ عَنْ دِينِنَا.</w:t>
      </w:r>
    </w:p>
    <w:p w:rsidR="001145CF" w:rsidRPr="001145CF" w:rsidRDefault="001145CF" w:rsidP="009621B8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426" w:hanging="141"/>
        <w:contextualSpacing/>
        <w:jc w:val="left"/>
        <w:rPr>
          <w:rFonts w:cs="KFGQPC Uthman Taha Naskh"/>
          <w:sz w:val="40"/>
          <w:szCs w:val="40"/>
          <w:rtl/>
        </w:rPr>
      </w:pP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اللَّهُمَّ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لا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="009621B8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تَجْعَلْنا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بِدُعَائِكَ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="009621B8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أَشْقِيَاءَ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،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وَكُنْ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="009621B8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بِنا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proofErr w:type="spellStart"/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رَءُوفًا</w:t>
      </w:r>
      <w:proofErr w:type="spellEnd"/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رَحِيمًا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،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يَا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خَيْرَ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الْمَسْئُولِينَ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، </w:t>
      </w:r>
      <w:proofErr w:type="spellStart"/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وَيَا</w:t>
      </w:r>
      <w:proofErr w:type="spellEnd"/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خَيْرَ</w:t>
      </w:r>
      <w:r w:rsidRPr="001145CF">
        <w:rPr>
          <w:rFonts w:asciiTheme="minorHAnsi" w:eastAsiaTheme="minorHAnsi" w:hAnsiTheme="minorHAnsi" w:cs="KFGQPC Uthman Taha Naskh"/>
          <w:sz w:val="40"/>
          <w:szCs w:val="40"/>
          <w:rtl/>
          <w:lang w:eastAsia="en-US"/>
        </w:rPr>
        <w:t xml:space="preserve"> </w:t>
      </w:r>
      <w:r w:rsidRPr="001145CF">
        <w:rPr>
          <w:rFonts w:asciiTheme="minorHAnsi" w:eastAsiaTheme="minorHAnsi" w:hAnsiTheme="minorHAnsi" w:cs="KFGQPC Uthman Taha Naskh" w:hint="cs"/>
          <w:sz w:val="40"/>
          <w:szCs w:val="40"/>
          <w:rtl/>
          <w:lang w:eastAsia="en-US"/>
        </w:rPr>
        <w:t>الْمُعْطِينَ</w:t>
      </w:r>
      <w:r w:rsidRPr="001145CF">
        <w:rPr>
          <w:rFonts w:cs="KFGQPC Uthman Taha Naskh" w:hint="cs"/>
          <w:sz w:val="40"/>
          <w:szCs w:val="40"/>
          <w:rtl/>
        </w:rPr>
        <w:t>.</w:t>
      </w:r>
    </w:p>
    <w:p w:rsidR="001145CF" w:rsidRDefault="001B6334" w:rsidP="00E110A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right="-1418" w:hanging="141"/>
        <w:contextualSpacing/>
        <w:jc w:val="left"/>
        <w:rPr>
          <w:rFonts w:cs="KFGQPC Uthman Taha Naskh"/>
          <w:sz w:val="40"/>
          <w:szCs w:val="40"/>
        </w:rPr>
      </w:pPr>
      <w:r w:rsidRPr="009621B8">
        <w:rPr>
          <w:rFonts w:cs="KFGQPC Uthman Taha Naskh" w:hint="cs"/>
          <w:sz w:val="40"/>
          <w:szCs w:val="40"/>
          <w:rtl/>
        </w:rPr>
        <w:t>اللهم زد</w:t>
      </w:r>
      <w:r w:rsidR="00E110A0">
        <w:rPr>
          <w:rFonts w:cs="KFGQPC Uthman Taha Naskh" w:hint="cs"/>
          <w:sz w:val="40"/>
          <w:szCs w:val="40"/>
          <w:rtl/>
        </w:rPr>
        <w:t>ْ</w:t>
      </w:r>
      <w:r w:rsidRPr="009621B8">
        <w:rPr>
          <w:rFonts w:cs="KFGQPC Uthman Taha Naskh" w:hint="cs"/>
          <w:sz w:val="40"/>
          <w:szCs w:val="40"/>
          <w:rtl/>
        </w:rPr>
        <w:t xml:space="preserve"> محسن</w:t>
      </w:r>
      <w:r w:rsidR="00E110A0">
        <w:rPr>
          <w:rFonts w:cs="KFGQPC Uthman Taha Naskh" w:hint="cs"/>
          <w:sz w:val="40"/>
          <w:szCs w:val="40"/>
          <w:rtl/>
        </w:rPr>
        <w:t>َ</w:t>
      </w:r>
      <w:r w:rsidRPr="009621B8">
        <w:rPr>
          <w:rFonts w:cs="KFGQPC Uthman Taha Naskh" w:hint="cs"/>
          <w:sz w:val="40"/>
          <w:szCs w:val="40"/>
          <w:rtl/>
        </w:rPr>
        <w:t xml:space="preserve"> أمة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Pr="009621B8">
        <w:rPr>
          <w:rFonts w:cs="KFGQPC Uthman Taha Naskh" w:hint="cs"/>
          <w:sz w:val="40"/>
          <w:szCs w:val="40"/>
          <w:rtl/>
        </w:rPr>
        <w:t xml:space="preserve"> محمد</w:t>
      </w:r>
      <w:r w:rsidR="00E110A0">
        <w:rPr>
          <w:rFonts w:cs="KFGQPC Uthman Taha Naskh" w:hint="cs"/>
          <w:sz w:val="40"/>
          <w:szCs w:val="40"/>
          <w:rtl/>
        </w:rPr>
        <w:t>ٍ</w:t>
      </w:r>
      <w:r w:rsidRPr="009621B8">
        <w:rPr>
          <w:rFonts w:cs="KFGQPC Uthman Taha Naskh" w:hint="cs"/>
          <w:sz w:val="40"/>
          <w:szCs w:val="40"/>
          <w:rtl/>
        </w:rPr>
        <w:t xml:space="preserve"> </w:t>
      </w:r>
      <w:r w:rsidR="00E110A0">
        <w:rPr>
          <w:rFonts w:cs="KFGQPC Uthman Taha Naskh" w:hint="cs"/>
          <w:sz w:val="40"/>
          <w:szCs w:val="40"/>
          <w:rtl/>
        </w:rPr>
        <w:t>إ</w:t>
      </w:r>
      <w:r w:rsidRPr="009621B8">
        <w:rPr>
          <w:rFonts w:cs="KFGQPC Uthman Taha Naskh" w:hint="cs"/>
          <w:sz w:val="40"/>
          <w:szCs w:val="40"/>
          <w:rtl/>
        </w:rPr>
        <w:t>حسان</w:t>
      </w:r>
      <w:r w:rsidR="00E110A0">
        <w:rPr>
          <w:rFonts w:cs="KFGQPC Uthman Taha Naskh" w:hint="cs"/>
          <w:sz w:val="40"/>
          <w:szCs w:val="40"/>
          <w:rtl/>
        </w:rPr>
        <w:t>ً</w:t>
      </w:r>
      <w:r w:rsidRPr="009621B8">
        <w:rPr>
          <w:rFonts w:cs="KFGQPC Uthman Taha Naskh" w:hint="cs"/>
          <w:sz w:val="40"/>
          <w:szCs w:val="40"/>
          <w:rtl/>
        </w:rPr>
        <w:t>ا و</w:t>
      </w:r>
      <w:r w:rsidR="001145CF" w:rsidRPr="001145CF">
        <w:rPr>
          <w:rFonts w:cs="KFGQPC Uthman Taha Naskh" w:hint="cs"/>
          <w:sz w:val="40"/>
          <w:szCs w:val="40"/>
          <w:rtl/>
        </w:rPr>
        <w:t>ر</w:t>
      </w:r>
      <w:r w:rsidRPr="009621B8">
        <w:rPr>
          <w:rFonts w:cs="KFGQPC Uthman Taha Naskh" w:hint="cs"/>
          <w:sz w:val="40"/>
          <w:szCs w:val="40"/>
          <w:rtl/>
        </w:rPr>
        <w:t>ا</w:t>
      </w:r>
      <w:r w:rsidR="001145CF" w:rsidRPr="001145CF">
        <w:rPr>
          <w:rFonts w:cs="KFGQPC Uthman Taha Naskh" w:hint="cs"/>
          <w:sz w:val="40"/>
          <w:szCs w:val="40"/>
          <w:rtl/>
        </w:rPr>
        <w:t>ج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1145CF" w:rsidRPr="001145CF">
        <w:rPr>
          <w:rFonts w:cs="KFGQPC Uthman Taha Naskh" w:hint="cs"/>
          <w:sz w:val="40"/>
          <w:szCs w:val="40"/>
          <w:rtl/>
        </w:rPr>
        <w:t>ع</w:t>
      </w:r>
      <w:r w:rsidR="00E110A0">
        <w:rPr>
          <w:rFonts w:cs="KFGQPC Uthman Taha Naskh" w:hint="cs"/>
          <w:sz w:val="40"/>
          <w:szCs w:val="40"/>
          <w:rtl/>
        </w:rPr>
        <w:t>ْ</w:t>
      </w:r>
      <w:r w:rsidR="001145CF" w:rsidRPr="001145CF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1145CF" w:rsidRPr="001145CF">
        <w:rPr>
          <w:rFonts w:cs="KFGQPC Uthman Taha Naskh" w:hint="cs"/>
          <w:sz w:val="40"/>
          <w:szCs w:val="40"/>
          <w:rtl/>
        </w:rPr>
        <w:t>بم</w:t>
      </w:r>
      <w:r w:rsidR="00E110A0">
        <w:rPr>
          <w:rFonts w:cs="KFGQPC Uthman Taha Naskh" w:hint="cs"/>
          <w:sz w:val="40"/>
          <w:szCs w:val="40"/>
          <w:rtl/>
        </w:rPr>
        <w:t>ُ</w:t>
      </w:r>
      <w:r w:rsidR="001145CF" w:rsidRPr="001145CF">
        <w:rPr>
          <w:rFonts w:cs="KFGQPC Uthman Taha Naskh" w:hint="cs"/>
          <w:sz w:val="40"/>
          <w:szCs w:val="40"/>
          <w:rtl/>
        </w:rPr>
        <w:t>سيئهم</w:t>
      </w:r>
      <w:r w:rsidR="00E110A0">
        <w:rPr>
          <w:rFonts w:cs="KFGQPC Uthman Taha Naskh" w:hint="cs"/>
          <w:sz w:val="40"/>
          <w:szCs w:val="40"/>
          <w:rtl/>
        </w:rPr>
        <w:t>ْ</w:t>
      </w:r>
      <w:proofErr w:type="spellEnd"/>
      <w:r w:rsidR="001145CF" w:rsidRPr="001145CF">
        <w:rPr>
          <w:rFonts w:cs="KFGQPC Uthman Taha Naskh" w:hint="cs"/>
          <w:sz w:val="40"/>
          <w:szCs w:val="40"/>
          <w:rtl/>
        </w:rPr>
        <w:t xml:space="preserve"> إلى التوبة</w:t>
      </w:r>
      <w:r w:rsidR="00E110A0">
        <w:rPr>
          <w:rFonts w:cs="KFGQPC Uthman Taha Naskh" w:hint="cs"/>
          <w:sz w:val="40"/>
          <w:szCs w:val="40"/>
          <w:rtl/>
        </w:rPr>
        <w:t>ِ</w:t>
      </w:r>
      <w:r w:rsidR="001145CF" w:rsidRPr="001145CF">
        <w:rPr>
          <w:rFonts w:cs="KFGQPC Uthman Taha Naskh" w:hint="cs"/>
          <w:sz w:val="40"/>
          <w:szCs w:val="40"/>
          <w:rtl/>
        </w:rPr>
        <w:t>.</w:t>
      </w:r>
    </w:p>
    <w:p w:rsidR="00053B6D" w:rsidRDefault="00071ED0" w:rsidP="00071ED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hanging="141"/>
        <w:contextualSpacing/>
        <w:jc w:val="left"/>
        <w:rPr>
          <w:rFonts w:cs="KFGQPC Uthman Taha Naskh"/>
          <w:sz w:val="40"/>
          <w:szCs w:val="40"/>
        </w:rPr>
      </w:pPr>
      <w:r>
        <w:rPr>
          <w:rFonts w:cs="KFGQPC Uthman Taha Naskh" w:hint="cs"/>
          <w:sz w:val="40"/>
          <w:szCs w:val="40"/>
          <w:rtl/>
        </w:rPr>
        <w:t xml:space="preserve">اللهم وفقْ إمامَنا ووليَ عهده بتوفيقِك. </w:t>
      </w:r>
    </w:p>
    <w:p w:rsidR="00071ED0" w:rsidRDefault="00071ED0" w:rsidP="00071ED0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-1192" w:hanging="141"/>
        <w:contextualSpacing/>
        <w:jc w:val="left"/>
        <w:rPr>
          <w:rFonts w:cs="KFGQPC Uthman Taha Naskh"/>
          <w:sz w:val="40"/>
          <w:szCs w:val="40"/>
        </w:rPr>
      </w:pPr>
      <w:r>
        <w:rPr>
          <w:rFonts w:cs="KFGQPC Uthman Taha Naskh" w:hint="cs"/>
          <w:sz w:val="40"/>
          <w:szCs w:val="40"/>
          <w:rtl/>
        </w:rPr>
        <w:t>اللهم احفظْ جنودَنا، واجزِ خيرًا عيونَنا الساهرةَ في الدفاعِ الجويِ.</w:t>
      </w:r>
    </w:p>
    <w:p w:rsidR="009621B8" w:rsidRPr="00695971" w:rsidRDefault="00071ED0" w:rsidP="00AE1089">
      <w:pPr>
        <w:widowControl/>
        <w:numPr>
          <w:ilvl w:val="0"/>
          <w:numId w:val="9"/>
        </w:numPr>
        <w:tabs>
          <w:tab w:val="left" w:pos="-1134"/>
        </w:tabs>
        <w:spacing w:after="200" w:line="276" w:lineRule="auto"/>
        <w:ind w:left="1174" w:firstLine="0"/>
        <w:contextualSpacing/>
        <w:jc w:val="left"/>
        <w:rPr>
          <w:rFonts w:cs="KFGQPC Uthman Taha Naskh"/>
          <w:sz w:val="40"/>
          <w:szCs w:val="40"/>
        </w:rPr>
      </w:pPr>
      <w:r w:rsidRPr="00695971">
        <w:rPr>
          <w:rFonts w:cs="KFGQPC Uthman Taha Naskh" w:hint="cs"/>
          <w:sz w:val="40"/>
          <w:szCs w:val="40"/>
          <w:rtl/>
        </w:rPr>
        <w:t>اللهم صلِ وسلمْ على نبيِنا محمدٍ.</w:t>
      </w:r>
      <w:bookmarkStart w:id="0" w:name="_GoBack"/>
      <w:bookmarkEnd w:id="0"/>
    </w:p>
    <w:sectPr w:rsidR="009621B8" w:rsidRPr="00695971" w:rsidSect="003F211B">
      <w:headerReference w:type="default" r:id="rId7"/>
      <w:footnotePr>
        <w:numRestart w:val="eachPage"/>
      </w:footnotePr>
      <w:pgSz w:w="11906" w:h="16838"/>
      <w:pgMar w:top="851" w:right="1274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16" w:rsidRDefault="00707716" w:rsidP="005269D8">
      <w:r>
        <w:separator/>
      </w:r>
    </w:p>
  </w:endnote>
  <w:endnote w:type="continuationSeparator" w:id="0">
    <w:p w:rsidR="00707716" w:rsidRDefault="00707716" w:rsidP="0052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16" w:rsidRDefault="00707716" w:rsidP="005269D8">
      <w:r>
        <w:separator/>
      </w:r>
    </w:p>
  </w:footnote>
  <w:footnote w:type="continuationSeparator" w:id="0">
    <w:p w:rsidR="00707716" w:rsidRDefault="00707716" w:rsidP="005269D8">
      <w:r>
        <w:continuationSeparator/>
      </w:r>
    </w:p>
  </w:footnote>
  <w:footnote w:id="1">
    <w:p w:rsidR="00583A3B" w:rsidRPr="009621B8" w:rsidRDefault="00583A3B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/>
          <w:b/>
          <w:bCs/>
          <w:sz w:val="18"/>
          <w:szCs w:val="18"/>
          <w:rtl/>
        </w:rPr>
        <w:t>مفردات</w:t>
      </w:r>
      <w:proofErr w:type="gramEnd"/>
      <w:r w:rsidRPr="009621B8">
        <w:rPr>
          <w:rFonts w:cs="KFGQPC Uthman Taha Naskh"/>
          <w:b/>
          <w:bCs/>
          <w:sz w:val="18"/>
          <w:szCs w:val="18"/>
          <w:rtl/>
        </w:rPr>
        <w:t xml:space="preserve"> مسلم</w:t>
      </w:r>
      <w:r w:rsidRPr="009621B8">
        <w:rPr>
          <w:rFonts w:cs="KFGQPC Uthman Taha Naskh" w:hint="cs"/>
          <w:b/>
          <w:bCs/>
          <w:sz w:val="18"/>
          <w:szCs w:val="18"/>
          <w:rtl/>
        </w:rPr>
        <w:t>.</w:t>
      </w:r>
    </w:p>
  </w:footnote>
  <w:footnote w:id="2">
    <w:p w:rsidR="00D34E58" w:rsidRPr="009621B8" w:rsidRDefault="00D34E58" w:rsidP="00D34E5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/>
          <w:b/>
          <w:bCs/>
          <w:sz w:val="18"/>
          <w:szCs w:val="18"/>
          <w:rtl/>
        </w:rPr>
        <w:t>ابن</w:t>
      </w:r>
      <w:proofErr w:type="gramEnd"/>
      <w:r w:rsidRPr="009621B8">
        <w:rPr>
          <w:rFonts w:cs="KFGQPC Uthman Taha Naskh"/>
          <w:b/>
          <w:bCs/>
          <w:sz w:val="18"/>
          <w:szCs w:val="18"/>
          <w:rtl/>
        </w:rPr>
        <w:t xml:space="preserve"> ماجه </w:t>
      </w:r>
      <w:r w:rsidRPr="009621B8">
        <w:rPr>
          <w:rFonts w:cs="KFGQPC Uthman Taha Naskh" w:hint="cs"/>
          <w:b/>
          <w:bCs/>
          <w:sz w:val="18"/>
          <w:szCs w:val="18"/>
          <w:rtl/>
        </w:rPr>
        <w:t>و</w:t>
      </w:r>
      <w:r w:rsidRPr="009621B8">
        <w:rPr>
          <w:rFonts w:cs="KFGQPC Uthman Taha Naskh"/>
          <w:b/>
          <w:bCs/>
          <w:sz w:val="18"/>
          <w:szCs w:val="18"/>
          <w:rtl/>
        </w:rPr>
        <w:t>صححه البوصيري والألباني.</w:t>
      </w:r>
    </w:p>
  </w:footnote>
  <w:footnote w:id="3">
    <w:p w:rsidR="0031098A" w:rsidRPr="009621B8" w:rsidRDefault="0031098A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/>
          <w:b/>
          <w:bCs/>
          <w:sz w:val="18"/>
          <w:szCs w:val="18"/>
          <w:rtl/>
        </w:rPr>
        <w:t>ابن</w:t>
      </w:r>
      <w:proofErr w:type="gramEnd"/>
      <w:r w:rsidRPr="009621B8">
        <w:rPr>
          <w:rFonts w:cs="KFGQPC Uthman Taha Naskh"/>
          <w:b/>
          <w:bCs/>
          <w:sz w:val="18"/>
          <w:szCs w:val="18"/>
          <w:rtl/>
        </w:rPr>
        <w:t xml:space="preserve"> ماجه </w:t>
      </w:r>
      <w:r w:rsidRPr="009621B8">
        <w:rPr>
          <w:rFonts w:cs="KFGQPC Uthman Taha Naskh" w:hint="cs"/>
          <w:b/>
          <w:bCs/>
          <w:sz w:val="18"/>
          <w:szCs w:val="18"/>
          <w:rtl/>
        </w:rPr>
        <w:t>و</w:t>
      </w:r>
      <w:r w:rsidRPr="009621B8">
        <w:rPr>
          <w:rFonts w:cs="KFGQPC Uthman Taha Naskh"/>
          <w:b/>
          <w:bCs/>
          <w:sz w:val="18"/>
          <w:szCs w:val="18"/>
          <w:rtl/>
        </w:rPr>
        <w:t xml:space="preserve">صححه ابن حبان، وحسنه البوصيري. </w:t>
      </w:r>
      <w:r w:rsidRPr="009621B8">
        <w:rPr>
          <w:rFonts w:cs="KFGQPC Uthman Taha Naskh" w:hint="cs"/>
          <w:b/>
          <w:bCs/>
          <w:sz w:val="18"/>
          <w:szCs w:val="18"/>
          <w:rtl/>
        </w:rPr>
        <w:t>و</w:t>
      </w:r>
      <w:r w:rsidRPr="009621B8">
        <w:rPr>
          <w:rFonts w:cs="KFGQPC Uthman Taha Naskh"/>
          <w:b/>
          <w:bCs/>
          <w:sz w:val="18"/>
          <w:szCs w:val="18"/>
          <w:rtl/>
        </w:rPr>
        <w:t>قال الهيثمي: إسناده حسن.</w:t>
      </w:r>
    </w:p>
  </w:footnote>
  <w:footnote w:id="4">
    <w:p w:rsidR="0031098A" w:rsidRPr="009621B8" w:rsidRDefault="0031098A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/>
          <w:b/>
          <w:bCs/>
          <w:sz w:val="18"/>
          <w:szCs w:val="18"/>
          <w:rtl/>
        </w:rPr>
        <w:t>ابن</w:t>
      </w:r>
      <w:proofErr w:type="gramEnd"/>
      <w:r w:rsidRPr="009621B8">
        <w:rPr>
          <w:rFonts w:cs="KFGQPC Uthman Taha Naskh"/>
          <w:b/>
          <w:bCs/>
          <w:sz w:val="18"/>
          <w:szCs w:val="18"/>
          <w:rtl/>
        </w:rPr>
        <w:t xml:space="preserve"> ماجه </w:t>
      </w:r>
      <w:r w:rsidRPr="009621B8">
        <w:rPr>
          <w:rFonts w:cs="KFGQPC Uthman Taha Naskh" w:hint="cs"/>
          <w:b/>
          <w:bCs/>
          <w:sz w:val="18"/>
          <w:szCs w:val="18"/>
          <w:rtl/>
        </w:rPr>
        <w:t>و</w:t>
      </w:r>
      <w:r w:rsidRPr="009621B8">
        <w:rPr>
          <w:rFonts w:cs="KFGQPC Uthman Taha Naskh"/>
          <w:b/>
          <w:bCs/>
          <w:sz w:val="18"/>
          <w:szCs w:val="18"/>
          <w:rtl/>
        </w:rPr>
        <w:t>صححه البوصيري والألباني.</w:t>
      </w:r>
    </w:p>
  </w:footnote>
  <w:footnote w:id="5">
    <w:p w:rsidR="008C1F5E" w:rsidRPr="009621B8" w:rsidRDefault="008C1F5E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 w:hint="cs"/>
          <w:b/>
          <w:bCs/>
          <w:sz w:val="18"/>
          <w:szCs w:val="18"/>
          <w:rtl/>
        </w:rPr>
        <w:t xml:space="preserve"> رواه أبو داود و</w:t>
      </w:r>
      <w:r w:rsidRPr="009621B8">
        <w:rPr>
          <w:rFonts w:cs="KFGQPC Uthman Taha Naskh"/>
          <w:b/>
          <w:bCs/>
          <w:sz w:val="18"/>
          <w:szCs w:val="18"/>
          <w:rtl/>
        </w:rPr>
        <w:t>صححه الحاكم والبيهقي، وحسنه المنذري. وقال ابن القيم: الحديث صحيح لا شك فيه.</w:t>
      </w:r>
    </w:p>
  </w:footnote>
  <w:footnote w:id="6">
    <w:p w:rsidR="00D34E58" w:rsidRPr="00D34E58" w:rsidRDefault="00D34E58" w:rsidP="00D34E58">
      <w:pPr>
        <w:pStyle w:val="af3"/>
        <w:ind w:left="-427"/>
        <w:rPr>
          <w:rFonts w:cs="KFGQPC Uthman Taha Naskh"/>
          <w:b/>
          <w:bCs/>
          <w:sz w:val="18"/>
          <w:szCs w:val="18"/>
        </w:rPr>
      </w:pPr>
      <w:proofErr w:type="gramStart"/>
      <w:r w:rsidRPr="00D34E58">
        <w:rPr>
          <w:rFonts w:cs="KFGQPC Uthman Taha Naskh"/>
          <w:b/>
          <w:bCs/>
          <w:sz w:val="18"/>
          <w:szCs w:val="18"/>
          <w:rtl/>
        </w:rPr>
        <w:t>(</w:t>
      </w:r>
      <w:r w:rsidRPr="00D34E58">
        <w:rPr>
          <w:rFonts w:cs="KFGQPC Uthman Taha Naskh"/>
          <w:b/>
          <w:bCs/>
          <w:sz w:val="18"/>
          <w:szCs w:val="18"/>
        </w:rPr>
        <w:footnoteRef/>
      </w:r>
      <w:r w:rsidRPr="00D34E58">
        <w:rPr>
          <w:rFonts w:cs="KFGQPC Uthman Taha Naskh"/>
          <w:b/>
          <w:bCs/>
          <w:sz w:val="18"/>
          <w:szCs w:val="18"/>
          <w:rtl/>
        </w:rPr>
        <w:t>)متفق</w:t>
      </w:r>
      <w:proofErr w:type="gramEnd"/>
      <w:r w:rsidRPr="00D34E58">
        <w:rPr>
          <w:rFonts w:cs="KFGQPC Uthman Taha Naskh"/>
          <w:b/>
          <w:bCs/>
          <w:sz w:val="18"/>
          <w:szCs w:val="18"/>
          <w:rtl/>
        </w:rPr>
        <w:t xml:space="preserve"> عليه</w:t>
      </w:r>
      <w:r>
        <w:rPr>
          <w:rFonts w:cs="KFGQPC Uthman Taha Naskh" w:hint="cs"/>
          <w:b/>
          <w:bCs/>
          <w:sz w:val="18"/>
          <w:szCs w:val="18"/>
          <w:rtl/>
        </w:rPr>
        <w:t>. وما بين المعقوفين عند مسلم.</w:t>
      </w:r>
    </w:p>
  </w:footnote>
  <w:footnote w:id="7">
    <w:p w:rsidR="008C1F5E" w:rsidRPr="009621B8" w:rsidRDefault="008C1F5E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 xml:space="preserve">) </w:t>
      </w:r>
      <w:r w:rsidRPr="009621B8">
        <w:rPr>
          <w:rFonts w:ascii="Tahoma" w:hAnsi="Tahoma" w:cs="KFGQPC Uthman Taha Naskh" w:hint="cs"/>
          <w:b/>
          <w:bCs/>
          <w:sz w:val="18"/>
          <w:szCs w:val="18"/>
          <w:rtl/>
        </w:rPr>
        <w:t>رواه الترمذي</w:t>
      </w:r>
    </w:p>
  </w:footnote>
  <w:footnote w:id="8">
    <w:p w:rsidR="00D34E58" w:rsidRPr="00D34E58" w:rsidRDefault="00D34E58" w:rsidP="00D34E58">
      <w:pPr>
        <w:pStyle w:val="af3"/>
        <w:ind w:left="-427"/>
        <w:rPr>
          <w:rFonts w:cs="KFGQPC Uthman Taha Naskh"/>
          <w:b/>
          <w:bCs/>
          <w:sz w:val="18"/>
          <w:szCs w:val="18"/>
        </w:rPr>
      </w:pPr>
      <w:proofErr w:type="gramStart"/>
      <w:r w:rsidRPr="00D34E58">
        <w:rPr>
          <w:rFonts w:cs="KFGQPC Uthman Taha Naskh"/>
          <w:b/>
          <w:bCs/>
          <w:sz w:val="18"/>
          <w:szCs w:val="18"/>
          <w:rtl/>
        </w:rPr>
        <w:t>(</w:t>
      </w:r>
      <w:r w:rsidRPr="00D34E58">
        <w:rPr>
          <w:rFonts w:cs="KFGQPC Uthman Taha Naskh"/>
          <w:b/>
          <w:bCs/>
          <w:sz w:val="18"/>
          <w:szCs w:val="18"/>
        </w:rPr>
        <w:footnoteRef/>
      </w:r>
      <w:r w:rsidRPr="00D34E58">
        <w:rPr>
          <w:rFonts w:cs="KFGQPC Uthman Taha Naskh"/>
          <w:b/>
          <w:bCs/>
          <w:sz w:val="18"/>
          <w:szCs w:val="18"/>
          <w:rtl/>
        </w:rPr>
        <w:t>)متفق</w:t>
      </w:r>
      <w:proofErr w:type="gramEnd"/>
      <w:r w:rsidRPr="00D34E58">
        <w:rPr>
          <w:rFonts w:cs="KFGQPC Uthman Taha Naskh"/>
          <w:b/>
          <w:bCs/>
          <w:sz w:val="18"/>
          <w:szCs w:val="18"/>
          <w:rtl/>
        </w:rPr>
        <w:t xml:space="preserve"> عليه</w:t>
      </w:r>
      <w:r w:rsidRPr="00D34E58">
        <w:rPr>
          <w:rFonts w:cs="KFGQPC Uthman Taha Naskh" w:hint="cs"/>
          <w:b/>
          <w:bCs/>
          <w:sz w:val="18"/>
          <w:szCs w:val="18"/>
          <w:rtl/>
        </w:rPr>
        <w:t>.</w:t>
      </w:r>
    </w:p>
  </w:footnote>
  <w:footnote w:id="9">
    <w:p w:rsidR="00B65DF6" w:rsidRPr="009621B8" w:rsidRDefault="00B65DF6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BD1E4C" w:rsidRPr="009621B8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رواه أحمد و</w:t>
      </w:r>
      <w:r w:rsidRPr="009621B8">
        <w:rPr>
          <w:rFonts w:cs="KFGQPC Uthman Taha Naskh"/>
          <w:b/>
          <w:bCs/>
          <w:sz w:val="18"/>
          <w:szCs w:val="18"/>
          <w:rtl/>
        </w:rPr>
        <w:t>قال ابن حجر: إسناده حسن.</w:t>
      </w:r>
    </w:p>
  </w:footnote>
  <w:footnote w:id="10">
    <w:p w:rsidR="00D8490A" w:rsidRPr="009621B8" w:rsidRDefault="00D8490A" w:rsidP="009621B8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/>
          <w:b/>
          <w:bCs/>
          <w:sz w:val="18"/>
          <w:szCs w:val="18"/>
          <w:rtl/>
        </w:rPr>
        <w:t>الفتح</w:t>
      </w:r>
      <w:proofErr w:type="gramEnd"/>
      <w:r w:rsidRPr="009621B8">
        <w:rPr>
          <w:rFonts w:cs="KFGQPC Uthman Taha Naskh"/>
          <w:b/>
          <w:bCs/>
          <w:sz w:val="18"/>
          <w:szCs w:val="18"/>
          <w:rtl/>
        </w:rPr>
        <w:t xml:space="preserve"> الرباني لترتيب مسند الإمام أحمد بن حنبل الشيباني (8/ 107)</w:t>
      </w:r>
    </w:p>
  </w:footnote>
  <w:footnote w:id="11">
    <w:p w:rsidR="00296930" w:rsidRPr="009621B8" w:rsidRDefault="00296930" w:rsidP="00296930">
      <w:pPr>
        <w:pStyle w:val="af3"/>
        <w:ind w:left="-427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9621B8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9621B8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9621B8">
        <w:rPr>
          <w:rFonts w:cs="KFGQPC Uthman Taha Naskh"/>
          <w:b/>
          <w:bCs/>
          <w:sz w:val="18"/>
          <w:szCs w:val="18"/>
          <w:rtl/>
        </w:rPr>
        <w:t>مسند</w:t>
      </w:r>
      <w:proofErr w:type="gramEnd"/>
      <w:r w:rsidRPr="009621B8">
        <w:rPr>
          <w:rFonts w:cs="KFGQPC Uthman Taha Naskh"/>
          <w:b/>
          <w:bCs/>
          <w:sz w:val="18"/>
          <w:szCs w:val="18"/>
          <w:rtl/>
        </w:rPr>
        <w:t xml:space="preserve"> أحمد </w:t>
      </w:r>
      <w:r w:rsidRPr="009621B8">
        <w:rPr>
          <w:rFonts w:cs="KFGQPC Uthman Taha Naskh" w:hint="cs"/>
          <w:b/>
          <w:bCs/>
          <w:sz w:val="18"/>
          <w:szCs w:val="18"/>
          <w:rtl/>
        </w:rPr>
        <w:t>(</w:t>
      </w:r>
      <w:r w:rsidRPr="009621B8">
        <w:rPr>
          <w:rFonts w:cs="KFGQPC Uthman Taha Naskh"/>
          <w:b/>
          <w:bCs/>
          <w:sz w:val="18"/>
          <w:szCs w:val="18"/>
          <w:rtl/>
        </w:rPr>
        <w:t xml:space="preserve"> 15492</w:t>
      </w:r>
      <w:r w:rsidRPr="009621B8">
        <w:rPr>
          <w:rFonts w:ascii="Tahoma" w:hAnsi="Tahoma" w:cs="KFGQPC Uthman Taha Naskh" w:hint="cs"/>
          <w:b/>
          <w:bCs/>
          <w:sz w:val="18"/>
          <w:szCs w:val="18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34" w:rsidRPr="00CD3E6E" w:rsidRDefault="001B6334" w:rsidP="002648BF">
    <w:pPr>
      <w:pStyle w:val="a8"/>
      <w:pBdr>
        <w:bottom w:val="thinThickLargeGap" w:sz="48" w:space="0" w:color="auto"/>
      </w:pBdr>
      <w:bidi/>
      <w:ind w:left="-850"/>
      <w:jc w:val="left"/>
      <w:rPr>
        <w:rFonts w:hint="cs"/>
        <w:sz w:val="36"/>
        <w:rtl/>
      </w:rPr>
    </w:pPr>
    <w:r w:rsidRPr="002648BF">
      <w:rPr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6D5E4" wp14:editId="082875EE">
              <wp:simplePos x="0" y="0"/>
              <wp:positionH relativeFrom="column">
                <wp:posOffset>228600</wp:posOffset>
              </wp:positionH>
              <wp:positionV relativeFrom="paragraph">
                <wp:posOffset>100849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334" w:rsidRPr="00CD3E6E" w:rsidRDefault="001B6334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695971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D5E4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9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AQJ1o6&#10;3QAAAAgBAAAPAAAAZHJzL2Rvd25yZXYueG1sTI/BTsMwEETvSPyDtUhcELVLmwhCnAohcUCARFu4&#10;u/GSWNjrKHbb8PdsT3DcmdHsm3o1BS8OOCYXScN8pkAgtdE66jR8bJ+ub0GkbMgaHwk1/GCCVXN+&#10;VpvKxiOt8bDJneASSpXR0Oc8VFKmtsdg0iwOSOx9xTGYzOfYSTuaI5cHL2+UKmUwjvhDbwZ87LH9&#10;3uyDhvZzvVVz55wvX96uOqWK99fxWevLi+nhHkTGKf+F4YTP6NAw0y7uySbhNSxKnpJZL+5AnPzl&#10;koWdhqJYgGxq+X9A8ws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AQJ1o63QAAAAgB&#10;AAAPAAAAAAAAAAAAAAAAAJsEAABkcnMvZG93bnJldi54bWxQSwUGAAAAAAQABADzAAAApQUAAAAA&#10;">
              <v:textbox inset="0,0,0,0">
                <w:txbxContent>
                  <w:p w:rsidR="001B6334" w:rsidRPr="00CD3E6E" w:rsidRDefault="001B6334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695971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48BF" w:rsidRPr="002648BF">
      <w:rPr>
        <w:rFonts w:hint="cs"/>
        <w:sz w:val="42"/>
        <w:szCs w:val="26"/>
        <w:rtl/>
      </w:rPr>
      <w:t xml:space="preserve">بِشارات للأموات </w:t>
    </w:r>
    <w:proofErr w:type="gramStart"/>
    <w:r w:rsidR="002648BF">
      <w:rPr>
        <w:rFonts w:hint="cs"/>
        <w:sz w:val="36"/>
        <w:rtl/>
      </w:rPr>
      <w:t>( راشد</w:t>
    </w:r>
    <w:proofErr w:type="gramEnd"/>
    <w:r w:rsidR="002648BF">
      <w:rPr>
        <w:rFonts w:hint="cs"/>
        <w:sz w:val="36"/>
        <w:rtl/>
      </w:rPr>
      <w:t xml:space="preserve"> البداح </w:t>
    </w:r>
    <w:r w:rsidR="002648BF">
      <w:rPr>
        <w:sz w:val="36"/>
        <w:rtl/>
      </w:rPr>
      <w:t>–</w:t>
    </w:r>
    <w:r w:rsidR="002648BF">
      <w:rPr>
        <w:rFonts w:hint="cs"/>
        <w:sz w:val="36"/>
        <w:rtl/>
      </w:rPr>
      <w:t xml:space="preserve"> الزلفي) 14 ذو القعدة 1442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31F477F"/>
    <w:multiLevelType w:val="hybridMultilevel"/>
    <w:tmpl w:val="4F4A4720"/>
    <w:lvl w:ilvl="0" w:tplc="04090001">
      <w:start w:val="1"/>
      <w:numFmt w:val="bullet"/>
      <w:lvlText w:val=""/>
      <w:lvlJc w:val="left"/>
      <w:pPr>
        <w:ind w:left="-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</w:abstractNum>
  <w:abstractNum w:abstractNumId="2">
    <w:nsid w:val="229157B3"/>
    <w:multiLevelType w:val="hybridMultilevel"/>
    <w:tmpl w:val="493E5294"/>
    <w:lvl w:ilvl="0" w:tplc="3FE4A01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EA64084"/>
    <w:multiLevelType w:val="hybridMultilevel"/>
    <w:tmpl w:val="08260C3A"/>
    <w:lvl w:ilvl="0" w:tplc="E3B8AA3A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6E236C3"/>
    <w:multiLevelType w:val="hybridMultilevel"/>
    <w:tmpl w:val="D94E39C8"/>
    <w:lvl w:ilvl="0" w:tplc="3132D50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3866735A"/>
    <w:multiLevelType w:val="hybridMultilevel"/>
    <w:tmpl w:val="4880AF48"/>
    <w:lvl w:ilvl="0" w:tplc="4DBC7E0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42EC0FEC"/>
    <w:multiLevelType w:val="hybridMultilevel"/>
    <w:tmpl w:val="D85CBCDE"/>
    <w:lvl w:ilvl="0" w:tplc="5FF6C10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7B153305"/>
    <w:multiLevelType w:val="hybridMultilevel"/>
    <w:tmpl w:val="BDBA09DA"/>
    <w:lvl w:ilvl="0" w:tplc="431C0C14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FA"/>
    <w:rsid w:val="00012E93"/>
    <w:rsid w:val="00051AF1"/>
    <w:rsid w:val="00053B6D"/>
    <w:rsid w:val="00071ED0"/>
    <w:rsid w:val="00075B92"/>
    <w:rsid w:val="000762B5"/>
    <w:rsid w:val="00083E2A"/>
    <w:rsid w:val="00097DCB"/>
    <w:rsid w:val="00097FFE"/>
    <w:rsid w:val="000A4F6E"/>
    <w:rsid w:val="000C08E4"/>
    <w:rsid w:val="000C2DBB"/>
    <w:rsid w:val="000D202C"/>
    <w:rsid w:val="000E2621"/>
    <w:rsid w:val="000F664A"/>
    <w:rsid w:val="000F66E4"/>
    <w:rsid w:val="001068B1"/>
    <w:rsid w:val="001128A7"/>
    <w:rsid w:val="001145CF"/>
    <w:rsid w:val="00141577"/>
    <w:rsid w:val="001565A6"/>
    <w:rsid w:val="00166094"/>
    <w:rsid w:val="001B3220"/>
    <w:rsid w:val="001B6334"/>
    <w:rsid w:val="001D052F"/>
    <w:rsid w:val="001D0B1D"/>
    <w:rsid w:val="001D481B"/>
    <w:rsid w:val="001E4C5C"/>
    <w:rsid w:val="00211079"/>
    <w:rsid w:val="00247F6A"/>
    <w:rsid w:val="00251DDA"/>
    <w:rsid w:val="002648BF"/>
    <w:rsid w:val="0027116D"/>
    <w:rsid w:val="002909C2"/>
    <w:rsid w:val="00296930"/>
    <w:rsid w:val="002A02E6"/>
    <w:rsid w:val="002B0C36"/>
    <w:rsid w:val="002C0C10"/>
    <w:rsid w:val="002C46BD"/>
    <w:rsid w:val="00305526"/>
    <w:rsid w:val="0031098A"/>
    <w:rsid w:val="003342E2"/>
    <w:rsid w:val="00336EC0"/>
    <w:rsid w:val="00354155"/>
    <w:rsid w:val="00355E33"/>
    <w:rsid w:val="003874A6"/>
    <w:rsid w:val="00396E40"/>
    <w:rsid w:val="003A21AB"/>
    <w:rsid w:val="003B1D08"/>
    <w:rsid w:val="003D7B61"/>
    <w:rsid w:val="003E7979"/>
    <w:rsid w:val="003F211B"/>
    <w:rsid w:val="00443A76"/>
    <w:rsid w:val="004445F8"/>
    <w:rsid w:val="00456458"/>
    <w:rsid w:val="0048573B"/>
    <w:rsid w:val="004A3F44"/>
    <w:rsid w:val="004D35AB"/>
    <w:rsid w:val="00512C46"/>
    <w:rsid w:val="005269D8"/>
    <w:rsid w:val="00562912"/>
    <w:rsid w:val="00583A3B"/>
    <w:rsid w:val="005C7D9D"/>
    <w:rsid w:val="00620C1F"/>
    <w:rsid w:val="00640639"/>
    <w:rsid w:val="0064321A"/>
    <w:rsid w:val="00650A70"/>
    <w:rsid w:val="006722CA"/>
    <w:rsid w:val="00680C28"/>
    <w:rsid w:val="0068596A"/>
    <w:rsid w:val="00695971"/>
    <w:rsid w:val="006E234E"/>
    <w:rsid w:val="006E6B72"/>
    <w:rsid w:val="006E6BA2"/>
    <w:rsid w:val="006F4CA7"/>
    <w:rsid w:val="00707716"/>
    <w:rsid w:val="00726998"/>
    <w:rsid w:val="0074520F"/>
    <w:rsid w:val="00777673"/>
    <w:rsid w:val="00793F74"/>
    <w:rsid w:val="007B10E0"/>
    <w:rsid w:val="007B5D2B"/>
    <w:rsid w:val="007D79A1"/>
    <w:rsid w:val="007F6F87"/>
    <w:rsid w:val="00807F8F"/>
    <w:rsid w:val="008452E1"/>
    <w:rsid w:val="00875E98"/>
    <w:rsid w:val="00890336"/>
    <w:rsid w:val="008C1F5E"/>
    <w:rsid w:val="008F42FA"/>
    <w:rsid w:val="008F4869"/>
    <w:rsid w:val="009621B8"/>
    <w:rsid w:val="00991E40"/>
    <w:rsid w:val="009A7ACE"/>
    <w:rsid w:val="009B682D"/>
    <w:rsid w:val="009B7238"/>
    <w:rsid w:val="009C4A75"/>
    <w:rsid w:val="009F26D1"/>
    <w:rsid w:val="00A342DF"/>
    <w:rsid w:val="00A44C74"/>
    <w:rsid w:val="00A511AC"/>
    <w:rsid w:val="00A65CAD"/>
    <w:rsid w:val="00A77F53"/>
    <w:rsid w:val="00A91B84"/>
    <w:rsid w:val="00AD4E8E"/>
    <w:rsid w:val="00B26F80"/>
    <w:rsid w:val="00B432B8"/>
    <w:rsid w:val="00B65DF6"/>
    <w:rsid w:val="00BC6176"/>
    <w:rsid w:val="00BD1E4C"/>
    <w:rsid w:val="00C126BD"/>
    <w:rsid w:val="00C5563F"/>
    <w:rsid w:val="00CB6B30"/>
    <w:rsid w:val="00CC1E05"/>
    <w:rsid w:val="00CC2130"/>
    <w:rsid w:val="00CD470B"/>
    <w:rsid w:val="00CE4C14"/>
    <w:rsid w:val="00D14565"/>
    <w:rsid w:val="00D342D1"/>
    <w:rsid w:val="00D34E58"/>
    <w:rsid w:val="00D404E6"/>
    <w:rsid w:val="00D52225"/>
    <w:rsid w:val="00D63D87"/>
    <w:rsid w:val="00D67B73"/>
    <w:rsid w:val="00D82AFA"/>
    <w:rsid w:val="00D8490A"/>
    <w:rsid w:val="00DA2616"/>
    <w:rsid w:val="00DB31DB"/>
    <w:rsid w:val="00DB5871"/>
    <w:rsid w:val="00DE4C74"/>
    <w:rsid w:val="00E110A0"/>
    <w:rsid w:val="00E11D81"/>
    <w:rsid w:val="00E143F7"/>
    <w:rsid w:val="00E40ACF"/>
    <w:rsid w:val="00E40F6C"/>
    <w:rsid w:val="00E54FD6"/>
    <w:rsid w:val="00E61427"/>
    <w:rsid w:val="00E777A9"/>
    <w:rsid w:val="00E83889"/>
    <w:rsid w:val="00EC5007"/>
    <w:rsid w:val="00ED6969"/>
    <w:rsid w:val="00EE0FE9"/>
    <w:rsid w:val="00F033F4"/>
    <w:rsid w:val="00F04B3F"/>
    <w:rsid w:val="00F1412A"/>
    <w:rsid w:val="00F2317B"/>
    <w:rsid w:val="00F31178"/>
    <w:rsid w:val="00F61602"/>
    <w:rsid w:val="00F70AF8"/>
    <w:rsid w:val="00F71B2F"/>
    <w:rsid w:val="00F97628"/>
    <w:rsid w:val="00FA2C9F"/>
    <w:rsid w:val="00FB4F82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DFBDC8-E8E1-4535-9A2F-1943529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D82AFA"/>
    <w:pPr>
      <w:ind w:left="720"/>
      <w:contextualSpacing/>
    </w:pPr>
  </w:style>
  <w:style w:type="paragraph" w:styleId="afd">
    <w:name w:val="footer"/>
    <w:basedOn w:val="a"/>
    <w:link w:val="Char"/>
    <w:unhideWhenUsed/>
    <w:rsid w:val="001B633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1B6334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31</cp:revision>
  <cp:lastPrinted>2021-06-24T16:51:00Z</cp:lastPrinted>
  <dcterms:created xsi:type="dcterms:W3CDTF">2021-06-24T07:23:00Z</dcterms:created>
  <dcterms:modified xsi:type="dcterms:W3CDTF">2021-06-24T16:52:00Z</dcterms:modified>
</cp:coreProperties>
</file>