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DC11" w14:textId="77777777" w:rsidR="00F07446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إنّ الحمد لله، نحمده ونستعينه ونستغفره،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ونعوذ بالله من شرور أنفسنا ومن سيئات أعمالنا، من يهده الله فلا مضل له،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ومن يضلل فلا هادي له، وأشهد أنّ لا إله إلاّ الله وحده لا شريك له، وأشهد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أنّ محمدًا عبده ورسوله، صلّى الله عليه وعلى </w:t>
      </w:r>
      <w:proofErr w:type="spellStart"/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آله</w:t>
      </w:r>
      <w:proofErr w:type="spellEnd"/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وأصحابه، وسلّم تسليمًا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كثيرًا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>.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14:paraId="3CDA9366" w14:textId="72B76040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highlight w:val="lightGray"/>
          <w:rtl/>
        </w:rPr>
        <w:t>أما بعد: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فاتقوا الله عبادَ الله، و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(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اسْتَجِيبُوا لِرَبِّكُمْ مِنْ قَبْلِ أَنْ يَأْتِيَ يَوْمٌ لَا مَرَدَّ لَهُ مِنَ اللَّهِ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) </w:t>
      </w:r>
    </w:p>
    <w:p w14:paraId="28557E48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highlight w:val="lightGray"/>
          <w:rtl/>
        </w:rPr>
        <w:t>أيّها المسلمون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highlight w:val="lightGray"/>
          <w:rtl/>
        </w:rPr>
        <w:t>: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أَسْبَغَ اللهُ -عزَّ وجلَّ- على عِبادِهِ النِّعَم، ووَالى عليهمُ المِنَن، اتَّصَلَتْ خَيْرَاتُه، وتَتَابَعَتْ عَطاياه، قال رسولُ اللهِ </w:t>
      </w:r>
      <w:r w:rsidRPr="00F07446">
        <w:rPr>
          <w:rFonts w:ascii="Traditional Arabic" w:hAnsi="Traditional Arabic" w:cs="Traditional Arabic" w:hint="cs"/>
          <w:sz w:val="34"/>
          <w:szCs w:val="34"/>
        </w:rPr>
        <w:sym w:font="AGA Arabesque" w:char="F072"/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: "يدُ اللهِ </w:t>
      </w:r>
      <w:proofErr w:type="spellStart"/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مَلأى</w:t>
      </w:r>
      <w:proofErr w:type="spellEnd"/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لا </w:t>
      </w:r>
      <w:proofErr w:type="spellStart"/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تَغِيضُها</w:t>
      </w:r>
      <w:proofErr w:type="spellEnd"/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نفقة، سَحَّاءُ الليلِ والنهار" متفق عليه.</w:t>
      </w:r>
    </w:p>
    <w:p w14:paraId="72DA5BE8" w14:textId="664ABD16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ومِنْ هِبَاتِهِ سبحانه: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وُه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عمَّن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ش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اءُ مِن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عبادِه؛ قال سبحانه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(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إِنَّ اللَّهَ لَعَفُوٌّ غَفُورٌ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)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فُوٌّ يُحبُّ العفوَ، ويُحبُّ مِن خ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قِه السعيَ في تحصيلِ أسبابِ 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فوِه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بالاستِغفار والتوبةِ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والإنابةِ والأعمالِ الصالِحة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>.</w:t>
      </w:r>
    </w:p>
    <w:p w14:paraId="3E04C59F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وفي رمضان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َ؛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ت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تجلَّى هِب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اتُ الله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وُه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؛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فيه تتضاعَفُ الأعمالُ، وتُكفَّرُ الخطايا والآثام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..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شهرُ الصيامِ والقرآنِ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والبِرِّ والإحسان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14:paraId="581E45CB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ص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لاة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الليل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شأنٌ في رمضان؛ قال </w:t>
      </w:r>
      <w:r w:rsidRPr="00F07446">
        <w:rPr>
          <w:rFonts w:ascii="Traditional Arabic" w:hAnsi="Traditional Arabic" w:cs="Traditional Arabic"/>
          <w:sz w:val="34"/>
          <w:szCs w:val="34"/>
        </w:rPr>
        <w:sym w:font="AGA Arabesque" w:char="F072"/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"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مَن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قامَ رمضان إيمانًا واحتِسابًا غُفِر له ما تقدَّم مِن ذنبِه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متفق عليه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14:paraId="1C685F34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ومَن 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زِمَ القِيامَ 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خ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لَ الجنةَ بسلام؛ قال عليه الصلاة والسلام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"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يا أي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ها الناس! أ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شُوا السلامَ، وأ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طعِمُوا الطعامَ، وصِلُوا الأرحامَ، وص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لُّوا بالليلِ والناسُ نِيامٌ، ت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خُلُوا الجنةَ بسلامٍ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رواه أحمد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14:paraId="6B191B4A" w14:textId="5C44E1A3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والصدقةُ بُرهانٌ على إيمانِ صاحبِها، وكلُّ امرِئٍ في ظلِّ ص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قتِه يوم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القيامة، والمُنفِقُ موعُودٌ بالعِزِّ والمغفِرة؛ قال سبحانه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(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وَمَا أَنْفَقْتُمْ مِنْ نَفَقَةٍ أَوْ نَذَرْتُمْ مِنْ نَذْرٍ فَإِنَّ اللَّهَ يَعْلَمُهُ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).</w:t>
      </w:r>
    </w:p>
    <w:p w14:paraId="3D38D813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16"/>
          <w:szCs w:val="16"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وأ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ج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رُها 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ظُمُ في الأيام الفاضِلَة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"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كان -عليه الصلاة والسلام- أجوَدَ الناسِ، وكان أجوَدَ ما يكونُ في رمضان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Pr="00F07446">
        <w:rPr>
          <w:rFonts w:ascii="Traditional Arabic" w:hAnsi="Traditional Arabic" w:cs="Traditional Arabic"/>
          <w:b/>
          <w:bCs/>
          <w:sz w:val="16"/>
          <w:szCs w:val="16"/>
          <w:rtl/>
        </w:rPr>
        <w:t>متفق عليه</w:t>
      </w:r>
      <w:r w:rsidRPr="00F07446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</w:t>
      </w:r>
    </w:p>
    <w:p w14:paraId="48C623D9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والدّعاءُ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-عبادَ الله-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هو العبادةُ ومُخُّها، وبه جَل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بُ الرَّخاء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عُ البلاء، وللصائِمِ 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ةٌ لا تُر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دُّ؛ قال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sz w:val="34"/>
          <w:szCs w:val="34"/>
        </w:rPr>
        <w:sym w:font="AGA Arabesque" w:char="F072"/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: "ثلاثةٌ لا تُر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دُّ دعوتُهم -وذَكَر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منهم-: الصائِمُ حتى يُفطِر" رواه الترمذي.</w:t>
      </w:r>
    </w:p>
    <w:p w14:paraId="745A1897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وح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رِيٌّ بالمُسلم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الحِرصُ في هذه الليالي على أنفَعِ الدُّعاءِ وأجمَعِه؛ قالت عائشةُ رضي الله عنها: يا رسولَ الله! أرأيتَ إن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وافَق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تُ ليلةَ القَدر، ما أقولُ فيها؟ قال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"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قُولِي: اللهمَّ إنَّك عفُوٌّ تُحبُّ العفوَ فاعفُ عنِّي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رواه أحمد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14:paraId="3F6E541D" w14:textId="5991129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والقرآنُ حُجَّةٌ وشفيعٌ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وهُدًى وشِفاءٌ، وعَدَ الله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قارِئه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ِوَافِرِ الأجْرِ،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والمَزيدِ مِن 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الفَضْل،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فقال سبحانه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(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إِنَّ الَّذِينَ يَتْلُونَ كِتَابَ اللَّهِ وَأَقَامُوا الصَّلَاةَ وَأَنْفَقُوا مِمَّا رَزَقْنَاهُمْ سِرًّا وَعَلَانِيَةً يَرْجُونَ تِجَارَةً لَنْ تَبُورَ * لِيُوَفِّيَهُمْ أُجُورَهُمْ وَيَزِيدَهُمْ مِنْ فَضْلِهِ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) </w:t>
      </w:r>
    </w:p>
    <w:p w14:paraId="069DAEBC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highlight w:val="lightGray"/>
          <w:rtl/>
        </w:rPr>
        <w:t>وبعدُ عبادَ الله: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فالأجورُ في رمضان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مُضاع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فَة، وأبوابُ الجنة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فيه مفتوحة، وقُدومُه ع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ورٌ لا 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ق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لُ الفُتور، وش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رُه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قصيرٌ لا يحت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لُ التقصير.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فس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ابِق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إلى الخيرات، وإن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استطعتَ ألا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س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بِقَك إلى الله أحدٌ فافعَل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>.</w:t>
      </w:r>
    </w:p>
    <w:p w14:paraId="6A451FBC" w14:textId="2D8305AC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أعوذ بالله من الشيطان الرجيم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(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يَا أَيُّهَا الَّذِينَ آمَنُوا ارْكَعُوا وَاسْجُدُوا وَاعْبُدُوا رَبَّكُمْ وَافْعَلُوا الْخَيْرَ لَعَلَّكُمْ تُفْلِحُونَ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).</w:t>
      </w:r>
    </w:p>
    <w:p w14:paraId="78DF6D66" w14:textId="378C527E" w:rsidR="001D09AE" w:rsidRDefault="001D09AE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بارَك الله لي وَلكُم في القرآنِ العَظيم، ونفعني الله وإيّاكم بما فيهِ من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الآياتِ والذّكر الحَكيم، أقول ما تسمعون، وأستغفِر اللهَ لي ولَكم</w:t>
      </w:r>
      <w:r w:rsidRPr="00F0744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4"/>
          <w:szCs w:val="34"/>
          <w:rtl/>
        </w:rPr>
        <w:t>ولجميعِ المسلِمين من كلّ ذنب فاستغفِروه، إنّه هو الغفور الرّحيم</w:t>
      </w:r>
      <w:r w:rsidRPr="00F07446">
        <w:rPr>
          <w:rFonts w:ascii="Traditional Arabic" w:hAnsi="Traditional Arabic" w:cs="Traditional Arabic"/>
          <w:b/>
          <w:bCs/>
          <w:sz w:val="34"/>
          <w:szCs w:val="34"/>
        </w:rPr>
        <w:t>.</w:t>
      </w:r>
    </w:p>
    <w:p w14:paraId="1D458983" w14:textId="77777777" w:rsidR="00F07446" w:rsidRPr="00F07446" w:rsidRDefault="00F07446" w:rsidP="00F0744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268DEADA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الحمدُ لله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وحدَه، والصلاة والسلام على من لا نبي بعده،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highlight w:val="lightGray"/>
          <w:rtl/>
        </w:rPr>
        <w:t>وبعد:</w:t>
      </w:r>
    </w:p>
    <w:p w14:paraId="2D777068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لَيالٍ مبارَكة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مَضَى نِصْفُها وزيادة، ليالٍ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أوشَكَت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الرّحيلِ، الع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رُ الأخيرةُ منه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تاجُ اللّيالي، كان نبيّ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نا </w:t>
      </w:r>
      <w:r w:rsidRPr="00F07446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إذا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دَخلَت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أحيَ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ليلَه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وأيقَظَ أهلَه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وش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دَّ مِئزَرَه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5A201CFF" w14:textId="76FD75B6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العَشرِ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ليلةٌ هِيَ أمّ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الليالي، كثيرةُ البرَكات، عزِيزَة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السّاعات، القليلُ 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نَ العمَلِ فيها كَثير، والكثيرُ منه 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ضَاعَف،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لَيْلَةُ الْقَدْرِ خَيْرٌ مِنْ أَلْفِ شَهْرٍ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خَل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قٌ عَظيم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زِل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السماءِ ل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شُهودِ تلك اللّيلة،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تَنَزَّلُ الْمَلائِكَةُ وَالرُّوحُ فِيهَا بِإِذْنِ رَبِّهِمْ مِنْ كُلِّ أَمْرٍ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لَيلةُ س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لامٍ وبَرَكاتٍ على هذِهِ الأمّة، قال ابنُ كثير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رحمه الله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"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ثُر نزولُ الملائِكَة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هذه الليلةِ لكَثرةِ برَكَتها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F66498A" w14:textId="0FB922FC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 w:hint="cs"/>
          <w:b/>
          <w:bCs/>
          <w:sz w:val="36"/>
          <w:szCs w:val="36"/>
          <w:highlight w:val="lightGray"/>
          <w:rtl/>
        </w:rPr>
        <w:t>فاتقوا الله عباد الله،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واجتهدوا في الطاعات، وقدِّموا لأنفُسِكُم، (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تُقَدِّمُوا لِأَنْفُسِكُمْ مِنْ خَيْرٍ تَجِدُوهُ عِنْدَ اللَّهِ إِنَّ اللَّهَ بِمَا تَعْمَلُونَ بَصِيرٌ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</w:p>
    <w:p w14:paraId="42201A9C" w14:textId="7499B1D0" w:rsidR="001D09AE" w:rsidRPr="00F07446" w:rsidRDefault="001D09AE" w:rsidP="00F07446">
      <w:pPr>
        <w:jc w:val="both"/>
        <w:rPr>
          <w:sz w:val="36"/>
          <w:szCs w:val="36"/>
          <w:rtl/>
        </w:rPr>
      </w:pP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20AF4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</w:rPr>
        <w:t>ثمّ اعلموا أنّ الله أمرَكم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بالصلاة والسلام على نبيِّه، فقالَ في محكمِ التّنزيل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(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</w:p>
    <w:p w14:paraId="4EB27342" w14:textId="4C7FE075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اللهم صَلِّ على محمد وعلى آل محمد، كما صليت على إبراهيم وعلى آل إبراهيم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إنك حميد مجيد، اللهم بارك على محمد وعلى آل محمد، كما باركت على إبراهيم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وعلى آل إبراهيم إنك حميد مجيد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2EFC8258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8213BDE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اللهم أعِزَّ الإسلام والمسلمين، وأذِلَّ الشرك والمشركين، ودمِّر أعداء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الدين، واجعل اللهم هذا البلد آمِنًا مُطمئنًّا وسائر بلاد المسلمين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1E027B95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انصر إخواننا المؤمنين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كل مكان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، اللهم كن لهم وليًّا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ونصيرًا، ومُعينًا وظهيرًا، اللهم احفَظ لهم دينَهم وأعراضَهم وأموالَهم، يا قوي يا عزيز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604BC4FD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اللهم وفِّق إمام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نا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خادمَ الحرمينِ الشريفينِ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لهُداك، واجعل عمله في رِضاك،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وأعنه وولي عهده على ما فيه صلاحُ الإسلام والمسلمين،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ووفِّق جميع ولاة أمور المسلمين للعملِ بكتابك، وتحكيمِ شرعك يا رب العالمين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55D11126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اللَّهم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وفق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رجال أمننا واحفظ جنودنا المرابطين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حدود بل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دنا،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اللهم 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اِرْبِطْ ع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ى قلو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ـهم، وثبِّت أقدامهم، 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وعاف جريحهم، وتقبّل شهيدهم،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واخلفهم في أهليهم بخ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رٍ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يا رب العالمين</w:t>
      </w:r>
      <w:r w:rsidRPr="00F0744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508BC694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اجعلنا ممن صام رمضان وقامه إيمانًا واحتسابا، اللهم وفقنا لقيام ليلة القدر إيماناً واحتسابا، واجعلنا اللهم من المقبولين، يا رب العالمين.</w:t>
      </w:r>
    </w:p>
    <w:p w14:paraId="1D4E0B90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61E4716" w14:textId="77777777" w:rsidR="001D09AE" w:rsidRPr="00F07446" w:rsidRDefault="001D09AE" w:rsidP="00F07446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F07446">
        <w:rPr>
          <w:rFonts w:ascii="Traditional Arabic" w:hAnsi="Traditional Arabic" w:cs="Traditional Arabic"/>
          <w:b/>
          <w:bCs/>
          <w:sz w:val="36"/>
          <w:szCs w:val="36"/>
          <w:rtl/>
        </w:rPr>
        <w:t>(رَبَّنَا آتِنَا فِي الدُّنْيَا حَسَنَةً وَفِي الْآخِرَةِ حَسَنَةً وَقِنَا عَذَابَ النَّارِ</w:t>
      </w:r>
      <w:r w:rsidRPr="00F0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 سبحان ربك رب العزة عما يصفون، وسلام على المرسلين، والحمد لله رب العالمين.</w:t>
      </w:r>
    </w:p>
    <w:p w14:paraId="51D78BBD" w14:textId="77777777" w:rsidR="00D2664C" w:rsidRPr="001D09AE" w:rsidRDefault="00F6374D" w:rsidP="00F07446">
      <w:pPr>
        <w:jc w:val="both"/>
      </w:pPr>
    </w:p>
    <w:sectPr w:rsidR="00D2664C" w:rsidRPr="001D09AE" w:rsidSect="00F0744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2ED3"/>
    <w:rsid w:val="00040834"/>
    <w:rsid w:val="00182ED3"/>
    <w:rsid w:val="001D09AE"/>
    <w:rsid w:val="00257BD8"/>
    <w:rsid w:val="00520AF4"/>
    <w:rsid w:val="00CE16B7"/>
    <w:rsid w:val="00F07446"/>
    <w:rsid w:val="00F6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CEB0A"/>
  <w15:chartTrackingRefBased/>
  <w15:docId w15:val="{505D227D-29D9-4C6F-8539-D876DC14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Ḿ Ő Ħ Ẵ Ḿ Ḿ Ẽ Đ .</dc:creator>
  <cp:keywords/>
  <dc:description/>
  <cp:lastModifiedBy>Ḿ Ő Ħ Ẵ Ḿ Ḿ Ẽ Đ .</cp:lastModifiedBy>
  <cp:revision>4</cp:revision>
  <cp:lastPrinted>2021-04-29T20:31:00Z</cp:lastPrinted>
  <dcterms:created xsi:type="dcterms:W3CDTF">2021-04-29T20:22:00Z</dcterms:created>
  <dcterms:modified xsi:type="dcterms:W3CDTF">2021-04-29T20:39:00Z</dcterms:modified>
</cp:coreProperties>
</file>