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12" w:rsidRPr="00364012" w:rsidRDefault="00364012" w:rsidP="00364012">
      <w:pPr>
        <w:bidi/>
        <w:jc w:val="center"/>
        <w:rPr>
          <w:rFonts w:ascii="Calibri" w:eastAsia="Calibri" w:hAnsi="Calibri" w:cs="Arial"/>
        </w:rPr>
      </w:pPr>
    </w:p>
    <w:p w:rsidR="00364012" w:rsidRPr="00364012" w:rsidRDefault="00364012" w:rsidP="00364012">
      <w:pPr>
        <w:bidi/>
        <w:rPr>
          <w:rFonts w:ascii="Calibri" w:eastAsia="Calibri" w:hAnsi="Calibri" w:cs="Arial"/>
          <w:sz w:val="20"/>
          <w:szCs w:val="24"/>
          <w:rtl/>
        </w:rPr>
      </w:pPr>
    </w:p>
    <w:p w:rsidR="00364012" w:rsidRPr="00364012" w:rsidRDefault="00364012" w:rsidP="00364012">
      <w:pPr>
        <w:tabs>
          <w:tab w:val="left" w:pos="4788"/>
        </w:tabs>
        <w:bidi/>
        <w:jc w:val="center"/>
        <w:rPr>
          <w:rFonts w:ascii="Calibri" w:eastAsia="Calibri" w:hAnsi="Calibri" w:cs="Arial"/>
          <w:sz w:val="20"/>
          <w:szCs w:val="24"/>
          <w:rtl/>
        </w:rPr>
      </w:pPr>
    </w:p>
    <w:p w:rsidR="00364012" w:rsidRPr="00364012" w:rsidRDefault="00364012" w:rsidP="00364012">
      <w:pPr>
        <w:bidi/>
        <w:spacing w:after="0" w:line="240" w:lineRule="auto"/>
        <w:jc w:val="center"/>
        <w:rPr>
          <w:rFonts w:ascii="Times New Roman" w:eastAsia="Times New Roman" w:hAnsi="Times New Roman" w:cs="PT Bold Heading"/>
          <w:sz w:val="36"/>
          <w:szCs w:val="36"/>
        </w:rPr>
      </w:pPr>
    </w:p>
    <w:p w:rsidR="00364012" w:rsidRPr="00364012" w:rsidRDefault="00364012" w:rsidP="00364012">
      <w:pPr>
        <w:bidi/>
        <w:spacing w:after="0" w:line="240" w:lineRule="auto"/>
        <w:jc w:val="center"/>
        <w:rPr>
          <w:rFonts w:ascii="Times New Roman" w:eastAsia="Times New Roman" w:hAnsi="Times New Roman" w:cs="PT Bold Heading" w:hint="cs"/>
          <w:sz w:val="36"/>
          <w:szCs w:val="36"/>
          <w:rtl/>
        </w:rPr>
      </w:pPr>
      <w:r w:rsidRPr="00364012">
        <w:rPr>
          <w:rFonts w:ascii="Times New Roman" w:eastAsia="Times New Roman" w:hAnsi="Times New Roman" w:cs="PT Bold Heading" w:hint="cs"/>
          <w:sz w:val="36"/>
          <w:szCs w:val="36"/>
          <w:rtl/>
        </w:rPr>
        <w:t>السُنَّةُ النَّبَويَّة وَأَثَرُهَا فِي حَيَاةِ الْعَالِمِ الْمُجَاهِدِ</w:t>
      </w:r>
    </w:p>
    <w:p w:rsidR="00364012" w:rsidRPr="00364012" w:rsidRDefault="00364012" w:rsidP="00364012">
      <w:pPr>
        <w:bidi/>
        <w:spacing w:after="0" w:line="240" w:lineRule="auto"/>
        <w:jc w:val="center"/>
        <w:rPr>
          <w:rFonts w:ascii="Times New Roman" w:eastAsia="Times New Roman" w:hAnsi="Times New Roman" w:cs="PT Bold Heading" w:hint="cs"/>
          <w:sz w:val="36"/>
          <w:szCs w:val="36"/>
          <w:rtl/>
        </w:rPr>
      </w:pPr>
      <w:r w:rsidRPr="00364012">
        <w:rPr>
          <w:rFonts w:ascii="Times New Roman" w:eastAsia="Times New Roman" w:hAnsi="Times New Roman" w:cs="PT Bold Heading" w:hint="cs"/>
          <w:sz w:val="36"/>
          <w:szCs w:val="36"/>
          <w:rtl/>
        </w:rPr>
        <w:t>أ.د نِزار رَيَّان</w:t>
      </w:r>
    </w:p>
    <w:p w:rsidR="00364012" w:rsidRPr="00364012" w:rsidRDefault="00364012" w:rsidP="00364012">
      <w:pPr>
        <w:bidi/>
        <w:spacing w:after="0" w:line="240" w:lineRule="auto"/>
        <w:jc w:val="center"/>
        <w:rPr>
          <w:rFonts w:ascii="Hacen Liner Print-out" w:eastAsia="Times New Roman" w:hAnsi="Hacen Liner Print-out" w:cs="Simplified Arabic" w:hint="cs"/>
          <w:sz w:val="40"/>
          <w:szCs w:val="40"/>
          <w:rtl/>
        </w:rPr>
      </w:pPr>
    </w:p>
    <w:p w:rsidR="00364012" w:rsidRPr="00364012" w:rsidRDefault="00364012" w:rsidP="00364012">
      <w:pPr>
        <w:bidi/>
        <w:spacing w:after="0" w:line="240" w:lineRule="auto"/>
        <w:jc w:val="center"/>
        <w:rPr>
          <w:rFonts w:ascii="Times New Roman" w:eastAsia="Times New Roman" w:hAnsi="Times New Roman" w:cs="Simplified Arabic"/>
          <w:sz w:val="24"/>
          <w:szCs w:val="24"/>
          <w:rtl/>
        </w:rPr>
      </w:pPr>
      <w:r w:rsidRPr="00364012">
        <w:rPr>
          <w:rFonts w:ascii="Times New Roman" w:eastAsia="Times New Roman" w:hAnsi="Times New Roman" w:cs="Simplified Arabic"/>
          <w:sz w:val="24"/>
          <w:szCs w:val="24"/>
          <w:rtl/>
        </w:rPr>
        <w:t>بحث مقدم لمؤتمر العالم الشهيد الدكتور نزار ريان</w:t>
      </w:r>
    </w:p>
    <w:p w:rsidR="00364012" w:rsidRPr="00364012" w:rsidRDefault="00364012" w:rsidP="00364012">
      <w:pPr>
        <w:bidi/>
        <w:spacing w:after="0" w:line="240" w:lineRule="auto"/>
        <w:jc w:val="center"/>
        <w:rPr>
          <w:rFonts w:ascii="Times New Roman" w:eastAsia="Times New Roman" w:hAnsi="Times New Roman" w:cs="Simplified Arabic"/>
          <w:sz w:val="24"/>
          <w:szCs w:val="24"/>
          <w:rtl/>
        </w:rPr>
      </w:pPr>
      <w:r w:rsidRPr="00364012">
        <w:rPr>
          <w:rFonts w:ascii="Times New Roman" w:eastAsia="Times New Roman" w:hAnsi="Times New Roman" w:cs="Simplified Arabic"/>
          <w:sz w:val="24"/>
          <w:szCs w:val="24"/>
          <w:rtl/>
        </w:rPr>
        <w:t>وجهوده في خدمة الإسلام المنعقد بكلية أصول الدين في الجامعة الإسلامية</w:t>
      </w:r>
    </w:p>
    <w:p w:rsidR="00364012" w:rsidRPr="00364012" w:rsidRDefault="00364012" w:rsidP="00364012">
      <w:pPr>
        <w:bidi/>
        <w:spacing w:after="0" w:line="240" w:lineRule="auto"/>
        <w:jc w:val="center"/>
        <w:rPr>
          <w:rFonts w:ascii="Times New Roman" w:eastAsia="Times New Roman" w:hAnsi="Times New Roman" w:cs="Old Antic Bold"/>
          <w:sz w:val="24"/>
          <w:szCs w:val="24"/>
          <w:rtl/>
        </w:rPr>
      </w:pPr>
      <w:r w:rsidRPr="00364012">
        <w:rPr>
          <w:rFonts w:ascii="Times New Roman" w:eastAsia="Times New Roman" w:hAnsi="Times New Roman" w:cs="Simplified Arabic"/>
          <w:sz w:val="24"/>
          <w:szCs w:val="24"/>
          <w:rtl/>
        </w:rPr>
        <w:t>في الفترة: 20-21/10/2009م</w:t>
      </w:r>
    </w:p>
    <w:p w:rsidR="00364012" w:rsidRPr="00364012" w:rsidRDefault="00364012" w:rsidP="00364012">
      <w:pPr>
        <w:tabs>
          <w:tab w:val="left" w:pos="4788"/>
        </w:tabs>
        <w:bidi/>
        <w:jc w:val="center"/>
        <w:rPr>
          <w:rFonts w:ascii="Hacen Liner Screen Bd" w:eastAsia="Calibri" w:hAnsi="Hacen Liner Screen Bd" w:cs="Hacen Liner Screen Bd" w:hint="cs"/>
          <w:szCs w:val="28"/>
          <w:rtl/>
        </w:rPr>
      </w:pPr>
    </w:p>
    <w:p w:rsidR="00364012" w:rsidRPr="00364012" w:rsidRDefault="00364012" w:rsidP="00364012">
      <w:pPr>
        <w:tabs>
          <w:tab w:val="left" w:pos="4788"/>
        </w:tabs>
        <w:bidi/>
        <w:jc w:val="center"/>
        <w:rPr>
          <w:rFonts w:ascii="Hacen Liner Screen Bd" w:eastAsia="Calibri" w:hAnsi="Hacen Liner Screen Bd" w:cs="Simplified Arabic"/>
          <w:b/>
          <w:bCs/>
          <w:sz w:val="24"/>
          <w:szCs w:val="24"/>
          <w:rtl/>
        </w:rPr>
      </w:pPr>
      <w:r w:rsidRPr="00364012">
        <w:rPr>
          <w:rFonts w:ascii="Hacen Liner Screen Bd" w:eastAsia="Calibri" w:hAnsi="Hacen Liner Screen Bd" w:cs="Simplified Arabic"/>
          <w:b/>
          <w:bCs/>
          <w:sz w:val="24"/>
          <w:szCs w:val="24"/>
          <w:rtl/>
        </w:rPr>
        <w:t>إعداد:</w:t>
      </w:r>
    </w:p>
    <w:p w:rsidR="00364012" w:rsidRPr="00364012" w:rsidRDefault="00364012" w:rsidP="00364012">
      <w:pPr>
        <w:tabs>
          <w:tab w:val="left" w:pos="4788"/>
        </w:tabs>
        <w:bidi/>
        <w:jc w:val="center"/>
        <w:rPr>
          <w:rFonts w:ascii="Hacen Liner Screen Bd" w:eastAsia="Calibri" w:hAnsi="Hacen Liner Screen Bd" w:cs="Simplified Arabic"/>
          <w:b/>
          <w:bCs/>
          <w:sz w:val="24"/>
          <w:szCs w:val="24"/>
          <w:rtl/>
        </w:rPr>
      </w:pPr>
      <w:r w:rsidRPr="00364012">
        <w:rPr>
          <w:rFonts w:ascii="Hacen Liner Screen Bd" w:eastAsia="Calibri" w:hAnsi="Hacen Liner Screen Bd" w:cs="Simplified Arabic"/>
          <w:b/>
          <w:bCs/>
          <w:sz w:val="24"/>
          <w:szCs w:val="24"/>
          <w:rtl/>
        </w:rPr>
        <w:t>أ.د إسماعيل سعيد رضوان</w:t>
      </w:r>
    </w:p>
    <w:p w:rsidR="00364012" w:rsidRPr="00364012" w:rsidRDefault="00364012" w:rsidP="00364012">
      <w:pPr>
        <w:tabs>
          <w:tab w:val="left" w:pos="4788"/>
        </w:tabs>
        <w:bidi/>
        <w:jc w:val="center"/>
        <w:rPr>
          <w:rFonts w:ascii="Hacen Liner Screen Bd" w:eastAsia="Calibri" w:hAnsi="Hacen Liner Screen Bd" w:cs="Simplified Arabic"/>
          <w:b/>
          <w:bCs/>
          <w:sz w:val="24"/>
          <w:szCs w:val="24"/>
          <w:rtl/>
        </w:rPr>
      </w:pPr>
      <w:r w:rsidRPr="00364012">
        <w:rPr>
          <w:rFonts w:ascii="Hacen Liner Screen Bd" w:eastAsia="Calibri" w:hAnsi="Hacen Liner Screen Bd" w:cs="Simplified Arabic"/>
          <w:b/>
          <w:bCs/>
          <w:sz w:val="24"/>
          <w:szCs w:val="24"/>
          <w:rtl/>
        </w:rPr>
        <w:t>هبة غـازي فرج الله</w:t>
      </w:r>
    </w:p>
    <w:p w:rsidR="00364012" w:rsidRPr="00364012" w:rsidRDefault="00364012" w:rsidP="00364012">
      <w:pPr>
        <w:tabs>
          <w:tab w:val="left" w:pos="4788"/>
        </w:tabs>
        <w:bidi/>
        <w:jc w:val="center"/>
        <w:rPr>
          <w:rFonts w:ascii="Hacen Liner Screen Bd" w:eastAsia="Calibri" w:hAnsi="Hacen Liner Screen Bd" w:cs="Simplified Arabic"/>
          <w:b/>
          <w:bCs/>
          <w:sz w:val="24"/>
          <w:szCs w:val="24"/>
          <w:rtl/>
        </w:rPr>
      </w:pPr>
    </w:p>
    <w:p w:rsidR="00364012" w:rsidRPr="00364012" w:rsidRDefault="00364012" w:rsidP="00364012">
      <w:pPr>
        <w:bidi/>
        <w:spacing w:after="0" w:line="240" w:lineRule="auto"/>
        <w:jc w:val="center"/>
        <w:rPr>
          <w:rFonts w:ascii="Times New Roman" w:eastAsia="Times New Roman" w:hAnsi="Times New Roman" w:cs="HeshamNormal"/>
          <w:b/>
          <w:bCs/>
          <w:sz w:val="28"/>
          <w:szCs w:val="28"/>
          <w:rtl/>
        </w:rPr>
      </w:pPr>
      <w:r w:rsidRPr="00364012">
        <w:rPr>
          <w:rFonts w:ascii="Times New Roman" w:eastAsia="Times New Roman" w:hAnsi="Times New Roman" w:cs="HeshamNormal" w:hint="cs"/>
          <w:b/>
          <w:bCs/>
          <w:sz w:val="28"/>
          <w:szCs w:val="28"/>
          <w:rtl/>
        </w:rPr>
        <w:t>1430هـ - 2009م</w:t>
      </w:r>
    </w:p>
    <w:p w:rsidR="00364012" w:rsidRPr="00364012" w:rsidRDefault="00364012" w:rsidP="00364012">
      <w:pPr>
        <w:bidi/>
        <w:jc w:val="center"/>
        <w:rPr>
          <w:rFonts w:ascii="Hacen Liner XXL" w:eastAsia="Calibri" w:hAnsi="Hacen Liner XXL" w:cs="Simplified Arabic" w:hint="cs"/>
          <w:b/>
          <w:bCs/>
          <w:sz w:val="28"/>
          <w:szCs w:val="28"/>
          <w:rtl/>
        </w:rPr>
      </w:pPr>
      <w:r w:rsidRPr="00364012">
        <w:rPr>
          <w:rFonts w:ascii="Hacen Liner XXL" w:eastAsia="Calibri" w:hAnsi="Hacen Liner XXL" w:cs="Simplified Arabic"/>
          <w:b/>
          <w:bCs/>
          <w:sz w:val="28"/>
          <w:szCs w:val="28"/>
          <w:rtl/>
        </w:rPr>
        <w:br w:type="page"/>
      </w:r>
      <w:r w:rsidRPr="00364012">
        <w:rPr>
          <w:rFonts w:ascii="Hacen Liner XXL" w:eastAsia="Calibri" w:hAnsi="Hacen Liner XXL" w:cs="Simplified Arabic"/>
          <w:b/>
          <w:bCs/>
          <w:sz w:val="28"/>
          <w:szCs w:val="28"/>
          <w:rtl/>
        </w:rPr>
        <w:lastRenderedPageBreak/>
        <w:t>السُنَّةُ النَّبَويَّةُ وَأَثَرُهَا فِي حَيَاةِ الْعَالِمِ الْمُجَاهِدِ أ.د نِزار رَيَّان</w:t>
      </w:r>
    </w:p>
    <w:p w:rsidR="00364012" w:rsidRPr="00364012" w:rsidRDefault="00364012" w:rsidP="00364012">
      <w:pPr>
        <w:jc w:val="center"/>
        <w:rPr>
          <w:rFonts w:ascii="Calibri" w:eastAsia="Calibri" w:hAnsi="Calibri" w:cs="Simplified Arabic"/>
          <w:b/>
          <w:bCs/>
          <w:sz w:val="36"/>
          <w:szCs w:val="32"/>
          <w:rtl/>
        </w:rPr>
      </w:pPr>
      <w:r w:rsidRPr="00364012">
        <w:rPr>
          <w:rFonts w:ascii="Calibri" w:eastAsia="Calibri" w:hAnsi="Calibri" w:cs="Simplified Arabic"/>
          <w:b/>
          <w:bCs/>
          <w:sz w:val="36"/>
          <w:szCs w:val="32"/>
          <w:rtl/>
        </w:rPr>
        <w:t>ملخص</w:t>
      </w:r>
    </w:p>
    <w:p w:rsidR="00364012" w:rsidRPr="00364012" w:rsidRDefault="00364012" w:rsidP="00364012">
      <w:pPr>
        <w:bidi/>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 xml:space="preserve">يتناولُ البحثُ دراسةَ السُنَّةِ النَّبَويَّةِ وأثرها في حياةِ العالِم المجاهدِ الأستاذِ الدكتور نزار ريان – رحمه الله -، حيث إنَّه مِنْ أبرز علماء السُنَّة النَّبَويَّة في بلادنا. وتشمل هذه الدراسة:  التعريف بالسُنَّة النَّبَويَّة وبيان أهميتها، ثم الوقوف على أبرز ملامح السُنَّة النبوية في شخصية أ.د نزار ريان –رحمه الله-، وبعد ذلك يبيِّن البحث أثـر السُنَّـة النبويـة في جهود الأستاذ الدكتور –رحمه الله- العـلمية والدعـوية، ثم يعرض البحث أثـر السُنَّة النبوية في دور أ.د نزار ريان –رحمه الله- الجهادي. </w:t>
      </w:r>
    </w:p>
    <w:p w:rsidR="00364012" w:rsidRPr="00364012" w:rsidRDefault="00364012" w:rsidP="00364012">
      <w:pPr>
        <w:bidi/>
        <w:ind w:firstLine="720"/>
        <w:jc w:val="both"/>
        <w:rPr>
          <w:rFonts w:ascii="Calibri" w:eastAsia="Calibri" w:hAnsi="Calibri" w:cs="Simplified Arabic"/>
          <w:sz w:val="24"/>
          <w:szCs w:val="24"/>
          <w:rtl/>
        </w:rPr>
      </w:pPr>
    </w:p>
    <w:p w:rsidR="00364012" w:rsidRPr="00364012" w:rsidRDefault="00364012" w:rsidP="00364012">
      <w:pPr>
        <w:bidi/>
        <w:ind w:firstLine="720"/>
        <w:jc w:val="both"/>
        <w:rPr>
          <w:rFonts w:ascii="Calibri" w:eastAsia="Calibri" w:hAnsi="Calibri" w:cs="Simplified Arabic"/>
          <w:sz w:val="24"/>
          <w:szCs w:val="24"/>
          <w:rtl/>
        </w:rPr>
      </w:pPr>
    </w:p>
    <w:p w:rsidR="00364012" w:rsidRPr="00364012" w:rsidRDefault="00364012" w:rsidP="00364012">
      <w:pPr>
        <w:bidi/>
        <w:ind w:firstLine="720"/>
        <w:jc w:val="both"/>
        <w:rPr>
          <w:rFonts w:ascii="Calibri" w:eastAsia="Calibri" w:hAnsi="Calibri" w:cs="Simplified Arabic"/>
          <w:sz w:val="24"/>
          <w:szCs w:val="24"/>
          <w:rtl/>
        </w:rPr>
      </w:pPr>
    </w:p>
    <w:p w:rsidR="00364012" w:rsidRPr="00364012" w:rsidRDefault="00364012" w:rsidP="00364012">
      <w:pPr>
        <w:bidi/>
        <w:ind w:firstLine="720"/>
        <w:jc w:val="both"/>
        <w:rPr>
          <w:rFonts w:ascii="Calibri" w:eastAsia="Calibri" w:hAnsi="Calibri" w:cs="Simplified Arabic"/>
          <w:sz w:val="24"/>
          <w:szCs w:val="24"/>
          <w:rtl/>
        </w:rPr>
      </w:pPr>
    </w:p>
    <w:p w:rsidR="00364012" w:rsidRPr="00364012" w:rsidRDefault="00364012" w:rsidP="00364012">
      <w:pPr>
        <w:bidi/>
        <w:ind w:firstLine="720"/>
        <w:jc w:val="both"/>
        <w:rPr>
          <w:rFonts w:ascii="Calibri" w:eastAsia="Calibri" w:hAnsi="Calibri" w:cs="Simplified Arabic"/>
          <w:sz w:val="24"/>
          <w:szCs w:val="24"/>
          <w:rtl/>
        </w:rPr>
      </w:pPr>
    </w:p>
    <w:p w:rsidR="00364012" w:rsidRPr="00364012" w:rsidRDefault="00364012" w:rsidP="00364012">
      <w:pPr>
        <w:bidi/>
        <w:ind w:firstLine="720"/>
        <w:jc w:val="both"/>
        <w:rPr>
          <w:rFonts w:ascii="Calibri" w:eastAsia="Calibri" w:hAnsi="Calibri" w:cs="Simplified Arabic"/>
          <w:sz w:val="24"/>
          <w:szCs w:val="24"/>
          <w:rtl/>
        </w:rPr>
      </w:pPr>
    </w:p>
    <w:p w:rsidR="00364012" w:rsidRPr="00364012" w:rsidRDefault="00364012" w:rsidP="00364012">
      <w:pPr>
        <w:bidi/>
        <w:ind w:firstLine="720"/>
        <w:jc w:val="both"/>
        <w:rPr>
          <w:rFonts w:ascii="Calibri" w:eastAsia="Calibri" w:hAnsi="Calibri" w:cs="Simplified Arabic"/>
          <w:sz w:val="24"/>
          <w:szCs w:val="24"/>
          <w:rtl/>
        </w:rPr>
      </w:pPr>
    </w:p>
    <w:p w:rsidR="00364012" w:rsidRPr="00364012" w:rsidRDefault="00364012" w:rsidP="00364012">
      <w:pPr>
        <w:bidi/>
        <w:ind w:firstLine="720"/>
        <w:jc w:val="both"/>
        <w:rPr>
          <w:rFonts w:ascii="Calibri" w:eastAsia="Calibri" w:hAnsi="Calibri" w:cs="Simplified Arabic"/>
          <w:sz w:val="24"/>
          <w:szCs w:val="24"/>
          <w:rtl/>
        </w:rPr>
      </w:pPr>
    </w:p>
    <w:p w:rsidR="00364012" w:rsidRPr="00364012" w:rsidRDefault="00364012" w:rsidP="00364012">
      <w:pPr>
        <w:bidi/>
        <w:ind w:firstLine="720"/>
        <w:jc w:val="both"/>
        <w:rPr>
          <w:rFonts w:ascii="Calibri" w:eastAsia="Calibri" w:hAnsi="Calibri" w:cs="Simplified Arabic"/>
          <w:sz w:val="24"/>
          <w:szCs w:val="24"/>
          <w:rtl/>
        </w:rPr>
      </w:pPr>
    </w:p>
    <w:p w:rsidR="00364012" w:rsidRPr="00364012" w:rsidRDefault="00364012" w:rsidP="00364012">
      <w:pPr>
        <w:bidi/>
        <w:spacing w:line="240" w:lineRule="auto"/>
        <w:jc w:val="center"/>
        <w:rPr>
          <w:rFonts w:ascii="Calibri" w:eastAsia="Calibri" w:hAnsi="Calibri" w:cs="Simplified Arabic"/>
          <w:b/>
          <w:bCs/>
          <w:sz w:val="36"/>
          <w:szCs w:val="32"/>
          <w:rtl/>
        </w:rPr>
      </w:pPr>
      <w:r w:rsidRPr="00364012">
        <w:rPr>
          <w:rFonts w:ascii="Calibri" w:eastAsia="Calibri" w:hAnsi="Calibri" w:cs="Simplified Arabic"/>
          <w:b/>
          <w:bCs/>
          <w:sz w:val="36"/>
          <w:szCs w:val="32"/>
          <w:rtl/>
        </w:rPr>
        <w:t>المقدمة</w:t>
      </w:r>
    </w:p>
    <w:p w:rsidR="00364012" w:rsidRPr="00364012" w:rsidRDefault="00364012" w:rsidP="00364012">
      <w:pPr>
        <w:tabs>
          <w:tab w:val="center" w:pos="4153"/>
          <w:tab w:val="left" w:pos="5391"/>
        </w:tabs>
        <w:bidi/>
        <w:spacing w:after="0" w:line="240" w:lineRule="auto"/>
        <w:ind w:firstLine="707"/>
        <w:jc w:val="both"/>
        <w:rPr>
          <w:rFonts w:ascii="Calibri" w:eastAsia="Calibri" w:hAnsi="Calibri" w:cs="Simplified Arabic"/>
          <w:sz w:val="28"/>
          <w:szCs w:val="28"/>
        </w:rPr>
      </w:pPr>
      <w:r w:rsidRPr="00364012">
        <w:rPr>
          <w:rFonts w:ascii="Calibri" w:eastAsia="Calibri" w:hAnsi="Calibri" w:cs="Simplified Arabic"/>
          <w:sz w:val="28"/>
          <w:szCs w:val="28"/>
          <w:rtl/>
        </w:rPr>
        <w:tab/>
        <w:t>إنَّ الْحَمْدَ لِلَّه نَسْتَعِينُهُ وَنَسْتَغْفِرُهُ، وَنَعُوذُ بِهِ مِنْ شُرُورِ أَنْفُسِنَا، مَنْ يَهْدِ اللهُ فَلا مُضِلَّ لَهُ، وَمَنْ يُضْلِلْ فَلا هَادِيَ لَهُ، وَأَشْهَدُ أَنْ لا إلَهَ إِلا اللهُ، وَأَشْهَدُ أنَّ مُحَمَّدًا عَبْدُهُ وَرَسُولُهُ. أما بعد.</w:t>
      </w:r>
    </w:p>
    <w:p w:rsidR="00364012" w:rsidRPr="00364012" w:rsidRDefault="00364012" w:rsidP="00364012">
      <w:pPr>
        <w:tabs>
          <w:tab w:val="center" w:pos="4153"/>
          <w:tab w:val="left" w:pos="5391"/>
        </w:tabs>
        <w:bidi/>
        <w:spacing w:after="0" w:line="240" w:lineRule="auto"/>
        <w:ind w:firstLine="707"/>
        <w:jc w:val="both"/>
        <w:rPr>
          <w:rFonts w:ascii="Calibri" w:eastAsia="Calibri" w:hAnsi="Calibri" w:cs="Simplified Arabic"/>
          <w:sz w:val="28"/>
          <w:szCs w:val="28"/>
          <w:rtl/>
        </w:rPr>
      </w:pPr>
      <w:r w:rsidRPr="00364012">
        <w:rPr>
          <w:rFonts w:ascii="Calibri" w:eastAsia="Calibri" w:hAnsi="Calibri" w:cs="Simplified Arabic"/>
          <w:sz w:val="28"/>
          <w:szCs w:val="28"/>
          <w:rtl/>
        </w:rPr>
        <w:lastRenderedPageBreak/>
        <w:t>فإن الأستاذ الدكتور نزار ريان –رحمه الله-؛ مِنْ أبرز علماء السُنَّة النَّبَويَّة في بلادنا فلسطين، ولقد ظهر أثر عِلمه في حياته، وشخصيته، وكان له دور بارز في السياسة، والدعوة، والجهاد، وخدمة الدين. وفي هذا البحث سنتناول أثر السُنَّة النَّبَويَّة في حياة العالم المجاهد نزار ريان –رحمه الله-.</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أولاً: أهمية الموضوع وبواعث اختياره:</w:t>
      </w:r>
    </w:p>
    <w:p w:rsidR="00364012" w:rsidRPr="00364012" w:rsidRDefault="00364012" w:rsidP="00364012">
      <w:pPr>
        <w:tabs>
          <w:tab w:val="center" w:pos="4153"/>
          <w:tab w:val="left" w:pos="5391"/>
        </w:tabs>
        <w:bidi/>
        <w:spacing w:after="0" w:line="240" w:lineRule="auto"/>
        <w:ind w:left="46"/>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 xml:space="preserve">       تكمن أهمية هذا الموضوع فيما يلي:</w:t>
      </w:r>
    </w:p>
    <w:p w:rsidR="00364012" w:rsidRPr="00364012" w:rsidRDefault="00364012" w:rsidP="00364012">
      <w:pPr>
        <w:numPr>
          <w:ilvl w:val="0"/>
          <w:numId w:val="1"/>
        </w:numPr>
        <w:tabs>
          <w:tab w:val="center" w:pos="-614"/>
        </w:tabs>
        <w:bidi/>
        <w:spacing w:after="0" w:line="240" w:lineRule="auto"/>
        <w:ind w:left="376" w:hanging="330"/>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أنَّه يبحث في شخصية عالِمٍ بارز من العلماء المسلمين، خَدَمَ الدين بعلمه، ودافع عن الوطن بجهاده، ودفع نفسه وماله في سبيل الله.</w:t>
      </w:r>
    </w:p>
    <w:p w:rsidR="00364012" w:rsidRPr="00364012" w:rsidRDefault="00364012" w:rsidP="00364012">
      <w:pPr>
        <w:numPr>
          <w:ilvl w:val="0"/>
          <w:numId w:val="1"/>
        </w:numPr>
        <w:tabs>
          <w:tab w:val="center" w:pos="-614"/>
        </w:tabs>
        <w:bidi/>
        <w:spacing w:after="0" w:line="240" w:lineRule="auto"/>
        <w:ind w:left="376" w:hanging="330"/>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t>أنَّه يدرس أثر السُنَّة النَّبَويَّة في حياة هذا العالِم، وكيف كان –رحمه الله– نموذجًا للعالِم العامل.</w:t>
      </w:r>
    </w:p>
    <w:p w:rsidR="00364012" w:rsidRPr="00364012" w:rsidRDefault="00364012" w:rsidP="00364012">
      <w:pPr>
        <w:tabs>
          <w:tab w:val="center" w:pos="-614"/>
          <w:tab w:val="center" w:pos="4153"/>
        </w:tabs>
        <w:bidi/>
        <w:spacing w:after="0" w:line="240" w:lineRule="auto"/>
        <w:ind w:left="376" w:hanging="330"/>
        <w:jc w:val="both"/>
        <w:rPr>
          <w:rFonts w:ascii="Calibri" w:eastAsia="Calibri" w:hAnsi="Calibri" w:cs="Simplified Arabic"/>
          <w:sz w:val="28"/>
          <w:szCs w:val="28"/>
        </w:rPr>
      </w:pPr>
      <w:r w:rsidRPr="00364012">
        <w:rPr>
          <w:rFonts w:ascii="Calibri" w:eastAsia="Calibri" w:hAnsi="Calibri" w:cs="Simplified Arabic"/>
          <w:sz w:val="28"/>
          <w:szCs w:val="28"/>
          <w:rtl/>
        </w:rPr>
        <w:tab/>
        <w:t>أما الباعث على اختيار هذا الموضوع، فهو:</w:t>
      </w:r>
    </w:p>
    <w:p w:rsidR="00364012" w:rsidRPr="00364012" w:rsidRDefault="00364012" w:rsidP="00364012">
      <w:pPr>
        <w:numPr>
          <w:ilvl w:val="0"/>
          <w:numId w:val="1"/>
        </w:numPr>
        <w:tabs>
          <w:tab w:val="center" w:pos="-614"/>
        </w:tabs>
        <w:bidi/>
        <w:spacing w:after="0" w:line="240" w:lineRule="auto"/>
        <w:ind w:left="376" w:hanging="330"/>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بُعد الناس في زماننا هذا عن السُنَّة النَّبَويَّة وقلة تمسكهم بها، فأردنا أن نبرز هذا الجانب الذي تميز به الأستاذ الدكتور نزار ريان –رحمه الله-.</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b/>
          <w:bCs/>
          <w:sz w:val="28"/>
          <w:szCs w:val="28"/>
        </w:rPr>
      </w:pPr>
      <w:r w:rsidRPr="00364012">
        <w:rPr>
          <w:rFonts w:ascii="Calibri" w:eastAsia="Calibri" w:hAnsi="Calibri" w:cs="Simplified Arabic"/>
          <w:b/>
          <w:bCs/>
          <w:sz w:val="28"/>
          <w:szCs w:val="28"/>
          <w:rtl/>
        </w:rPr>
        <w:t>ثانيًا: أهداف البحث:</w:t>
      </w:r>
    </w:p>
    <w:p w:rsidR="00364012" w:rsidRPr="00364012" w:rsidRDefault="00364012" w:rsidP="00364012">
      <w:pPr>
        <w:numPr>
          <w:ilvl w:val="0"/>
          <w:numId w:val="1"/>
        </w:numPr>
        <w:tabs>
          <w:tab w:val="left" w:pos="-834"/>
        </w:tabs>
        <w:bidi/>
        <w:spacing w:after="0" w:line="240" w:lineRule="auto"/>
        <w:ind w:left="376" w:hanging="330"/>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الوقوف على أثر السُنَّة النَّبَويَّة في شخصية أ.د نزار ريان –رحمه الله-.</w:t>
      </w:r>
    </w:p>
    <w:p w:rsidR="00364012" w:rsidRPr="00364012" w:rsidRDefault="00364012" w:rsidP="00364012">
      <w:pPr>
        <w:numPr>
          <w:ilvl w:val="0"/>
          <w:numId w:val="1"/>
        </w:numPr>
        <w:tabs>
          <w:tab w:val="left" w:pos="-834"/>
        </w:tabs>
        <w:bidi/>
        <w:spacing w:after="0" w:line="240" w:lineRule="auto"/>
        <w:ind w:left="376" w:hanging="330"/>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t>إبراز جهود أ.د نزار ريان –رحمه الله- العلمية، والدعوية، وأثر السُنَّة النَّبَويَّة فيها.</w:t>
      </w:r>
    </w:p>
    <w:p w:rsidR="00364012" w:rsidRPr="00364012" w:rsidRDefault="00364012" w:rsidP="00364012">
      <w:pPr>
        <w:numPr>
          <w:ilvl w:val="0"/>
          <w:numId w:val="1"/>
        </w:numPr>
        <w:tabs>
          <w:tab w:val="left" w:pos="-834"/>
        </w:tabs>
        <w:bidi/>
        <w:spacing w:after="0" w:line="240" w:lineRule="auto"/>
        <w:ind w:left="376" w:hanging="330"/>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t>بيان أثر السُنَّة النَّبَويَّة في دور أ.د نزار ريان –رحمه الله- الجهادي.</w:t>
      </w:r>
    </w:p>
    <w:p w:rsidR="00364012" w:rsidRPr="00364012" w:rsidRDefault="00364012" w:rsidP="00364012">
      <w:pPr>
        <w:tabs>
          <w:tab w:val="left" w:pos="-834"/>
        </w:tabs>
        <w:bidi/>
        <w:spacing w:after="0" w:line="240" w:lineRule="auto"/>
        <w:ind w:left="46"/>
        <w:contextualSpacing/>
        <w:jc w:val="both"/>
        <w:rPr>
          <w:rFonts w:ascii="Calibri" w:eastAsia="Calibri" w:hAnsi="Calibri" w:cs="Simplified Arabic"/>
          <w:sz w:val="28"/>
          <w:szCs w:val="28"/>
        </w:rPr>
      </w:pPr>
    </w:p>
    <w:p w:rsidR="00364012" w:rsidRPr="00364012" w:rsidRDefault="00364012" w:rsidP="00364012">
      <w:pPr>
        <w:tabs>
          <w:tab w:val="left" w:pos="-834"/>
        </w:tabs>
        <w:bidi/>
        <w:spacing w:after="0" w:line="240" w:lineRule="auto"/>
        <w:ind w:left="46"/>
        <w:contextualSpacing/>
        <w:jc w:val="both"/>
        <w:rPr>
          <w:rFonts w:ascii="Calibri" w:eastAsia="Calibri" w:hAnsi="Calibri" w:cs="Simplified Arabic"/>
          <w:sz w:val="28"/>
          <w:szCs w:val="28"/>
          <w:rtl/>
        </w:rPr>
      </w:pP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b/>
          <w:bCs/>
          <w:sz w:val="28"/>
          <w:szCs w:val="28"/>
        </w:rPr>
      </w:pPr>
      <w:r w:rsidRPr="00364012">
        <w:rPr>
          <w:rFonts w:ascii="Calibri" w:eastAsia="Calibri" w:hAnsi="Calibri" w:cs="Simplified Arabic"/>
          <w:b/>
          <w:bCs/>
          <w:sz w:val="28"/>
          <w:szCs w:val="28"/>
          <w:rtl/>
        </w:rPr>
        <w:t>ثالثًا: منهج البحث:</w:t>
      </w:r>
    </w:p>
    <w:p w:rsidR="00364012" w:rsidRPr="00364012" w:rsidRDefault="00364012" w:rsidP="00364012">
      <w:pPr>
        <w:numPr>
          <w:ilvl w:val="0"/>
          <w:numId w:val="1"/>
        </w:numPr>
        <w:tabs>
          <w:tab w:val="center" w:pos="-944"/>
        </w:tabs>
        <w:bidi/>
        <w:spacing w:after="0" w:line="240" w:lineRule="auto"/>
        <w:ind w:left="266" w:hanging="330"/>
        <w:jc w:val="both"/>
        <w:rPr>
          <w:rFonts w:ascii="Calibri" w:eastAsia="Calibri" w:hAnsi="Calibri" w:cs="Simplified Arabic"/>
          <w:sz w:val="28"/>
          <w:szCs w:val="28"/>
        </w:rPr>
      </w:pPr>
      <w:r w:rsidRPr="00364012">
        <w:rPr>
          <w:rFonts w:ascii="Calibri" w:eastAsia="Calibri" w:hAnsi="Calibri" w:cs="Simplified Arabic"/>
          <w:sz w:val="28"/>
          <w:szCs w:val="28"/>
          <w:rtl/>
        </w:rPr>
        <w:t>إيراد الأحاديث النَّبَويَّة الشريفة التي تدلل على أثر السُنَّة النَّبَويَّة في حياة أ.د نزار ريان –رحمه الله-، ما أمكن ذلك.</w:t>
      </w:r>
    </w:p>
    <w:p w:rsidR="00364012" w:rsidRPr="00364012" w:rsidRDefault="00364012" w:rsidP="00364012">
      <w:pPr>
        <w:numPr>
          <w:ilvl w:val="0"/>
          <w:numId w:val="1"/>
        </w:numPr>
        <w:tabs>
          <w:tab w:val="center" w:pos="-944"/>
        </w:tabs>
        <w:bidi/>
        <w:spacing w:after="0" w:line="240" w:lineRule="auto"/>
        <w:ind w:left="266" w:hanging="330"/>
        <w:jc w:val="both"/>
        <w:rPr>
          <w:rFonts w:ascii="Calibri" w:eastAsia="Calibri" w:hAnsi="Calibri" w:cs="Simplified Arabic"/>
          <w:sz w:val="28"/>
          <w:szCs w:val="28"/>
        </w:rPr>
      </w:pPr>
      <w:r w:rsidRPr="00364012">
        <w:rPr>
          <w:rFonts w:ascii="Calibri" w:eastAsia="Calibri" w:hAnsi="Calibri" w:cs="Simplified Arabic"/>
          <w:sz w:val="28"/>
          <w:szCs w:val="28"/>
          <w:rtl/>
        </w:rPr>
        <w:t>توثيق الأحاديث النَّبَويَّة الشريفة؛ وذلك بذكر اسم الكتاب، واسم الباب، ورقم الحديث.</w:t>
      </w:r>
    </w:p>
    <w:p w:rsidR="00364012" w:rsidRPr="00364012" w:rsidRDefault="00364012" w:rsidP="00364012">
      <w:pPr>
        <w:numPr>
          <w:ilvl w:val="0"/>
          <w:numId w:val="1"/>
        </w:numPr>
        <w:tabs>
          <w:tab w:val="center" w:pos="-944"/>
        </w:tabs>
        <w:bidi/>
        <w:spacing w:after="0" w:line="240" w:lineRule="auto"/>
        <w:ind w:left="266" w:hanging="330"/>
        <w:jc w:val="both"/>
        <w:rPr>
          <w:rFonts w:ascii="Calibri" w:eastAsia="Calibri" w:hAnsi="Calibri" w:cs="Simplified Arabic"/>
          <w:sz w:val="28"/>
          <w:szCs w:val="28"/>
        </w:rPr>
      </w:pPr>
      <w:r w:rsidRPr="00364012">
        <w:rPr>
          <w:rFonts w:ascii="Calibri" w:eastAsia="Calibri" w:hAnsi="Calibri" w:cs="Simplified Arabic"/>
          <w:sz w:val="28"/>
          <w:szCs w:val="28"/>
          <w:rtl/>
        </w:rPr>
        <w:t>بيان الحكم على الحديث إذا كان من غير الصحيحين، مع الاستئناس بأقوال أئمة النقد المتقدمين إن عُثِرَ عليها.</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b/>
          <w:bCs/>
          <w:sz w:val="28"/>
          <w:szCs w:val="28"/>
        </w:rPr>
      </w:pPr>
      <w:r w:rsidRPr="00364012">
        <w:rPr>
          <w:rFonts w:ascii="Calibri" w:eastAsia="Calibri" w:hAnsi="Calibri" w:cs="Simplified Arabic"/>
          <w:b/>
          <w:bCs/>
          <w:sz w:val="28"/>
          <w:szCs w:val="28"/>
          <w:rtl/>
        </w:rPr>
        <w:t>رابعًا: خطة البحث:</w:t>
      </w:r>
    </w:p>
    <w:p w:rsidR="00364012" w:rsidRPr="00364012" w:rsidRDefault="00364012" w:rsidP="00364012">
      <w:pPr>
        <w:tabs>
          <w:tab w:val="center" w:pos="4153"/>
          <w:tab w:val="left" w:pos="5391"/>
        </w:tabs>
        <w:bidi/>
        <w:spacing w:after="0" w:line="240" w:lineRule="auto"/>
        <w:ind w:firstLine="707"/>
        <w:jc w:val="both"/>
        <w:rPr>
          <w:rFonts w:ascii="Calibri" w:eastAsia="Calibri" w:hAnsi="Calibri" w:cs="Simplified Arabic"/>
          <w:sz w:val="28"/>
          <w:szCs w:val="28"/>
          <w:rtl/>
        </w:rPr>
      </w:pPr>
      <w:r w:rsidRPr="00364012">
        <w:rPr>
          <w:rFonts w:ascii="Calibri" w:eastAsia="Calibri" w:hAnsi="Calibri" w:cs="Simplified Arabic"/>
          <w:sz w:val="28"/>
          <w:szCs w:val="28"/>
          <w:rtl/>
        </w:rPr>
        <w:t>يتكون البحث من مقدمة، وأربعة مباحث، وخاتمة.</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sz w:val="28"/>
          <w:szCs w:val="28"/>
          <w:rtl/>
        </w:rPr>
      </w:pPr>
      <w:r w:rsidRPr="00364012">
        <w:rPr>
          <w:rFonts w:ascii="Calibri" w:eastAsia="Calibri" w:hAnsi="Calibri" w:cs="Simplified Arabic"/>
          <w:b/>
          <w:bCs/>
          <w:sz w:val="28"/>
          <w:szCs w:val="28"/>
          <w:rtl/>
        </w:rPr>
        <w:t xml:space="preserve">المقدمة: </w:t>
      </w:r>
      <w:r w:rsidRPr="00364012">
        <w:rPr>
          <w:rFonts w:ascii="Calibri" w:eastAsia="Calibri" w:hAnsi="Calibri" w:cs="Simplified Arabic"/>
          <w:sz w:val="28"/>
          <w:szCs w:val="28"/>
          <w:rtl/>
        </w:rPr>
        <w:t>وفيها أهمية الموضوع، وبواعث اختياره، وأهداف البحث، وخطة الدراسة، ومنهج البحث.</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المبحث الأول: تعريف السُنَّة النَّبَويَّة وأهميتها.</w:t>
      </w:r>
    </w:p>
    <w:p w:rsidR="00364012" w:rsidRPr="00364012" w:rsidRDefault="00364012" w:rsidP="00364012">
      <w:pPr>
        <w:tabs>
          <w:tab w:val="center" w:pos="4153"/>
          <w:tab w:val="left" w:pos="5391"/>
        </w:tabs>
        <w:bidi/>
        <w:spacing w:after="0" w:line="240" w:lineRule="auto"/>
        <w:ind w:firstLine="282"/>
        <w:jc w:val="both"/>
        <w:rPr>
          <w:rFonts w:ascii="Calibri" w:eastAsia="Calibri" w:hAnsi="Calibri" w:cs="Simplified Arabic"/>
          <w:sz w:val="28"/>
          <w:szCs w:val="28"/>
          <w:rtl/>
        </w:rPr>
      </w:pPr>
      <w:r w:rsidRPr="00364012">
        <w:rPr>
          <w:rFonts w:ascii="Calibri" w:eastAsia="Calibri" w:hAnsi="Calibri" w:cs="Simplified Arabic"/>
          <w:sz w:val="28"/>
          <w:szCs w:val="28"/>
          <w:rtl/>
        </w:rPr>
        <w:t>وفيه مطلبان:</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sz w:val="28"/>
          <w:szCs w:val="28"/>
          <w:rtl/>
        </w:rPr>
      </w:pPr>
      <w:r w:rsidRPr="00364012">
        <w:rPr>
          <w:rFonts w:ascii="Calibri" w:eastAsia="Calibri" w:hAnsi="Calibri" w:cs="Simplified Arabic"/>
          <w:sz w:val="28"/>
          <w:szCs w:val="28"/>
          <w:rtl/>
        </w:rPr>
        <w:lastRenderedPageBreak/>
        <w:t>الأول: تعريف السُنَّة النَّبَويَّة في اللغة والاصطلاح.</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sz w:val="28"/>
          <w:szCs w:val="28"/>
          <w:rtl/>
        </w:rPr>
      </w:pPr>
      <w:r w:rsidRPr="00364012">
        <w:rPr>
          <w:rFonts w:ascii="Calibri" w:eastAsia="Calibri" w:hAnsi="Calibri" w:cs="Simplified Arabic"/>
          <w:sz w:val="28"/>
          <w:szCs w:val="28"/>
          <w:rtl/>
        </w:rPr>
        <w:t>الثاني: أهمية السُنَّة النَّبَويَّة والحث على التمسك بها.</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المبحث الثاني: أثر السُنَّة النَّبَويَّة في شخصية أ.د نزار ريان.</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المبحث الثالث: أثر السُنَّة النَّبَويَّة في جهود أ.د نزار ريان العلمية والدعوية.</w:t>
      </w:r>
    </w:p>
    <w:p w:rsidR="00364012" w:rsidRPr="00364012" w:rsidRDefault="00364012" w:rsidP="00364012">
      <w:pPr>
        <w:tabs>
          <w:tab w:val="center" w:pos="4153"/>
          <w:tab w:val="left" w:pos="5391"/>
        </w:tabs>
        <w:bidi/>
        <w:spacing w:after="0" w:line="240" w:lineRule="auto"/>
        <w:ind w:firstLine="282"/>
        <w:jc w:val="both"/>
        <w:rPr>
          <w:rFonts w:ascii="Calibri" w:eastAsia="Calibri" w:hAnsi="Calibri" w:cs="Simplified Arabic"/>
          <w:sz w:val="28"/>
          <w:szCs w:val="28"/>
          <w:rtl/>
        </w:rPr>
      </w:pPr>
      <w:r w:rsidRPr="00364012">
        <w:rPr>
          <w:rFonts w:ascii="Calibri" w:eastAsia="Calibri" w:hAnsi="Calibri" w:cs="Simplified Arabic"/>
          <w:sz w:val="28"/>
          <w:szCs w:val="28"/>
          <w:rtl/>
        </w:rPr>
        <w:t>وفيه مطلبان:</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sz w:val="28"/>
          <w:szCs w:val="28"/>
          <w:rtl/>
        </w:rPr>
      </w:pPr>
      <w:r w:rsidRPr="00364012">
        <w:rPr>
          <w:rFonts w:ascii="Calibri" w:eastAsia="Calibri" w:hAnsi="Calibri" w:cs="Simplified Arabic"/>
          <w:sz w:val="28"/>
          <w:szCs w:val="28"/>
          <w:rtl/>
        </w:rPr>
        <w:t>الأول: أثر السُنَّة النَّبَويَّة في جهود أ.د نزار ريان العلمية.</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sz w:val="28"/>
          <w:szCs w:val="28"/>
          <w:rtl/>
        </w:rPr>
      </w:pPr>
      <w:r w:rsidRPr="00364012">
        <w:rPr>
          <w:rFonts w:ascii="Calibri" w:eastAsia="Calibri" w:hAnsi="Calibri" w:cs="Simplified Arabic"/>
          <w:sz w:val="28"/>
          <w:szCs w:val="28"/>
          <w:rtl/>
        </w:rPr>
        <w:t>الثاني: أثر السُنَّة النَّبَويَّة في جهود أ.د نزار ريان الدعوية.</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المبحث الرابع: أثر السُنَّة النَّبَويَّة في دور أ.د نزار ريان الجهادي.</w:t>
      </w:r>
    </w:p>
    <w:p w:rsidR="00364012" w:rsidRPr="00364012" w:rsidRDefault="00364012" w:rsidP="00364012">
      <w:pPr>
        <w:tabs>
          <w:tab w:val="center" w:pos="4153"/>
          <w:tab w:val="left" w:pos="5391"/>
        </w:tabs>
        <w:bidi/>
        <w:spacing w:after="0" w:line="240" w:lineRule="auto"/>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 xml:space="preserve">الخاتمة: </w:t>
      </w:r>
      <w:r w:rsidRPr="00364012">
        <w:rPr>
          <w:rFonts w:ascii="Calibri" w:eastAsia="Calibri" w:hAnsi="Calibri" w:cs="Simplified Arabic"/>
          <w:sz w:val="28"/>
          <w:szCs w:val="28"/>
          <w:rtl/>
        </w:rPr>
        <w:t>وفيها أهم نتائج البحث.</w:t>
      </w:r>
    </w:p>
    <w:p w:rsidR="00364012" w:rsidRPr="00364012" w:rsidRDefault="00364012" w:rsidP="00364012">
      <w:pPr>
        <w:tabs>
          <w:tab w:val="center" w:pos="4153"/>
          <w:tab w:val="left" w:pos="5391"/>
        </w:tabs>
        <w:bidi/>
        <w:spacing w:after="0"/>
        <w:jc w:val="both"/>
        <w:rPr>
          <w:rFonts w:ascii="Calibri" w:eastAsia="Calibri" w:hAnsi="Calibri" w:cs="Simplified Arabic"/>
          <w:b/>
          <w:bCs/>
          <w:sz w:val="28"/>
          <w:szCs w:val="28"/>
          <w:rtl/>
        </w:rPr>
      </w:pPr>
    </w:p>
    <w:p w:rsidR="00364012" w:rsidRPr="00364012" w:rsidRDefault="00364012" w:rsidP="00364012">
      <w:pPr>
        <w:tabs>
          <w:tab w:val="center" w:pos="4153"/>
          <w:tab w:val="left" w:pos="5391"/>
        </w:tabs>
        <w:bidi/>
        <w:spacing w:after="0"/>
        <w:jc w:val="both"/>
        <w:rPr>
          <w:rFonts w:ascii="Calibri" w:eastAsia="Calibri" w:hAnsi="Calibri" w:cs="Simplified Arabic"/>
          <w:b/>
          <w:bCs/>
          <w:sz w:val="28"/>
          <w:szCs w:val="28"/>
          <w:rtl/>
        </w:rPr>
      </w:pPr>
    </w:p>
    <w:p w:rsidR="00364012" w:rsidRPr="00364012" w:rsidRDefault="00364012" w:rsidP="00364012">
      <w:pPr>
        <w:tabs>
          <w:tab w:val="center" w:pos="4153"/>
          <w:tab w:val="left" w:pos="5391"/>
        </w:tabs>
        <w:bidi/>
        <w:spacing w:after="0"/>
        <w:jc w:val="center"/>
        <w:rPr>
          <w:rFonts w:ascii="Calibri" w:eastAsia="Calibri" w:hAnsi="Calibri" w:cs="Simplified Arabic"/>
          <w:b/>
          <w:bCs/>
          <w:sz w:val="36"/>
          <w:szCs w:val="32"/>
          <w:rtl/>
        </w:rPr>
      </w:pPr>
      <w:r w:rsidRPr="00364012">
        <w:rPr>
          <w:rFonts w:ascii="Calibri" w:eastAsia="Calibri" w:hAnsi="Calibri" w:cs="Simplified Arabic"/>
          <w:b/>
          <w:bCs/>
          <w:sz w:val="36"/>
          <w:szCs w:val="32"/>
          <w:rtl/>
        </w:rPr>
        <w:t>المبحث الأول</w:t>
      </w:r>
    </w:p>
    <w:p w:rsidR="00364012" w:rsidRPr="00364012" w:rsidRDefault="00364012" w:rsidP="00364012">
      <w:pPr>
        <w:tabs>
          <w:tab w:val="center" w:pos="4153"/>
          <w:tab w:val="left" w:pos="5391"/>
        </w:tabs>
        <w:bidi/>
        <w:spacing w:after="0"/>
        <w:jc w:val="center"/>
        <w:rPr>
          <w:rFonts w:ascii="Calibri" w:eastAsia="Calibri" w:hAnsi="Calibri" w:cs="Simplified Arabic"/>
          <w:b/>
          <w:bCs/>
          <w:sz w:val="36"/>
          <w:szCs w:val="32"/>
          <w:rtl/>
        </w:rPr>
      </w:pPr>
      <w:r w:rsidRPr="00364012">
        <w:rPr>
          <w:rFonts w:ascii="Calibri" w:eastAsia="Calibri" w:hAnsi="Calibri" w:cs="Simplified Arabic"/>
          <w:b/>
          <w:bCs/>
          <w:sz w:val="36"/>
          <w:szCs w:val="32"/>
          <w:rtl/>
        </w:rPr>
        <w:t>تعريف السُنَّة النَّبَويَّة وأهميتها</w:t>
      </w:r>
    </w:p>
    <w:p w:rsidR="00364012" w:rsidRPr="00364012" w:rsidRDefault="00364012" w:rsidP="00364012">
      <w:pPr>
        <w:bidi/>
        <w:spacing w:after="0"/>
        <w:rPr>
          <w:rFonts w:ascii="Calibri" w:eastAsia="Calibri" w:hAnsi="Calibri" w:cs="Simplified Arabic"/>
          <w:b/>
          <w:bCs/>
          <w:sz w:val="28"/>
          <w:szCs w:val="28"/>
          <w:rtl/>
        </w:rPr>
      </w:pPr>
      <w:r w:rsidRPr="00364012">
        <w:rPr>
          <w:rFonts w:ascii="Calibri" w:eastAsia="Calibri" w:hAnsi="Calibri" w:cs="Simplified Arabic"/>
          <w:b/>
          <w:bCs/>
          <w:sz w:val="28"/>
          <w:szCs w:val="28"/>
          <w:rtl/>
        </w:rPr>
        <w:t>المطلب الأول: تعريف السُنَّة النَّبَويَّة في اللغة والاصطلاح:</w:t>
      </w:r>
    </w:p>
    <w:p w:rsidR="00364012" w:rsidRPr="00364012" w:rsidRDefault="00364012" w:rsidP="00364012">
      <w:pPr>
        <w:bidi/>
        <w:spacing w:after="0" w:line="240" w:lineRule="auto"/>
        <w:rPr>
          <w:rFonts w:ascii="Calibri" w:eastAsia="Calibri" w:hAnsi="Calibri" w:cs="Simplified Arabic"/>
          <w:b/>
          <w:bCs/>
          <w:sz w:val="28"/>
          <w:szCs w:val="28"/>
        </w:rPr>
      </w:pPr>
      <w:r w:rsidRPr="00364012">
        <w:rPr>
          <w:rFonts w:ascii="Calibri" w:eastAsia="Calibri" w:hAnsi="Calibri" w:cs="Simplified Arabic"/>
          <w:b/>
          <w:bCs/>
          <w:sz w:val="28"/>
          <w:szCs w:val="28"/>
          <w:rtl/>
        </w:rPr>
        <w:t>أولاً: السُنَّة لغةً:</w:t>
      </w:r>
    </w:p>
    <w:p w:rsidR="00364012" w:rsidRPr="00364012" w:rsidRDefault="00364012" w:rsidP="00364012">
      <w:pPr>
        <w:bidi/>
        <w:spacing w:line="240" w:lineRule="auto"/>
        <w:jc w:val="both"/>
        <w:rPr>
          <w:rFonts w:ascii="Calibri" w:eastAsia="Calibri" w:hAnsi="Calibri" w:cs="Simplified Arabic"/>
          <w:sz w:val="28"/>
          <w:szCs w:val="28"/>
          <w:rtl/>
        </w:rPr>
      </w:pPr>
      <w:r w:rsidRPr="00364012">
        <w:rPr>
          <w:rFonts w:ascii="Calibri" w:eastAsia="Calibri" w:hAnsi="Calibri" w:cs="Simplified Arabic"/>
          <w:b/>
          <w:bCs/>
          <w:sz w:val="28"/>
          <w:szCs w:val="28"/>
          <w:rtl/>
        </w:rPr>
        <w:t xml:space="preserve"> </w:t>
      </w:r>
      <w:r w:rsidRPr="00364012">
        <w:rPr>
          <w:rFonts w:ascii="Calibri" w:eastAsia="Calibri" w:hAnsi="Calibri" w:cs="Simplified Arabic"/>
          <w:b/>
          <w:bCs/>
          <w:sz w:val="28"/>
          <w:szCs w:val="28"/>
          <w:rtl/>
        </w:rPr>
        <w:tab/>
      </w:r>
      <w:r w:rsidRPr="00364012">
        <w:rPr>
          <w:rFonts w:ascii="Calibri" w:eastAsia="Calibri" w:hAnsi="Calibri" w:cs="Simplified Arabic"/>
          <w:sz w:val="28"/>
          <w:szCs w:val="28"/>
          <w:rtl/>
        </w:rPr>
        <w:t>السُنَّة لفظة مشتقة من مادة (سَنّ)، قال ابن فارس: "السين والنون أصلٌ واحد مطرد، وهو جريان الشيء وإطرادُه في سهولة، ومما اشتق منه السُنَّة، وهي السِّيرة. وسُنَّة رسول الله عليه السلام: سِيرته. وإنما سميت بذلك لأنها تجري جريًا".</w:t>
      </w:r>
      <w:r w:rsidRPr="00364012">
        <w:rPr>
          <w:rFonts w:ascii="Calibri" w:eastAsia="Calibri" w:hAnsi="Calibri" w:cs="Simplified Arabic"/>
          <w:sz w:val="28"/>
          <w:szCs w:val="28"/>
          <w:vertAlign w:val="superscript"/>
          <w:rtl/>
        </w:rPr>
        <w:footnoteReference w:id="1"/>
      </w:r>
      <w:r w:rsidRPr="00364012">
        <w:rPr>
          <w:rFonts w:ascii="Calibri" w:eastAsia="Calibri" w:hAnsi="Calibri" w:cs="Simplified Arabic"/>
          <w:sz w:val="28"/>
          <w:szCs w:val="28"/>
          <w:rtl/>
        </w:rPr>
        <w:t xml:space="preserve"> وقيل هي مأخوذة من السَّنَن، وهو الطريق، والسُنَّة تَعني الطريقة المحمودة </w:t>
      </w:r>
      <w:r w:rsidRPr="00364012">
        <w:rPr>
          <w:rFonts w:ascii="Calibri" w:eastAsia="Calibri" w:hAnsi="Calibri" w:cs="Simplified Arabic"/>
          <w:sz w:val="28"/>
          <w:szCs w:val="28"/>
          <w:rtl/>
        </w:rPr>
        <w:lastRenderedPageBreak/>
        <w:t>المستقيمة.</w:t>
      </w:r>
      <w:r w:rsidRPr="00364012">
        <w:rPr>
          <w:rFonts w:ascii="Calibri" w:eastAsia="Calibri" w:hAnsi="Calibri" w:cs="Simplified Arabic"/>
          <w:sz w:val="28"/>
          <w:szCs w:val="28"/>
          <w:vertAlign w:val="superscript"/>
          <w:rtl/>
        </w:rPr>
        <w:footnoteReference w:id="2"/>
      </w:r>
      <w:r w:rsidRPr="00364012">
        <w:rPr>
          <w:rFonts w:ascii="Calibri" w:eastAsia="Calibri" w:hAnsi="Calibri" w:cs="Simplified Arabic"/>
          <w:sz w:val="28"/>
          <w:szCs w:val="28"/>
          <w:rtl/>
        </w:rPr>
        <w:t xml:space="preserve"> وتطلق أيضًا على الطريقة المذمومة، وفي صحيح مسلم عن النبي صلى الله عليه وسلم قال: "</w:t>
      </w:r>
      <w:r w:rsidRPr="00364012">
        <w:rPr>
          <w:rFonts w:ascii="Simplified Arabic" w:eastAsia="Calibri" w:hAnsi="Calibri" w:cs="Simplified Arabic"/>
          <w:b/>
          <w:bCs/>
          <w:color w:val="000000"/>
          <w:sz w:val="28"/>
          <w:szCs w:val="28"/>
          <w:rtl/>
        </w:rPr>
        <w:t>مَنْ سَنَّ فِي الإِسْلاَمِ سُنَّةً سَيِّئَةً كَانَ عَلَيْهِ وِزْرُهَا وَوِزْرُ مَنْ عَمِلَ بِهَا</w:t>
      </w:r>
      <w:r w:rsidRPr="00364012">
        <w:rPr>
          <w:rFonts w:ascii="Simplified Arabic" w:eastAsia="Calibri" w:hAnsi="Calibri" w:cs="Simplified Arabic"/>
          <w:color w:val="000000"/>
          <w:sz w:val="28"/>
          <w:szCs w:val="28"/>
          <w:rtl/>
        </w:rPr>
        <w:t>..."</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3"/>
      </w:r>
    </w:p>
    <w:p w:rsidR="00364012" w:rsidRPr="00364012" w:rsidRDefault="00364012" w:rsidP="00364012">
      <w:pPr>
        <w:bidi/>
        <w:spacing w:after="0" w:line="240" w:lineRule="auto"/>
        <w:jc w:val="both"/>
        <w:rPr>
          <w:rFonts w:ascii="Calibri" w:eastAsia="Calibri" w:hAnsi="Calibri" w:cs="Simplified Arabic"/>
          <w:sz w:val="28"/>
          <w:szCs w:val="28"/>
          <w:rtl/>
        </w:rPr>
      </w:pPr>
      <w:r w:rsidRPr="00364012">
        <w:rPr>
          <w:rFonts w:ascii="Calibri" w:eastAsia="Calibri" w:hAnsi="Calibri" w:cs="Simplified Arabic"/>
          <w:b/>
          <w:bCs/>
          <w:sz w:val="28"/>
          <w:szCs w:val="28"/>
          <w:rtl/>
        </w:rPr>
        <w:t>ثانيًا: السُنَّة اصطلاحًا:</w:t>
      </w:r>
    </w:p>
    <w:p w:rsidR="00364012" w:rsidRPr="00364012" w:rsidRDefault="00364012" w:rsidP="00364012">
      <w:pPr>
        <w:bidi/>
        <w:spacing w:line="240" w:lineRule="auto"/>
        <w:ind w:firstLine="720"/>
        <w:jc w:val="both"/>
        <w:rPr>
          <w:rFonts w:ascii="Calibri" w:eastAsia="Calibri" w:hAnsi="Calibri" w:cs="Simplified Arabic"/>
          <w:b/>
          <w:bCs/>
          <w:sz w:val="28"/>
          <w:szCs w:val="28"/>
          <w:rtl/>
        </w:rPr>
      </w:pPr>
      <w:r w:rsidRPr="00364012">
        <w:rPr>
          <w:rFonts w:ascii="Calibri" w:eastAsia="Calibri" w:hAnsi="Calibri" w:cs="Simplified Arabic"/>
          <w:sz w:val="28"/>
          <w:szCs w:val="28"/>
          <w:rtl/>
        </w:rPr>
        <w:t>اختلفت اصطلاحات العلماء في تعريف السُنَّة تبعًا لاختلاف فنونهم وأغراضهم، فهي عند المحدثين غيرهـا عند الأصوليين والفقهاء، وفيما يلي بيان ذلك.</w:t>
      </w:r>
    </w:p>
    <w:p w:rsidR="00364012" w:rsidRPr="00364012" w:rsidRDefault="00364012" w:rsidP="00364012">
      <w:pPr>
        <w:numPr>
          <w:ilvl w:val="0"/>
          <w:numId w:val="2"/>
        </w:numPr>
        <w:bidi/>
        <w:spacing w:line="480" w:lineRule="exact"/>
        <w:ind w:left="376" w:hanging="330"/>
        <w:contextualSpacing/>
        <w:jc w:val="both"/>
        <w:rPr>
          <w:rFonts w:ascii="Calibri" w:eastAsia="Calibri" w:hAnsi="Calibri" w:cs="Simplified Arabic"/>
          <w:sz w:val="28"/>
          <w:szCs w:val="28"/>
          <w:rtl/>
        </w:rPr>
      </w:pPr>
      <w:r w:rsidRPr="00364012">
        <w:rPr>
          <w:rFonts w:ascii="Calibri" w:eastAsia="Calibri" w:hAnsi="Calibri" w:cs="Simplified Arabic"/>
          <w:b/>
          <w:bCs/>
          <w:sz w:val="28"/>
          <w:szCs w:val="28"/>
          <w:rtl/>
        </w:rPr>
        <w:t xml:space="preserve">السُنَّة في اصطلاح المحدثين: </w:t>
      </w:r>
      <w:r w:rsidRPr="00364012">
        <w:rPr>
          <w:rFonts w:ascii="Calibri" w:eastAsia="Calibri" w:hAnsi="Calibri" w:cs="Simplified Arabic"/>
          <w:sz w:val="28"/>
          <w:szCs w:val="28"/>
          <w:rtl/>
        </w:rPr>
        <w:t>يرى المحدثون</w:t>
      </w:r>
      <w:r w:rsidRPr="00364012">
        <w:rPr>
          <w:rFonts w:ascii="Calibri" w:eastAsia="Calibri" w:hAnsi="Calibri" w:cs="Simplified Arabic"/>
          <w:b/>
          <w:bCs/>
          <w:sz w:val="28"/>
          <w:szCs w:val="28"/>
          <w:rtl/>
        </w:rPr>
        <w:t xml:space="preserve"> </w:t>
      </w:r>
      <w:r w:rsidRPr="00364012">
        <w:rPr>
          <w:rFonts w:ascii="Calibri" w:eastAsia="Calibri" w:hAnsi="Calibri" w:cs="Simplified Arabic"/>
          <w:sz w:val="28"/>
          <w:szCs w:val="28"/>
          <w:rtl/>
        </w:rPr>
        <w:t>–كما ذكر الحافظ ابن حجر- أن السُنَّة النَّبَويَّة هي: "ما جاء عن النبي صلى الله عليه وسلم من أقواله وأفعاله وتقريره وما هم بفعله".</w:t>
      </w:r>
      <w:r w:rsidRPr="00364012">
        <w:rPr>
          <w:rFonts w:ascii="Calibri" w:eastAsia="Calibri" w:hAnsi="Calibri" w:cs="Simplified Arabic"/>
          <w:sz w:val="28"/>
          <w:szCs w:val="28"/>
          <w:vertAlign w:val="superscript"/>
          <w:rtl/>
        </w:rPr>
        <w:footnoteReference w:id="4"/>
      </w:r>
      <w:r w:rsidRPr="00364012">
        <w:rPr>
          <w:rFonts w:ascii="Calibri" w:eastAsia="Calibri" w:hAnsi="Calibri" w:cs="Simplified Arabic"/>
          <w:sz w:val="28"/>
          <w:szCs w:val="28"/>
          <w:rtl/>
        </w:rPr>
        <w:t xml:space="preserve"> ولعل هذا أقدم تعريف للسُّنَّة النَّبَويَّة. </w:t>
      </w:r>
    </w:p>
    <w:p w:rsidR="00364012" w:rsidRPr="00364012" w:rsidRDefault="00364012" w:rsidP="00364012">
      <w:pPr>
        <w:bidi/>
        <w:spacing w:line="480" w:lineRule="exact"/>
        <w:ind w:left="376"/>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t>وللدكتور مصطفى السباعي تعريفًا أكثر تفصيلاً، حيث عرَّفَها بأنها: "ما أُثِرَ عن النبي صلى الله عليه وسلم من قول أو فعل أو تقرير أو صفة خَلْقية أو خُلُقية أو سيرة، سواء كان قبل البعثة أو بعدها".</w:t>
      </w:r>
      <w:r w:rsidRPr="00364012">
        <w:rPr>
          <w:rFonts w:ascii="Calibri" w:eastAsia="Calibri" w:hAnsi="Calibri" w:cs="Simplified Arabic"/>
          <w:sz w:val="28"/>
          <w:szCs w:val="28"/>
          <w:vertAlign w:val="superscript"/>
          <w:rtl/>
        </w:rPr>
        <w:footnoteReference w:id="5"/>
      </w:r>
    </w:p>
    <w:p w:rsidR="00364012" w:rsidRPr="00364012" w:rsidRDefault="00364012" w:rsidP="00364012">
      <w:pPr>
        <w:numPr>
          <w:ilvl w:val="0"/>
          <w:numId w:val="2"/>
        </w:numPr>
        <w:bidi/>
        <w:spacing w:line="480" w:lineRule="exact"/>
        <w:ind w:left="376" w:hanging="330"/>
        <w:contextualSpacing/>
        <w:jc w:val="both"/>
        <w:rPr>
          <w:rFonts w:ascii="Calibri" w:eastAsia="Calibri" w:hAnsi="Calibri" w:cs="Simplified Arabic"/>
          <w:sz w:val="28"/>
          <w:szCs w:val="28"/>
          <w:rtl/>
        </w:rPr>
      </w:pPr>
      <w:r w:rsidRPr="00364012">
        <w:rPr>
          <w:rFonts w:ascii="Calibri" w:eastAsia="Calibri" w:hAnsi="Calibri" w:cs="Simplified Arabic"/>
          <w:b/>
          <w:bCs/>
          <w:sz w:val="28"/>
          <w:szCs w:val="28"/>
          <w:rtl/>
        </w:rPr>
        <w:t>السُنَّة في اصطلاح الأصوليين:</w:t>
      </w:r>
      <w:r w:rsidRPr="00364012">
        <w:rPr>
          <w:rFonts w:ascii="Calibri" w:eastAsia="Calibri" w:hAnsi="Calibri" w:cs="Simplified Arabic"/>
          <w:sz w:val="28"/>
          <w:szCs w:val="28"/>
          <w:rtl/>
        </w:rPr>
        <w:t xml:space="preserve"> هي كل ما صدر عن النبي صلى الله عليه وسلم غير القرآن الكريم، من قول، أو فعل، أو تقرير، مما يصلح أن يكون دليلاً لحكم شرعي.</w:t>
      </w:r>
      <w:r w:rsidRPr="00364012">
        <w:rPr>
          <w:rFonts w:ascii="Calibri" w:eastAsia="Calibri" w:hAnsi="Calibri" w:cs="Simplified Arabic"/>
          <w:sz w:val="28"/>
          <w:szCs w:val="28"/>
          <w:vertAlign w:val="superscript"/>
          <w:rtl/>
        </w:rPr>
        <w:footnoteReference w:id="6"/>
      </w:r>
    </w:p>
    <w:p w:rsidR="00364012" w:rsidRPr="00364012" w:rsidRDefault="00364012" w:rsidP="00364012">
      <w:pPr>
        <w:numPr>
          <w:ilvl w:val="0"/>
          <w:numId w:val="2"/>
        </w:numPr>
        <w:bidi/>
        <w:spacing w:line="480" w:lineRule="exact"/>
        <w:ind w:left="376" w:hanging="330"/>
        <w:contextualSpacing/>
        <w:jc w:val="both"/>
        <w:rPr>
          <w:rFonts w:ascii="Calibri" w:eastAsia="Calibri" w:hAnsi="Calibri" w:cs="Simplified Arabic"/>
          <w:sz w:val="28"/>
          <w:szCs w:val="28"/>
        </w:rPr>
      </w:pPr>
      <w:r w:rsidRPr="00364012">
        <w:rPr>
          <w:rFonts w:ascii="Calibri" w:eastAsia="Calibri" w:hAnsi="Calibri" w:cs="Simplified Arabic"/>
          <w:b/>
          <w:bCs/>
          <w:sz w:val="28"/>
          <w:szCs w:val="28"/>
          <w:rtl/>
        </w:rPr>
        <w:t>السُنَّة في اصطلاح الفقهاء:</w:t>
      </w:r>
      <w:r w:rsidRPr="00364012">
        <w:rPr>
          <w:rFonts w:ascii="Calibri" w:eastAsia="Calibri" w:hAnsi="Calibri" w:cs="Simplified Arabic"/>
          <w:sz w:val="28"/>
          <w:szCs w:val="28"/>
          <w:rtl/>
        </w:rPr>
        <w:t xml:space="preserve"> هي ما ثبت عن النبي صلى الله عليه وسلم من غيـر افتـراض ولا وجوب، وتقابل الواجب وغيره من الأحكام الخمسة، وقد تطلق عندهم على ما يقابل البدعة.</w:t>
      </w:r>
      <w:r w:rsidRPr="00364012">
        <w:rPr>
          <w:rFonts w:ascii="Calibri" w:eastAsia="Calibri" w:hAnsi="Calibri" w:cs="Simplified Arabic"/>
          <w:sz w:val="28"/>
          <w:szCs w:val="28"/>
          <w:vertAlign w:val="superscript"/>
          <w:rtl/>
        </w:rPr>
        <w:footnoteReference w:id="7"/>
      </w:r>
    </w:p>
    <w:p w:rsidR="00364012" w:rsidRPr="00364012" w:rsidRDefault="00364012" w:rsidP="00364012">
      <w:pPr>
        <w:bidi/>
        <w:spacing w:line="480" w:lineRule="exact"/>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 xml:space="preserve">والذي يعنينـا في هذه الدراسة هو اصطلاح السُنَّة عند المحدثين؛ فهو ما تقتضيه الدراسة كونها تبحث في أثر السُنَّة النَّبَويَّة في حياةِ عالمٍ من علماءِ الحديث النبوي الشريف. </w:t>
      </w:r>
    </w:p>
    <w:p w:rsidR="00364012" w:rsidRPr="00364012" w:rsidRDefault="00364012" w:rsidP="00364012">
      <w:pPr>
        <w:bidi/>
        <w:spacing w:line="240" w:lineRule="auto"/>
        <w:ind w:firstLine="720"/>
        <w:jc w:val="both"/>
        <w:rPr>
          <w:rFonts w:ascii="Calibri" w:eastAsia="Calibri" w:hAnsi="Calibri" w:cs="Simplified Arabic"/>
          <w:sz w:val="28"/>
          <w:szCs w:val="28"/>
          <w:rtl/>
        </w:rPr>
      </w:pPr>
    </w:p>
    <w:p w:rsidR="00364012" w:rsidRPr="00364012" w:rsidRDefault="00364012" w:rsidP="00364012">
      <w:pPr>
        <w:bidi/>
        <w:spacing w:line="240" w:lineRule="auto"/>
        <w:jc w:val="both"/>
        <w:rPr>
          <w:rFonts w:ascii="Calibri" w:eastAsia="Calibri" w:hAnsi="Calibri" w:cs="Simplified Arabic"/>
          <w:sz w:val="28"/>
          <w:szCs w:val="28"/>
          <w:rtl/>
        </w:rPr>
      </w:pPr>
      <w:r w:rsidRPr="00364012">
        <w:rPr>
          <w:rFonts w:ascii="Calibri" w:eastAsia="Calibri" w:hAnsi="Calibri" w:cs="Simplified Arabic"/>
          <w:b/>
          <w:bCs/>
          <w:sz w:val="28"/>
          <w:szCs w:val="28"/>
          <w:rtl/>
        </w:rPr>
        <w:lastRenderedPageBreak/>
        <w:t>المطلب الثاني: أهمية السُنَّة النَّبَويَّة والحث على التمسك بها:</w:t>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 xml:space="preserve">تُعَد السُنَّة النَّبَويَّة ذات أهمية بالغة، ومكانة عظيمة، فهي المصدر الثاني من مصادر التشريع الإسلامي، وهي وحيٌ من الله عز وجل إلى رسوله الكريم صلى الله عليه وسلم؛ قال تعالى: </w:t>
      </w:r>
      <w:r w:rsidRPr="00364012">
        <w:rPr>
          <w:rFonts w:ascii="Calibri" w:eastAsia="Calibri" w:hAnsi="Calibri" w:cs="Simplified Arabic"/>
          <w:sz w:val="28"/>
          <w:szCs w:val="28"/>
        </w:rPr>
        <w:sym w:font="AGA Arabesque" w:char="F029"/>
      </w:r>
      <w:r w:rsidRPr="00364012">
        <w:rPr>
          <w:rFonts w:ascii="Calibri" w:eastAsia="Calibri" w:hAnsi="Calibri" w:cs="Simplified Arabic"/>
          <w:b/>
          <w:bCs/>
          <w:sz w:val="28"/>
          <w:szCs w:val="28"/>
          <w:rtl/>
        </w:rPr>
        <w:t>وَمَا يَنْطِقُ عَنِ الْهَوَى* إِنْ هُوَ إِلَّا وَحْيٌ يُوحَى</w:t>
      </w:r>
      <w:r w:rsidRPr="00364012">
        <w:rPr>
          <w:rFonts w:ascii="Calibri" w:eastAsia="Calibri" w:hAnsi="Calibri" w:cs="Simplified Arabic"/>
          <w:sz w:val="28"/>
          <w:szCs w:val="28"/>
        </w:rPr>
        <w:sym w:font="AGA Arabesque" w:char="F028"/>
      </w:r>
      <w:r w:rsidRPr="00364012">
        <w:rPr>
          <w:rFonts w:ascii="Calibri" w:eastAsia="Calibri" w:hAnsi="Calibri" w:cs="Simplified Arabic"/>
          <w:sz w:val="28"/>
          <w:szCs w:val="28"/>
          <w:vertAlign w:val="superscript"/>
          <w:rtl/>
        </w:rPr>
        <w:footnoteReference w:id="8"/>
      </w:r>
      <w:r w:rsidRPr="00364012">
        <w:rPr>
          <w:rFonts w:ascii="Calibri" w:eastAsia="Calibri" w:hAnsi="Calibri" w:cs="Simplified Arabic"/>
          <w:sz w:val="28"/>
          <w:szCs w:val="28"/>
          <w:rtl/>
        </w:rPr>
        <w:t>. ولهذا كانت السُنَّة النَّبَويَّة واجبة الإتباع بأمر من الله عز وجل، ومما ورد في القرآن الكريم في الحث على إتباع السُنَّة قوله تعالى:</w:t>
      </w:r>
      <w:r w:rsidRPr="00364012">
        <w:rPr>
          <w:rFonts w:ascii="Traditional Arabic" w:eastAsia="Calibri" w:hAnsi="Traditional Arabic" w:cs="Simplified Arabic"/>
          <w:sz w:val="28"/>
          <w:szCs w:val="28"/>
          <w:rtl/>
        </w:rPr>
        <w:t xml:space="preserve"> </w:t>
      </w:r>
      <w:r w:rsidRPr="00364012">
        <w:rPr>
          <w:rFonts w:ascii="Traditional Arabic" w:eastAsia="Calibri" w:hAnsi="Traditional Arabic" w:cs="Simplified Arabic"/>
          <w:sz w:val="28"/>
          <w:szCs w:val="28"/>
        </w:rPr>
        <w:sym w:font="AGA Arabesque" w:char="F029"/>
      </w:r>
      <w:r w:rsidRPr="00364012">
        <w:rPr>
          <w:rFonts w:ascii="Traditional Arabic" w:eastAsia="Calibri" w:hAnsi="Traditional Arabic" w:cs="Simplified Arabic"/>
          <w:b/>
          <w:bCs/>
          <w:sz w:val="28"/>
          <w:szCs w:val="28"/>
          <w:rtl/>
        </w:rPr>
        <w:t>وَمَا آتَاكُمُ الرَّسُولُ فَخُذُوهُ وَمَا نَهَاكُمْ عَنْهُ فَانْتَهُوا</w:t>
      </w:r>
      <w:r w:rsidRPr="00364012">
        <w:rPr>
          <w:rFonts w:ascii="Calibri" w:eastAsia="Calibri" w:hAnsi="Calibri" w:cs="Simplified Arabic"/>
          <w:sz w:val="28"/>
          <w:szCs w:val="28"/>
        </w:rPr>
        <w:sym w:font="AGA Arabesque" w:char="F028"/>
      </w:r>
      <w:r w:rsidRPr="00364012">
        <w:rPr>
          <w:rFonts w:ascii="Calibri" w:eastAsia="Calibri" w:hAnsi="Calibri" w:cs="Simplified Arabic"/>
          <w:sz w:val="28"/>
          <w:szCs w:val="28"/>
          <w:vertAlign w:val="superscript"/>
          <w:rtl/>
        </w:rPr>
        <w:footnoteReference w:id="9"/>
      </w:r>
      <w:r w:rsidRPr="00364012">
        <w:rPr>
          <w:rFonts w:ascii="Calibri" w:eastAsia="Calibri" w:hAnsi="Calibri" w:cs="Simplified Arabic"/>
          <w:sz w:val="28"/>
          <w:szCs w:val="28"/>
          <w:rtl/>
        </w:rPr>
        <w:t xml:space="preserve">. وقوله تعالى: </w:t>
      </w:r>
      <w:r w:rsidRPr="00364012">
        <w:rPr>
          <w:rFonts w:ascii="Traditional Arabic" w:eastAsia="Calibri" w:hAnsi="Traditional Arabic" w:cs="Simplified Arabic"/>
          <w:sz w:val="28"/>
          <w:szCs w:val="28"/>
        </w:rPr>
        <w:sym w:font="AGA Arabesque" w:char="F029"/>
      </w:r>
      <w:r w:rsidRPr="00364012">
        <w:rPr>
          <w:rFonts w:ascii="Traditional Arabic" w:eastAsia="Calibri" w:hAnsi="Traditional Arabic" w:cs="Simplified Arabic"/>
          <w:b/>
          <w:bCs/>
          <w:sz w:val="28"/>
          <w:szCs w:val="28"/>
          <w:rtl/>
        </w:rPr>
        <w:t>مَنْ يُطِعِ الرَّسُولَ فَقَدْ أَطَاعَ اللَّهَ</w:t>
      </w:r>
      <w:r w:rsidRPr="00364012">
        <w:rPr>
          <w:rFonts w:ascii="Traditional Arabic" w:eastAsia="Calibri" w:hAnsi="Traditional Arabic" w:cs="Simplified Arabic"/>
          <w:sz w:val="28"/>
          <w:szCs w:val="28"/>
        </w:rPr>
        <w:sym w:font="AGA Arabesque" w:char="F028"/>
      </w:r>
      <w:r w:rsidRPr="00364012">
        <w:rPr>
          <w:rFonts w:ascii="Traditional Arabic" w:eastAsia="Calibri" w:hAnsi="Traditional Arabic" w:cs="Simplified Arabic"/>
          <w:sz w:val="28"/>
          <w:szCs w:val="28"/>
          <w:rtl/>
        </w:rPr>
        <w:t>.</w:t>
      </w:r>
      <w:r w:rsidRPr="00364012">
        <w:rPr>
          <w:rFonts w:ascii="Traditional Arabic" w:eastAsia="Calibri" w:hAnsi="Traditional Arabic" w:cs="Simplified Arabic"/>
          <w:sz w:val="28"/>
          <w:szCs w:val="28"/>
          <w:vertAlign w:val="superscript"/>
          <w:rtl/>
        </w:rPr>
        <w:footnoteReference w:id="10"/>
      </w:r>
      <w:r w:rsidRPr="00364012">
        <w:rPr>
          <w:rFonts w:ascii="Traditional Arabic" w:eastAsia="Calibri" w:hAnsi="Traditional Arabic" w:cs="Simplified Arabic"/>
          <w:sz w:val="28"/>
          <w:szCs w:val="28"/>
          <w:rtl/>
        </w:rPr>
        <w:t xml:space="preserve"> وقوله عز وجل: </w:t>
      </w:r>
      <w:r w:rsidRPr="00364012">
        <w:rPr>
          <w:rFonts w:ascii="Traditional Arabic" w:eastAsia="Calibri" w:hAnsi="Traditional Arabic" w:cs="Simplified Arabic"/>
          <w:sz w:val="28"/>
          <w:szCs w:val="28"/>
        </w:rPr>
        <w:sym w:font="AGA Arabesque" w:char="F029"/>
      </w:r>
      <w:r w:rsidRPr="00364012">
        <w:rPr>
          <w:rFonts w:ascii="Traditional Arabic" w:eastAsia="Calibri" w:hAnsi="Traditional Arabic" w:cs="Simplified Arabic"/>
          <w:b/>
          <w:bCs/>
          <w:sz w:val="28"/>
          <w:szCs w:val="28"/>
          <w:rtl/>
        </w:rPr>
        <w:t>لَقَدْ كَانَ لَكُمْ فِي رَسُولِ اللَّهِ أُسْوَةٌ حَسَنَةٌ لِمَنْ كَانَ يَرْجُو اللَّهَ وَالْيَوْمَ الْآخِرَ وَذَكَرَ اللَّهَ كَثِيرًا</w:t>
      </w:r>
      <w:r w:rsidRPr="00364012">
        <w:rPr>
          <w:rFonts w:ascii="Traditional Arabic" w:eastAsia="Calibri" w:hAnsi="Traditional Arabic" w:cs="Simplified Arabic"/>
          <w:sz w:val="28"/>
          <w:szCs w:val="28"/>
        </w:rPr>
        <w:sym w:font="AGA Arabesque" w:char="F028"/>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11"/>
      </w:r>
    </w:p>
    <w:p w:rsidR="00364012" w:rsidRPr="00364012" w:rsidRDefault="00364012" w:rsidP="00364012">
      <w:pPr>
        <w:bidi/>
        <w:spacing w:line="240" w:lineRule="auto"/>
        <w:ind w:firstLine="360"/>
        <w:jc w:val="both"/>
        <w:rPr>
          <w:rFonts w:ascii="Calibri" w:eastAsia="Calibri" w:hAnsi="Calibri" w:cs="Simplified Arabic"/>
          <w:sz w:val="28"/>
          <w:szCs w:val="28"/>
          <w:rtl/>
        </w:rPr>
      </w:pPr>
      <w:r w:rsidRPr="00364012">
        <w:rPr>
          <w:rFonts w:ascii="Calibri" w:eastAsia="Calibri" w:hAnsi="Calibri" w:cs="Simplified Arabic"/>
          <w:sz w:val="28"/>
          <w:szCs w:val="28"/>
          <w:rtl/>
        </w:rPr>
        <w:t>وهناك أحاديث كثيرة في وجوب العمل بالسُنَّة والتمسك بها؛ منها:</w:t>
      </w:r>
    </w:p>
    <w:p w:rsidR="00364012" w:rsidRPr="00364012" w:rsidRDefault="00364012" w:rsidP="00364012">
      <w:pPr>
        <w:numPr>
          <w:ilvl w:val="0"/>
          <w:numId w:val="3"/>
        </w:numPr>
        <w:bidi/>
        <w:spacing w:line="240" w:lineRule="auto"/>
        <w:ind w:left="266" w:hanging="330"/>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ما رواه البخاري عن أبي هريرة أن رسولَ اللهِ صلى الله عليه وسلم قال: "</w:t>
      </w:r>
      <w:r w:rsidRPr="00364012">
        <w:rPr>
          <w:rFonts w:ascii="Calibri" w:eastAsia="Calibri" w:hAnsi="Calibri" w:cs="Simplified Arabic"/>
          <w:b/>
          <w:bCs/>
          <w:sz w:val="28"/>
          <w:szCs w:val="28"/>
          <w:rtl/>
        </w:rPr>
        <w:t>كُلُّ أُمَّتِي يَدْخُلُونَ الجَنَّةَ إلاًّ مَنْ أَبَى</w:t>
      </w:r>
      <w:r w:rsidRPr="00364012">
        <w:rPr>
          <w:rFonts w:ascii="Calibri" w:eastAsia="Calibri" w:hAnsi="Calibri" w:cs="Simplified Arabic"/>
          <w:sz w:val="28"/>
          <w:szCs w:val="28"/>
          <w:rtl/>
        </w:rPr>
        <w:t>". قالُوا: يا رسولَ اللهِ، ومَنْ يَأْبَى. قال: "</w:t>
      </w:r>
      <w:r w:rsidRPr="00364012">
        <w:rPr>
          <w:rFonts w:ascii="Calibri" w:eastAsia="Calibri" w:hAnsi="Calibri" w:cs="Simplified Arabic"/>
          <w:b/>
          <w:bCs/>
          <w:sz w:val="28"/>
          <w:szCs w:val="28"/>
          <w:rtl/>
        </w:rPr>
        <w:t>مَنْ أطاعَنِي دَخَلَ الجَنَّةَ وَمَنْ عَصَانِي فَقَدْ أبَى</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12"/>
      </w:r>
    </w:p>
    <w:p w:rsidR="00364012" w:rsidRPr="00364012" w:rsidRDefault="00364012" w:rsidP="00364012">
      <w:pPr>
        <w:bidi/>
        <w:spacing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قال الحافظ ابن حجر: "إسناد الامتناع إليهم عن الدخول مجاز عن الامتناع عن سنته وهو عصيان الرسول صلى الله عليه وسلم".</w:t>
      </w:r>
      <w:r w:rsidRPr="00364012">
        <w:rPr>
          <w:rFonts w:ascii="Calibri" w:eastAsia="Calibri" w:hAnsi="Calibri" w:cs="Simplified Arabic"/>
          <w:sz w:val="28"/>
          <w:szCs w:val="28"/>
          <w:vertAlign w:val="superscript"/>
          <w:rtl/>
        </w:rPr>
        <w:footnoteReference w:id="13"/>
      </w:r>
    </w:p>
    <w:p w:rsidR="00364012" w:rsidRPr="00364012" w:rsidRDefault="00364012" w:rsidP="00364012">
      <w:pPr>
        <w:numPr>
          <w:ilvl w:val="0"/>
          <w:numId w:val="3"/>
        </w:numPr>
        <w:bidi/>
        <w:spacing w:line="240" w:lineRule="auto"/>
        <w:ind w:left="376" w:hanging="440"/>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ما رواه الترمذي عن العِرْبَاض بْن سَارِيَةَ</w:t>
      </w:r>
      <w:r w:rsidRPr="00364012">
        <w:rPr>
          <w:rFonts w:ascii="Calibri" w:eastAsia="Calibri" w:hAnsi="Calibri" w:cs="Simplified Arabic"/>
          <w:sz w:val="28"/>
          <w:szCs w:val="28"/>
          <w:vertAlign w:val="superscript"/>
          <w:rtl/>
        </w:rPr>
        <w:footnoteReference w:id="14"/>
      </w:r>
      <w:r w:rsidRPr="00364012">
        <w:rPr>
          <w:rFonts w:ascii="Calibri" w:eastAsia="Calibri" w:hAnsi="Calibri" w:cs="Simplified Arabic"/>
          <w:sz w:val="28"/>
          <w:szCs w:val="28"/>
          <w:rtl/>
        </w:rPr>
        <w:t>، قال: وَعَظنا رَسولُ اللهِ صلى الله عليه وسلم يَوْمًا بَعْدَ صَلاةِ الْغدَاةِ مَوْعِظةً بَلِيغةً ذَرَفَتْ مِنْها الْعُيُونُ وَوَجلَتْ مِنْها الْقُلُوبُ، فقال رَجُلٌ: إنَّ هذه مَوْعظةُ مُوَدِّع فماذا تَعْهدُ إلَيْنا يَا رَسولَ اللهِ؟ قال: "</w:t>
      </w:r>
      <w:r w:rsidRPr="00364012">
        <w:rPr>
          <w:rFonts w:ascii="Calibri" w:eastAsia="Calibri" w:hAnsi="Calibri" w:cs="Simplified Arabic"/>
          <w:b/>
          <w:bCs/>
          <w:sz w:val="28"/>
          <w:szCs w:val="28"/>
          <w:rtl/>
        </w:rPr>
        <w:t xml:space="preserve">أُوصِيكُمْ بِتَقْوى اللهِ وَالسَّمْع وَالطَّاعةِ، وإنْ عَبْدٌ حَبشيٌّ، فَإنَّهُ من يَعشْ مِنْكُمْ يَرَى اخْتلافًا </w:t>
      </w:r>
      <w:r w:rsidRPr="00364012">
        <w:rPr>
          <w:rFonts w:ascii="Calibri" w:eastAsia="Calibri" w:hAnsi="Calibri" w:cs="Simplified Arabic"/>
          <w:b/>
          <w:bCs/>
          <w:sz w:val="28"/>
          <w:szCs w:val="28"/>
          <w:rtl/>
        </w:rPr>
        <w:lastRenderedPageBreak/>
        <w:t>كَثِيرًا، وَإيَّاكُمْ وَمُحْدثَاتِ الأُمُورِ فَإنَّها ضَلالةٌ فَمن أَدْركَ ذلكَ مِنْكُمْ فَعليْهِ بِسُنَّتي وَسُنَّةِ الخُلفَاءِ الراشِدينَ المَهْديِّينَ، عَضوا عَليْها بِالنَّواجِذِ</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Pr>
        <w:footnoteReference w:id="15"/>
      </w:r>
    </w:p>
    <w:p w:rsidR="00364012" w:rsidRPr="00364012" w:rsidRDefault="00364012" w:rsidP="00364012">
      <w:pPr>
        <w:bidi/>
        <w:spacing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وفي قوله صلى الله عليه وسلم: "عضوا عليها بالنواجذ" كناية عن شدة ملازمة السُنَّة والتمسك بها.</w:t>
      </w:r>
      <w:r w:rsidRPr="00364012">
        <w:rPr>
          <w:rFonts w:ascii="Calibri" w:eastAsia="Calibri" w:hAnsi="Calibri" w:cs="Simplified Arabic"/>
          <w:sz w:val="28"/>
          <w:szCs w:val="28"/>
          <w:vertAlign w:val="superscript"/>
          <w:rtl/>
        </w:rPr>
        <w:footnoteReference w:id="16"/>
      </w:r>
    </w:p>
    <w:p w:rsidR="00364012" w:rsidRPr="00364012" w:rsidRDefault="00364012" w:rsidP="00364012">
      <w:pPr>
        <w:numPr>
          <w:ilvl w:val="0"/>
          <w:numId w:val="3"/>
        </w:numPr>
        <w:bidi/>
        <w:spacing w:line="240" w:lineRule="auto"/>
        <w:ind w:left="376" w:hanging="330"/>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ما رواه البخاري عن عائشة رضي الله عنها قالت: قال رسول الله صلى الله عليه وسلم: "</w:t>
      </w:r>
      <w:r w:rsidRPr="00364012">
        <w:rPr>
          <w:rFonts w:ascii="Calibri" w:eastAsia="Calibri" w:hAnsi="Calibri" w:cs="Simplified Arabic"/>
          <w:b/>
          <w:bCs/>
          <w:sz w:val="28"/>
          <w:szCs w:val="28"/>
          <w:rtl/>
        </w:rPr>
        <w:t>مَنْ أَحْدَثَ فِي أَمْرِنَا هَذَا مَا لَيْسَ فِيهِ فَهُوَ رَدٌّ</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17"/>
      </w:r>
    </w:p>
    <w:p w:rsidR="00364012" w:rsidRPr="00364012" w:rsidRDefault="00364012" w:rsidP="00364012">
      <w:pPr>
        <w:bidi/>
        <w:spacing w:line="240" w:lineRule="auto"/>
        <w:ind w:left="376"/>
        <w:jc w:val="both"/>
        <w:rPr>
          <w:rFonts w:ascii="Calibri" w:eastAsia="Calibri" w:hAnsi="Calibri" w:cs="Simplified Arabic"/>
          <w:sz w:val="28"/>
          <w:szCs w:val="28"/>
        </w:rPr>
      </w:pPr>
      <w:r w:rsidRPr="00364012">
        <w:rPr>
          <w:rFonts w:ascii="Calibri" w:eastAsia="Calibri" w:hAnsi="Calibri" w:cs="Simplified Arabic"/>
          <w:sz w:val="28"/>
          <w:szCs w:val="28"/>
          <w:rtl/>
        </w:rPr>
        <w:t>والحديث فيه إشارة إلى وجوب التمسك بالسُنَّة النَّبَويَّة، وقد ترجم الإمام أبو داود لهذا الحديث بقوله: "باب في لزوم السُنَّة".</w:t>
      </w:r>
      <w:r w:rsidRPr="00364012">
        <w:rPr>
          <w:rFonts w:ascii="Calibri" w:eastAsia="Calibri" w:hAnsi="Calibri" w:cs="Simplified Arabic"/>
          <w:sz w:val="28"/>
          <w:szCs w:val="28"/>
          <w:vertAlign w:val="superscript"/>
          <w:rtl/>
        </w:rPr>
        <w:footnoteReference w:id="18"/>
      </w:r>
    </w:p>
    <w:p w:rsidR="00364012" w:rsidRPr="00364012" w:rsidRDefault="00364012" w:rsidP="00364012">
      <w:pPr>
        <w:bidi/>
        <w:spacing w:line="240" w:lineRule="auto"/>
        <w:ind w:left="1080"/>
        <w:contextualSpacing/>
        <w:jc w:val="both"/>
        <w:rPr>
          <w:rFonts w:ascii="Calibri" w:eastAsia="Calibri" w:hAnsi="Calibri" w:cs="Simplified Arabic"/>
          <w:sz w:val="28"/>
          <w:szCs w:val="28"/>
        </w:rPr>
      </w:pPr>
    </w:p>
    <w:p w:rsidR="00364012" w:rsidRPr="00364012" w:rsidRDefault="00364012" w:rsidP="00364012">
      <w:pPr>
        <w:bidi/>
        <w:spacing w:line="240" w:lineRule="auto"/>
        <w:jc w:val="center"/>
        <w:rPr>
          <w:rFonts w:ascii="Calibri" w:eastAsia="Calibri" w:hAnsi="Calibri" w:cs="Simplified Arabic"/>
          <w:b/>
          <w:bCs/>
          <w:sz w:val="36"/>
          <w:szCs w:val="32"/>
          <w:rtl/>
        </w:rPr>
      </w:pPr>
      <w:r w:rsidRPr="00364012">
        <w:rPr>
          <w:rFonts w:ascii="Calibri" w:eastAsia="Calibri" w:hAnsi="Calibri" w:cs="Simplified Arabic"/>
          <w:b/>
          <w:bCs/>
          <w:sz w:val="28"/>
          <w:szCs w:val="28"/>
          <w:rtl/>
        </w:rPr>
        <w:br w:type="page"/>
      </w:r>
      <w:r w:rsidRPr="00364012">
        <w:rPr>
          <w:rFonts w:ascii="Calibri" w:eastAsia="Calibri" w:hAnsi="Calibri" w:cs="Simplified Arabic"/>
          <w:b/>
          <w:bCs/>
          <w:sz w:val="36"/>
          <w:szCs w:val="32"/>
          <w:rtl/>
        </w:rPr>
        <w:lastRenderedPageBreak/>
        <w:t>المبحث الثاني</w:t>
      </w:r>
    </w:p>
    <w:p w:rsidR="00364012" w:rsidRPr="00364012" w:rsidRDefault="00364012" w:rsidP="00364012">
      <w:pPr>
        <w:bidi/>
        <w:spacing w:line="240" w:lineRule="auto"/>
        <w:jc w:val="center"/>
        <w:rPr>
          <w:rFonts w:ascii="Calibri" w:eastAsia="Calibri" w:hAnsi="Calibri" w:cs="Simplified Arabic"/>
          <w:b/>
          <w:bCs/>
          <w:sz w:val="36"/>
          <w:szCs w:val="32"/>
          <w:rtl/>
        </w:rPr>
      </w:pPr>
      <w:r w:rsidRPr="00364012">
        <w:rPr>
          <w:rFonts w:ascii="Calibri" w:eastAsia="Calibri" w:hAnsi="Calibri" w:cs="Simplified Arabic"/>
          <w:b/>
          <w:bCs/>
          <w:sz w:val="36"/>
          <w:szCs w:val="32"/>
          <w:rtl/>
        </w:rPr>
        <w:t>أثر السُنَّة النَّبَويَّة في شخصية أ.د نزار ريان</w:t>
      </w:r>
    </w:p>
    <w:p w:rsidR="00364012" w:rsidRPr="00364012" w:rsidRDefault="00364012" w:rsidP="00364012">
      <w:pPr>
        <w:bidi/>
        <w:spacing w:line="240" w:lineRule="auto"/>
        <w:jc w:val="both"/>
        <w:rPr>
          <w:rFonts w:ascii="Calibri" w:eastAsia="Calibri" w:hAnsi="Calibri" w:cs="Simplified Arabic"/>
          <w:sz w:val="28"/>
          <w:szCs w:val="28"/>
          <w:rtl/>
        </w:rPr>
      </w:pPr>
      <w:r w:rsidRPr="00364012">
        <w:rPr>
          <w:rFonts w:ascii="Calibri" w:eastAsia="Calibri" w:hAnsi="Calibri" w:cs="Simplified Arabic"/>
          <w:sz w:val="28"/>
          <w:szCs w:val="28"/>
          <w:rtl/>
        </w:rPr>
        <w:tab/>
        <w:t>كان الأستاذ الدكتور نزار ريان –رحمه الله– متمسكًا بالسُنَّة النَّبَويَّة، حريصًا على العمل بها، وقد ظهر ذلك جليًا في شخصيته وسلوكه وهيئته. وهو –كما يقول ابنه براء-: "كان يمتثل تعاليم الإسلام في شئونه كافة".</w:t>
      </w:r>
      <w:r w:rsidRPr="00364012">
        <w:rPr>
          <w:rFonts w:ascii="Calibri" w:eastAsia="Calibri" w:hAnsi="Calibri" w:cs="Simplified Arabic"/>
          <w:sz w:val="28"/>
          <w:szCs w:val="28"/>
          <w:vertAlign w:val="superscript"/>
          <w:rtl/>
        </w:rPr>
        <w:footnoteReference w:id="19"/>
      </w:r>
      <w:r w:rsidRPr="00364012">
        <w:rPr>
          <w:rFonts w:ascii="Calibri" w:eastAsia="Calibri" w:hAnsi="Calibri" w:cs="Simplified Arabic"/>
          <w:sz w:val="28"/>
          <w:szCs w:val="28"/>
          <w:rtl/>
        </w:rPr>
        <w:t xml:space="preserve"> وفيما يلي سنذكر أثر السُنَّة النَّبَويَّة في شخصية أ.د نزار ريان –رحمه الله-.</w:t>
      </w:r>
    </w:p>
    <w:p w:rsidR="00364012" w:rsidRPr="00364012" w:rsidRDefault="00364012" w:rsidP="00364012">
      <w:pPr>
        <w:bidi/>
        <w:spacing w:line="240" w:lineRule="auto"/>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أولاً: اقتداؤه بالنبي صلى الله عليه وسلم في هيئته ولباسه:</w:t>
      </w:r>
    </w:p>
    <w:p w:rsidR="00364012" w:rsidRPr="00364012" w:rsidRDefault="00364012" w:rsidP="00364012">
      <w:pPr>
        <w:autoSpaceDE w:val="0"/>
        <w:autoSpaceDN w:val="0"/>
        <w:bidi/>
        <w:adjustRightInd w:val="0"/>
        <w:spacing w:line="240" w:lineRule="auto"/>
        <w:ind w:firstLine="720"/>
        <w:jc w:val="both"/>
        <w:rPr>
          <w:rFonts w:ascii="Traditional Arabic" w:eastAsia="Calibri" w:hAnsi="Traditional Arabic" w:cs="Simplified Arabic"/>
          <w:color w:val="000000"/>
          <w:sz w:val="28"/>
          <w:szCs w:val="28"/>
          <w:rtl/>
        </w:rPr>
      </w:pPr>
      <w:r w:rsidRPr="00364012">
        <w:rPr>
          <w:rFonts w:ascii="Calibri" w:eastAsia="Calibri" w:hAnsi="Calibri" w:cs="Simplified Arabic"/>
          <w:sz w:val="28"/>
          <w:szCs w:val="28"/>
          <w:rtl/>
        </w:rPr>
        <w:t xml:space="preserve">كان الشيخ –رحمه الله- يقتدي بالنبي صلى الله عليه وسلم في هيئته ولباسه، ومن مظاهر ذلك أنَّه كان –رحمه الله- يعفي لحيته، وهي سُنَّة ثابتة عن النبي صلى الله عليه وسلم، والدليل على ذلك: ما رواه البخاري عن </w:t>
      </w:r>
      <w:r w:rsidRPr="00364012">
        <w:rPr>
          <w:rFonts w:ascii="Traditional Arabic" w:eastAsia="Calibri" w:hAnsi="Traditional Arabic" w:cs="Simplified Arabic"/>
          <w:sz w:val="28"/>
          <w:szCs w:val="28"/>
          <w:rtl/>
        </w:rPr>
        <w:t>ابْنِ عُمَرَ رَضِيَ اللهُ عَنْهُمَا قَالَ: قَالَ رَسُولُ اللهِ صَلَّى اللهُ عَلَيْهِ وَسَلَّمَ: "</w:t>
      </w:r>
      <w:r w:rsidRPr="00364012">
        <w:rPr>
          <w:rFonts w:ascii="Traditional Arabic" w:eastAsia="Calibri" w:hAnsi="Traditional Arabic" w:cs="Simplified Arabic"/>
          <w:b/>
          <w:bCs/>
          <w:sz w:val="28"/>
          <w:szCs w:val="28"/>
          <w:rtl/>
        </w:rPr>
        <w:t>خَالِفُوا الْمُشْرِكِينَ وَفِّرُوا اللِّحَى وَأَحْفُوا الشَّوَارِبَ</w:t>
      </w:r>
      <w:r w:rsidRPr="00364012">
        <w:rPr>
          <w:rFonts w:ascii="Traditional Arabic" w:eastAsia="Calibri" w:hAnsi="Traditional Arabic" w:cs="Simplified Arabic"/>
          <w:sz w:val="28"/>
          <w:szCs w:val="28"/>
          <w:rtl/>
        </w:rPr>
        <w:t>".</w:t>
      </w:r>
      <w:r w:rsidRPr="00364012">
        <w:rPr>
          <w:rFonts w:ascii="Traditional Arabic" w:eastAsia="Calibri" w:hAnsi="Traditional Arabic" w:cs="Simplified Arabic"/>
          <w:color w:val="000000"/>
          <w:sz w:val="28"/>
          <w:szCs w:val="28"/>
          <w:vertAlign w:val="superscript"/>
          <w:rtl/>
        </w:rPr>
        <w:footnoteReference w:id="20"/>
      </w:r>
    </w:p>
    <w:p w:rsidR="00364012" w:rsidRPr="00364012" w:rsidRDefault="00364012" w:rsidP="00364012">
      <w:pPr>
        <w:autoSpaceDE w:val="0"/>
        <w:autoSpaceDN w:val="0"/>
        <w:bidi/>
        <w:adjustRightInd w:val="0"/>
        <w:spacing w:line="240" w:lineRule="auto"/>
        <w:ind w:firstLine="720"/>
        <w:jc w:val="both"/>
        <w:rPr>
          <w:rFonts w:ascii="Traditional Arabic" w:eastAsia="Calibri" w:hAnsi="Traditional Arabic" w:cs="Simplified Arabic"/>
          <w:color w:val="000000"/>
          <w:sz w:val="28"/>
          <w:szCs w:val="28"/>
          <w:rtl/>
        </w:rPr>
      </w:pPr>
      <w:r w:rsidRPr="00364012">
        <w:rPr>
          <w:rFonts w:ascii="Traditional Arabic" w:eastAsia="Calibri" w:hAnsi="Traditional Arabic" w:cs="Simplified Arabic"/>
          <w:color w:val="000000"/>
          <w:sz w:val="28"/>
          <w:szCs w:val="28"/>
          <w:rtl/>
        </w:rPr>
        <w:t>ومن مظاهر ذلك أيضًا تقصير الثوب؛ فقد كان –رحمه الله- يقصر بعض ثيابه اقتداءً بالنبي صلى الله عليه وسلم، تقول والدته أنها سألته ذات مرة لِمَ تقصر ثوبك؟ فأجابها: سُنَّة الرسول صلى الله عليه وسلم.</w:t>
      </w:r>
      <w:r w:rsidRPr="00364012">
        <w:rPr>
          <w:rFonts w:ascii="Traditional Arabic" w:eastAsia="Calibri" w:hAnsi="Traditional Arabic" w:cs="Simplified Arabic"/>
          <w:color w:val="000000"/>
          <w:sz w:val="28"/>
          <w:szCs w:val="28"/>
          <w:vertAlign w:val="superscript"/>
          <w:rtl/>
        </w:rPr>
        <w:footnoteReference w:id="21"/>
      </w:r>
      <w:r w:rsidRPr="00364012">
        <w:rPr>
          <w:rFonts w:ascii="Traditional Arabic" w:eastAsia="Calibri" w:hAnsi="Traditional Arabic" w:cs="Simplified Arabic"/>
          <w:color w:val="000000"/>
          <w:sz w:val="28"/>
          <w:szCs w:val="28"/>
          <w:rtl/>
        </w:rPr>
        <w:t xml:space="preserve"> والدليل على أن ذلك من </w:t>
      </w:r>
      <w:r w:rsidRPr="00364012">
        <w:rPr>
          <w:rFonts w:ascii="Traditional Arabic" w:eastAsia="Calibri" w:hAnsi="Traditional Arabic" w:cs="Simplified Arabic"/>
          <w:sz w:val="28"/>
          <w:szCs w:val="28"/>
          <w:rtl/>
        </w:rPr>
        <w:t>السُنَّة: ما رواه الإمام مسلم بسنده عَنِ ابْنِ عُمَرَ قَالَ: مَـرَرْتُ عَلَى رَسُـولِ اللَّهِ -صلى الله عليه وسلم- وَفِى إِزَارِى اسْتِرْخَـاءٌ فَقَالَ: "</w:t>
      </w:r>
      <w:r w:rsidRPr="00364012">
        <w:rPr>
          <w:rFonts w:ascii="Traditional Arabic" w:eastAsia="Calibri" w:hAnsi="Traditional Arabic" w:cs="Simplified Arabic"/>
          <w:b/>
          <w:bCs/>
          <w:sz w:val="28"/>
          <w:szCs w:val="28"/>
          <w:rtl/>
        </w:rPr>
        <w:t>يَا عَبْدَ اللَّهِ ارْفَعْ إِزَارَكَ</w:t>
      </w:r>
      <w:r w:rsidRPr="00364012">
        <w:rPr>
          <w:rFonts w:ascii="Traditional Arabic" w:eastAsia="Calibri" w:hAnsi="Traditional Arabic" w:cs="Simplified Arabic"/>
          <w:sz w:val="28"/>
          <w:szCs w:val="28"/>
          <w:rtl/>
        </w:rPr>
        <w:t>". فَرَفَعْتُهُ ثُمَّ قَالَ: "</w:t>
      </w:r>
      <w:r w:rsidRPr="00364012">
        <w:rPr>
          <w:rFonts w:ascii="Traditional Arabic" w:eastAsia="Calibri" w:hAnsi="Traditional Arabic" w:cs="Simplified Arabic"/>
          <w:b/>
          <w:bCs/>
          <w:sz w:val="28"/>
          <w:szCs w:val="28"/>
          <w:rtl/>
        </w:rPr>
        <w:t>زِد</w:t>
      </w:r>
      <w:r w:rsidRPr="00364012">
        <w:rPr>
          <w:rFonts w:ascii="Traditional Arabic" w:eastAsia="Calibri" w:hAnsi="Traditional Arabic" w:cs="Simplified Arabic"/>
          <w:sz w:val="28"/>
          <w:szCs w:val="28"/>
          <w:rtl/>
        </w:rPr>
        <w:t>ْ". فَزِدْتُ فَمَا زِلْتُ أَتَحَرَّاهَا بَعْدُ. فَقَالَ بَعْضُ الْقَوْمِ: إِلَى أَيْنَ؟ فَقَالَ: أَنْصَافِ السَّاقَيْنِ.</w:t>
      </w:r>
      <w:r w:rsidRPr="00364012">
        <w:rPr>
          <w:rFonts w:ascii="Traditional Arabic" w:eastAsia="Calibri" w:hAnsi="Traditional Arabic" w:cs="Simplified Arabic"/>
          <w:sz w:val="28"/>
          <w:szCs w:val="28"/>
          <w:vertAlign w:val="superscript"/>
          <w:rtl/>
        </w:rPr>
        <w:footnoteReference w:id="22"/>
      </w:r>
    </w:p>
    <w:p w:rsidR="00364012" w:rsidRPr="00364012" w:rsidRDefault="00364012" w:rsidP="00364012">
      <w:pPr>
        <w:bidi/>
        <w:spacing w:after="0"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ومن مظاهر اقتداء الشيخ بالنبي صلى الله عليه وسلم أيضًا؛ أنه كان يرتدي أحسن الثياب، يقول ابنه بلال –في لقاء أجرته معه إحدى الصحف- "أن والده قد اتسم بالأناقة البالغة، حيث كان يحرص على انتقاء أجود أنواع اللباس لنفسه وأولاده".</w:t>
      </w:r>
      <w:r w:rsidRPr="00364012">
        <w:rPr>
          <w:rFonts w:ascii="Calibri" w:eastAsia="Calibri" w:hAnsi="Calibri" w:cs="Simplified Arabic"/>
          <w:sz w:val="28"/>
          <w:szCs w:val="28"/>
          <w:vertAlign w:val="superscript"/>
          <w:rtl/>
        </w:rPr>
        <w:footnoteReference w:id="23"/>
      </w:r>
      <w:r w:rsidRPr="00364012">
        <w:rPr>
          <w:rFonts w:ascii="Calibri" w:eastAsia="Calibri" w:hAnsi="Calibri" w:cs="Simplified Arabic"/>
          <w:sz w:val="28"/>
          <w:szCs w:val="28"/>
          <w:rtl/>
        </w:rPr>
        <w:t xml:space="preserve"> وهذا من سُنَّة نبينا صلى الله عليه وسلم، روى النسائي عَنْ أَبِي الْأَحْوَصِ عَنْ أَبِيهِ قَالَ: كُنْتُ جَالِسًا </w:t>
      </w:r>
      <w:r w:rsidRPr="00364012">
        <w:rPr>
          <w:rFonts w:ascii="Calibri" w:eastAsia="Calibri" w:hAnsi="Calibri" w:cs="Simplified Arabic"/>
          <w:sz w:val="28"/>
          <w:szCs w:val="28"/>
          <w:rtl/>
        </w:rPr>
        <w:lastRenderedPageBreak/>
        <w:t>عِنْدَ رَسُولِ اللَّهِ صَلَّى اللَّهُ عَلَيْهِ وَسَلَّمَ فَرَآنِي رَثَّ الثِّيَابِ</w:t>
      </w:r>
      <w:r w:rsidRPr="00364012">
        <w:rPr>
          <w:rFonts w:ascii="Calibri" w:eastAsia="Calibri" w:hAnsi="Calibri" w:cs="Simplified Arabic"/>
          <w:sz w:val="28"/>
          <w:szCs w:val="28"/>
          <w:vertAlign w:val="superscript"/>
          <w:rtl/>
        </w:rPr>
        <w:footnoteReference w:id="24"/>
      </w:r>
      <w:r w:rsidRPr="00364012">
        <w:rPr>
          <w:rFonts w:ascii="Calibri" w:eastAsia="Calibri" w:hAnsi="Calibri" w:cs="Simplified Arabic"/>
          <w:sz w:val="28"/>
          <w:szCs w:val="28"/>
          <w:rtl/>
        </w:rPr>
        <w:t>، فَقَالَ: "</w:t>
      </w:r>
      <w:r w:rsidRPr="00364012">
        <w:rPr>
          <w:rFonts w:ascii="Calibri" w:eastAsia="Calibri" w:hAnsi="Calibri" w:cs="Simplified Arabic"/>
          <w:b/>
          <w:bCs/>
          <w:sz w:val="28"/>
          <w:szCs w:val="28"/>
          <w:rtl/>
        </w:rPr>
        <w:t>أَلَكَ مَالٌ</w:t>
      </w:r>
      <w:r w:rsidRPr="00364012">
        <w:rPr>
          <w:rFonts w:ascii="Calibri" w:eastAsia="Calibri" w:hAnsi="Calibri" w:cs="Simplified Arabic"/>
          <w:sz w:val="28"/>
          <w:szCs w:val="28"/>
          <w:rtl/>
        </w:rPr>
        <w:t>؟" قُلْتُ: نَعَمْ يَا رَسُولَ اللَّهِ مِنْ كُلِّ الْمَالِ. قَالَ: "</w:t>
      </w:r>
      <w:r w:rsidRPr="00364012">
        <w:rPr>
          <w:rFonts w:ascii="Calibri" w:eastAsia="Calibri" w:hAnsi="Calibri" w:cs="Simplified Arabic"/>
          <w:b/>
          <w:bCs/>
          <w:sz w:val="28"/>
          <w:szCs w:val="28"/>
          <w:rtl/>
        </w:rPr>
        <w:t>فَإِذَا آتَاكَ اللَّهُ مَالًا فَلْيُرَ أَثَرُهُ عَلَيْكَ</w:t>
      </w:r>
      <w:r w:rsidRPr="00364012">
        <w:rPr>
          <w:rFonts w:ascii="Calibri" w:eastAsia="Calibri" w:hAnsi="Calibri" w:cs="Simplified Arabic"/>
          <w:sz w:val="28"/>
          <w:szCs w:val="28"/>
          <w:rtl/>
        </w:rPr>
        <w:t>"</w:t>
      </w:r>
      <w:r w:rsidRPr="00364012">
        <w:rPr>
          <w:rFonts w:ascii="Traditional Arabic" w:eastAsia="Calibri" w:hAnsi="Traditional Arabic" w:cs="Simplified Arabic"/>
          <w:sz w:val="28"/>
          <w:szCs w:val="28"/>
          <w:vertAlign w:val="superscript"/>
          <w:rtl/>
        </w:rPr>
        <w:footnoteReference w:id="25"/>
      </w:r>
      <w:r w:rsidRPr="00364012">
        <w:rPr>
          <w:rFonts w:ascii="Calibri" w:eastAsia="Calibri" w:hAnsi="Calibri" w:cs="Simplified Arabic"/>
          <w:sz w:val="28"/>
          <w:szCs w:val="28"/>
          <w:rtl/>
        </w:rPr>
        <w:t>.</w:t>
      </w:r>
    </w:p>
    <w:p w:rsidR="00364012" w:rsidRPr="00364012" w:rsidRDefault="00364012" w:rsidP="00364012">
      <w:pPr>
        <w:bidi/>
        <w:spacing w:line="240" w:lineRule="auto"/>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ثانيًا: اقتداؤه بالنبي صلى الله عليه وسلم في عباداته:</w:t>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إنَّ العبادة لا تُقبل من العبدِ إلا إذا كانت موافقة لما جاء به الشرع، روى البخاري عن عائشة رضي الله عنها قالت: قال رسول الله صلى الله عليه وسلم: "</w:t>
      </w:r>
      <w:r w:rsidRPr="00364012">
        <w:rPr>
          <w:rFonts w:ascii="Calibri" w:eastAsia="Calibri" w:hAnsi="Calibri" w:cs="Simplified Arabic"/>
          <w:b/>
          <w:bCs/>
          <w:sz w:val="28"/>
          <w:szCs w:val="28"/>
          <w:rtl/>
        </w:rPr>
        <w:t>مَنْ أَحْدَثَ فِي أَمْرِنَا هَـذَا مَا لَيْسَ فِيـهِ فَهُوَ رَدٌّ</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26"/>
      </w:r>
      <w:r w:rsidRPr="00364012">
        <w:rPr>
          <w:rFonts w:ascii="Calibri" w:eastAsia="Calibri" w:hAnsi="Calibri" w:cs="Simplified Arabic"/>
          <w:sz w:val="28"/>
          <w:szCs w:val="28"/>
          <w:rtl/>
        </w:rPr>
        <w:t xml:space="preserve"> ويقول الأستاذ الدكتور نزار ريان –رحمه الله- مبيّنًا خطورة الابتداع في دين الله عز وجل: "لا يصلح دين العبد حتى يكون صاحب سُنَّة وإتباع، لا يبتدع في دين الله تعالى، ولا ينشئ من نفسه دينًا يحسب أنه على أمر الله ونهيه، ولا يصح عمل عبد حتى يتوفر فيه أمران: النية؛ بمعنى أن تكون نيته لله، والسُنية؛ بمعنى أن يكون على هدي سيدنا رسول الله صلى الله عليه وسلم، إتباع لا ابتداع فيه، هذا المنهج الذي يصل العباد فيه بإذن الله تعالى إلى الكمال".</w:t>
      </w:r>
      <w:r w:rsidRPr="00364012">
        <w:rPr>
          <w:rFonts w:ascii="Calibri" w:eastAsia="Calibri" w:hAnsi="Calibri" w:cs="Simplified Arabic"/>
          <w:sz w:val="28"/>
          <w:szCs w:val="28"/>
          <w:vertAlign w:val="superscript"/>
          <w:rtl/>
        </w:rPr>
        <w:footnoteReference w:id="27"/>
      </w:r>
      <w:r w:rsidRPr="00364012">
        <w:rPr>
          <w:rFonts w:ascii="Calibri" w:eastAsia="Calibri" w:hAnsi="Calibri" w:cs="Simplified Arabic"/>
          <w:sz w:val="28"/>
          <w:szCs w:val="28"/>
          <w:rtl/>
        </w:rPr>
        <w:t xml:space="preserve"> </w:t>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لأجل ما سبق كان الأستاذ الدكتور نزار ريان –رحمه الله- يعبد الله وفق ما شرع، وكان حريصًا على العمل بما ورد في السُنَّة النَّبَويَّة. وسنذكر هنا بعض مظاهر ذلك:</w:t>
      </w:r>
    </w:p>
    <w:p w:rsidR="00364012" w:rsidRPr="00364012" w:rsidRDefault="00364012" w:rsidP="00364012">
      <w:pPr>
        <w:numPr>
          <w:ilvl w:val="0"/>
          <w:numId w:val="4"/>
        </w:numPr>
        <w:bidi/>
        <w:spacing w:line="240" w:lineRule="auto"/>
        <w:ind w:left="376" w:hanging="33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اقتداؤه بالنبي صلى الله عليه وسلم في صلاته:</w:t>
      </w:r>
    </w:p>
    <w:p w:rsidR="00364012" w:rsidRPr="00364012" w:rsidRDefault="00364012" w:rsidP="00364012">
      <w:pPr>
        <w:bidi/>
        <w:spacing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إن بعض المُصَلِّين لا يعملون بِسُنَنِ الصلاة ولا يعرفونها؛ لكن شيخنا –رحمه الله- كان يحافظ عليها، ومن هذه السُنن التي لا يعمـل بها النـاس: جلسـة التورك. يقول الأستاذ الدكتور –رحمه الله- متحدثًا عن قصة وقعت معه في أحد المرات: "أذكر مرة في أحد مساجد معسكرنا هذا أن رجلاً رآني في هيئة من الصلاة لم تكن مألوفة –جلسة التورك في التشهد الأخير في الرباعية والثلاثية- ... فسألني: ما هذا؟ قلت له: من سُنن النبي صلى الله عليه وسلم".</w:t>
      </w:r>
      <w:r w:rsidRPr="00364012">
        <w:rPr>
          <w:rFonts w:ascii="Calibri" w:eastAsia="Calibri" w:hAnsi="Calibri" w:cs="Simplified Arabic"/>
          <w:sz w:val="28"/>
          <w:szCs w:val="28"/>
          <w:vertAlign w:val="superscript"/>
          <w:rtl/>
        </w:rPr>
        <w:footnoteReference w:id="28"/>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lastRenderedPageBreak/>
        <w:t>ويتحدث الشيخ –رحمه الله- في أحد دروسه مبيّنًا أهمية أداء الصلاة وفق ما ورد عن النبي صلى الله عليه وسلم، فيقول: "علينا أن نجتهد يا إخواننا على عبادتنا، وأهم عبادتنا الصلاة، أن نصلحها على الهيئة التي وردت، لا على الهيئة التي اعتيدت، ولا على الهيئة التي أُلِفَت، ولا على الهيئة التي يُتَعَصَّب فيها لرأي أو لمذهب أو لإمام، أو لأحدٍ من الناس، "فصلوا كما رأيتموني أصلي"</w:t>
      </w:r>
      <w:r w:rsidRPr="00364012">
        <w:rPr>
          <w:rFonts w:ascii="Calibri" w:eastAsia="Calibri" w:hAnsi="Calibri" w:cs="Simplified Arabic"/>
          <w:sz w:val="28"/>
          <w:szCs w:val="28"/>
          <w:vertAlign w:val="superscript"/>
          <w:rtl/>
        </w:rPr>
        <w:footnoteReference w:id="29"/>
      </w:r>
      <w:r w:rsidRPr="00364012">
        <w:rPr>
          <w:rFonts w:ascii="Calibri" w:eastAsia="Calibri" w:hAnsi="Calibri" w:cs="Simplified Arabic"/>
          <w:sz w:val="28"/>
          <w:szCs w:val="28"/>
          <w:rtl/>
        </w:rPr>
        <w:t>، كما ورد عن سيدنا رسول الله صلى الله عليه وسلم".</w:t>
      </w:r>
      <w:r w:rsidRPr="00364012">
        <w:rPr>
          <w:rFonts w:ascii="Calibri" w:eastAsia="Calibri" w:hAnsi="Calibri" w:cs="Simplified Arabic"/>
          <w:sz w:val="28"/>
          <w:szCs w:val="28"/>
          <w:vertAlign w:val="superscript"/>
          <w:rtl/>
        </w:rPr>
        <w:footnoteReference w:id="30"/>
      </w:r>
      <w:r w:rsidRPr="00364012">
        <w:rPr>
          <w:rFonts w:ascii="Calibri" w:eastAsia="Calibri" w:hAnsi="Calibri" w:cs="Simplified Arabic"/>
          <w:sz w:val="28"/>
          <w:szCs w:val="28"/>
          <w:rtl/>
        </w:rPr>
        <w:t xml:space="preserve"> </w:t>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وقد كان الشيخ –رحمه الله- حريصًا على أداء الصلاة في الجماعة، ويتحدث الدكتور عبد الرحمن الجمل عن حرص الشيخ –رحمه الله- على صلاة الجماعة؛ فيقول: "أثناء وجودنا في البيت (يعني منزل الدكتور –رحمه الله-) حضرت صلاة العصر وأردنا أن نصلي جماعة، وإذا بأحد أشقائه صلى منفردًا وأراد أن يخرج، فغضب الدكتور –رحمه الله- وقال له: كيف تصلي وحدك؟ والله هذا ليس تعظيمًا لشعائر الله سبحانه وتعالى، فالله شـرع صـلاة الجماعة، فو الله لن تخرج حتى تصلي معنا جماعة".</w:t>
      </w:r>
      <w:r w:rsidRPr="00364012">
        <w:rPr>
          <w:rFonts w:ascii="Calibri" w:eastAsia="Calibri" w:hAnsi="Calibri" w:cs="Simplified Arabic"/>
          <w:sz w:val="28"/>
          <w:szCs w:val="28"/>
          <w:vertAlign w:val="superscript"/>
          <w:rtl/>
        </w:rPr>
        <w:footnoteReference w:id="31"/>
      </w:r>
      <w:r w:rsidRPr="00364012">
        <w:rPr>
          <w:rFonts w:ascii="Calibri" w:eastAsia="Calibri" w:hAnsi="Calibri" w:cs="Simplified Arabic"/>
          <w:sz w:val="28"/>
          <w:szCs w:val="28"/>
          <w:rtl/>
        </w:rPr>
        <w:t xml:space="preserve"> </w:t>
      </w:r>
    </w:p>
    <w:p w:rsidR="00364012" w:rsidRPr="00364012" w:rsidRDefault="00364012" w:rsidP="00364012">
      <w:pPr>
        <w:numPr>
          <w:ilvl w:val="0"/>
          <w:numId w:val="4"/>
        </w:numPr>
        <w:bidi/>
        <w:spacing w:line="240" w:lineRule="auto"/>
        <w:ind w:left="376" w:hanging="33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اقتداؤه بالنبي صلى الله عليه وسلم في صيامه:</w:t>
      </w:r>
    </w:p>
    <w:p w:rsidR="00364012" w:rsidRPr="00364012" w:rsidRDefault="00364012" w:rsidP="00364012">
      <w:pPr>
        <w:bidi/>
        <w:spacing w:line="460" w:lineRule="exact"/>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كان الشيخ –رحمه الله- يصوم الاثنين والخميس، كما أخبرتنا والدته</w:t>
      </w:r>
      <w:r w:rsidRPr="00364012">
        <w:rPr>
          <w:rFonts w:ascii="Calibri" w:eastAsia="Calibri" w:hAnsi="Calibri" w:cs="Simplified Arabic"/>
          <w:sz w:val="28"/>
          <w:szCs w:val="28"/>
          <w:vertAlign w:val="superscript"/>
          <w:rtl/>
        </w:rPr>
        <w:footnoteReference w:id="32"/>
      </w:r>
      <w:r w:rsidRPr="00364012">
        <w:rPr>
          <w:rFonts w:ascii="Calibri" w:eastAsia="Calibri" w:hAnsi="Calibri" w:cs="Simplified Arabic"/>
          <w:sz w:val="28"/>
          <w:szCs w:val="28"/>
          <w:rtl/>
        </w:rPr>
        <w:t>، وهذا من سُنَّة نبينا صلى الله عليه وسلم، روى الترمذي بسنده عن عائشة -رضي الله عنها-، قالت: "</w:t>
      </w:r>
      <w:r w:rsidRPr="00364012">
        <w:rPr>
          <w:rFonts w:ascii="Calibri" w:eastAsia="Calibri" w:hAnsi="Calibri" w:cs="Simplified Arabic"/>
          <w:b/>
          <w:bCs/>
          <w:sz w:val="28"/>
          <w:szCs w:val="28"/>
          <w:rtl/>
        </w:rPr>
        <w:t>كانَ النبيُّ صلى الله عليه وسلم يَتَحَرَّى صَوْمَ الاِثْنَيْن وَالخَمْيسِ</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33"/>
      </w:r>
      <w:r w:rsidRPr="00364012">
        <w:rPr>
          <w:rFonts w:ascii="Calibri" w:eastAsia="Calibri" w:hAnsi="Calibri" w:cs="Simplified Arabic"/>
          <w:sz w:val="28"/>
          <w:szCs w:val="28"/>
          <w:rtl/>
        </w:rPr>
        <w:t xml:space="preserve"> وعن أبي هريرة –رضي الله عنه-، أن رسول الله صلى الله عليه وسلم، قال: "</w:t>
      </w:r>
      <w:r w:rsidRPr="00364012">
        <w:rPr>
          <w:rFonts w:ascii="Calibri" w:eastAsia="Calibri" w:hAnsi="Calibri" w:cs="Simplified Arabic"/>
          <w:b/>
          <w:bCs/>
          <w:sz w:val="28"/>
          <w:szCs w:val="28"/>
          <w:rtl/>
        </w:rPr>
        <w:t>تُعْرَضُ الأَعْمَالُ يَوْمَ الاِثْنَيْنِ وَالْخَمِيس، فَأُحِبُ أنْ يُعْرَضَ عَمَلي وَأنا صائمٌ</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34"/>
      </w:r>
    </w:p>
    <w:p w:rsidR="00364012" w:rsidRPr="00364012" w:rsidRDefault="00364012" w:rsidP="00364012">
      <w:pPr>
        <w:bidi/>
        <w:spacing w:line="460" w:lineRule="exact"/>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ثالثًا: تحليه بصفاتٍ وأخلاق أمر بها النبي صلى الله عليه وسلم، وحثَّ عليها:</w:t>
      </w:r>
    </w:p>
    <w:p w:rsidR="00364012" w:rsidRPr="00364012" w:rsidRDefault="00364012" w:rsidP="00364012">
      <w:pPr>
        <w:bidi/>
        <w:spacing w:line="460" w:lineRule="exact"/>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lastRenderedPageBreak/>
        <w:t>لقد كان الأستاذ الدكتور –رحمه الله- يتحلى بالعديد من الصفات والأخلاق التي أمرنا بها النبي صلى الله عليه وسلم، وحثَّنا على العمل بها، ومنها ما يلي:</w:t>
      </w:r>
    </w:p>
    <w:p w:rsidR="00364012" w:rsidRPr="00364012" w:rsidRDefault="00364012" w:rsidP="00364012">
      <w:pPr>
        <w:numPr>
          <w:ilvl w:val="0"/>
          <w:numId w:val="5"/>
        </w:numPr>
        <w:bidi/>
        <w:spacing w:line="460" w:lineRule="exact"/>
        <w:ind w:left="486" w:hanging="44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برُّ الوالدين والإحسان إليهما:</w:t>
      </w:r>
    </w:p>
    <w:p w:rsidR="00364012" w:rsidRPr="00364012" w:rsidRDefault="00364012" w:rsidP="00364012">
      <w:pPr>
        <w:autoSpaceDE w:val="0"/>
        <w:autoSpaceDN w:val="0"/>
        <w:bidi/>
        <w:adjustRightInd w:val="0"/>
        <w:spacing w:line="460" w:lineRule="exact"/>
        <w:ind w:firstLine="720"/>
        <w:jc w:val="both"/>
        <w:rPr>
          <w:rFonts w:ascii="Traditional Arabic" w:eastAsia="Calibri" w:hAnsi="Traditional Arabic" w:cs="Simplified Arabic"/>
          <w:b/>
          <w:bCs/>
          <w:sz w:val="28"/>
          <w:szCs w:val="28"/>
          <w:rtl/>
        </w:rPr>
      </w:pPr>
      <w:r w:rsidRPr="00364012">
        <w:rPr>
          <w:rFonts w:ascii="Calibri" w:eastAsia="Calibri" w:hAnsi="Calibri" w:cs="Simplified Arabic"/>
          <w:sz w:val="28"/>
          <w:szCs w:val="28"/>
          <w:rtl/>
        </w:rPr>
        <w:t xml:space="preserve">لقد أمرنا الله سبحانه وتعالى أن نَبِرَ آباءنا، ونُحسن إليهم، قال تعالى: </w:t>
      </w:r>
      <w:r w:rsidRPr="00364012">
        <w:rPr>
          <w:rFonts w:ascii="Calibri" w:eastAsia="Calibri" w:hAnsi="Calibri" w:cs="Simplified Arabic"/>
          <w:sz w:val="28"/>
          <w:szCs w:val="28"/>
        </w:rPr>
        <w:sym w:font="AGA Arabesque" w:char="F029"/>
      </w:r>
      <w:r w:rsidRPr="00364012">
        <w:rPr>
          <w:rFonts w:ascii="Calibri" w:eastAsia="Calibri" w:hAnsi="Calibri" w:cs="Simplified Arabic"/>
          <w:b/>
          <w:bCs/>
          <w:sz w:val="28"/>
          <w:szCs w:val="28"/>
          <w:rtl/>
        </w:rPr>
        <w:t>وَقَضَى رَبُّكَ أَلاَّ تَعْبُدُوا إِلاَّ إِيَّاهُ وَبِالْوَالِدَيْنِ إِحْسَانًا</w:t>
      </w:r>
      <w:r w:rsidRPr="00364012">
        <w:rPr>
          <w:rFonts w:ascii="Calibri" w:eastAsia="Calibri" w:hAnsi="Calibri" w:cs="Simplified Arabic"/>
          <w:sz w:val="28"/>
          <w:szCs w:val="28"/>
        </w:rPr>
        <w:sym w:font="AGA Arabesque" w:char="F028"/>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35"/>
      </w:r>
      <w:r w:rsidRPr="00364012">
        <w:rPr>
          <w:rFonts w:ascii="Calibri" w:eastAsia="Calibri" w:hAnsi="Calibri" w:cs="Simplified Arabic"/>
          <w:sz w:val="28"/>
          <w:szCs w:val="28"/>
          <w:rtl/>
        </w:rPr>
        <w:t xml:space="preserve"> وبرُّ الوالدين مُقدمٌ على الجهاد في سبيل الله، روى البخاري بسنده عن </w:t>
      </w:r>
      <w:r w:rsidRPr="00364012">
        <w:rPr>
          <w:rFonts w:ascii="Traditional Arabic" w:eastAsia="Calibri" w:hAnsi="Traditional Arabic" w:cs="Simplified Arabic"/>
          <w:color w:val="000000"/>
          <w:sz w:val="28"/>
          <w:szCs w:val="28"/>
          <w:rtl/>
        </w:rPr>
        <w:t xml:space="preserve">عَبْدِ اللهِ بْنِ مَسْعُودٍ -رَضِيَ اللهُ عَنْهُ- قال: </w:t>
      </w:r>
      <w:r w:rsidRPr="00364012">
        <w:rPr>
          <w:rFonts w:ascii="Traditional Arabic" w:eastAsia="Calibri" w:hAnsi="Traditional Arabic" w:cs="Simplified Arabic"/>
          <w:b/>
          <w:bCs/>
          <w:color w:val="000000"/>
          <w:sz w:val="28"/>
          <w:szCs w:val="28"/>
          <w:rtl/>
        </w:rPr>
        <w:t>سَأَلْتُ رَسُولَ اللهِ صَلَّى اللهُ عَلَيْهِ وَسَلَّمَ قُلْتُ: يَا رَسُولَ اللهِ أَيُّ الْعَمَلِ</w:t>
      </w:r>
      <w:r w:rsidRPr="00364012">
        <w:rPr>
          <w:rFonts w:ascii="Traditional Arabic" w:eastAsia="Calibri" w:hAnsi="Traditional Arabic" w:cs="Simplified Arabic"/>
          <w:b/>
          <w:bCs/>
          <w:sz w:val="28"/>
          <w:szCs w:val="28"/>
          <w:rtl/>
        </w:rPr>
        <w:t xml:space="preserve"> </w:t>
      </w:r>
      <w:r w:rsidRPr="00364012">
        <w:rPr>
          <w:rFonts w:ascii="Traditional Arabic" w:eastAsia="Calibri" w:hAnsi="Traditional Arabic" w:cs="Simplified Arabic"/>
          <w:b/>
          <w:bCs/>
          <w:color w:val="000000"/>
          <w:sz w:val="28"/>
          <w:szCs w:val="28"/>
          <w:rtl/>
        </w:rPr>
        <w:t>أَفْضَلُ؟ قَالَ: "الصَّلَاةُ عَلَى مِيقَاتِهَا". قُلْتُ: ثُمَّ أَيٌّ؟ قَالَ: "ثُمَّ بِرُّ الْوَالِدَيْنِ". قُلْتُ: ثُمَّ أَيٌّ؟ قَالَ: "الْجِهَادُ فِي سَبِيلِ اللهِ...".</w:t>
      </w:r>
      <w:r w:rsidRPr="00364012">
        <w:rPr>
          <w:rFonts w:ascii="Traditional Arabic" w:eastAsia="Calibri" w:hAnsi="Traditional Arabic" w:cs="Simplified Arabic"/>
          <w:b/>
          <w:bCs/>
          <w:color w:val="000000"/>
          <w:sz w:val="28"/>
          <w:szCs w:val="28"/>
          <w:vertAlign w:val="superscript"/>
          <w:rtl/>
        </w:rPr>
        <w:footnoteReference w:id="36"/>
      </w:r>
      <w:r w:rsidRPr="00364012">
        <w:rPr>
          <w:rFonts w:ascii="Traditional Arabic" w:eastAsia="Calibri" w:hAnsi="Traditional Arabic" w:cs="Simplified Arabic"/>
          <w:color w:val="000000"/>
          <w:sz w:val="28"/>
          <w:szCs w:val="28"/>
          <w:rtl/>
        </w:rPr>
        <w:t xml:space="preserve"> </w:t>
      </w:r>
    </w:p>
    <w:p w:rsidR="00364012" w:rsidRPr="00364012" w:rsidRDefault="00364012" w:rsidP="00364012">
      <w:pPr>
        <w:bidi/>
        <w:spacing w:line="460" w:lineRule="exact"/>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لذلك كان الشيخ –رحمه الله- بارًا بوالديه، رحيمًا بهما، تقول والدته: "كان حنونًا، ويحترمنا أنا وأباه وإخوانه".</w:t>
      </w:r>
      <w:r w:rsidRPr="00364012">
        <w:rPr>
          <w:rFonts w:ascii="Calibri" w:eastAsia="Calibri" w:hAnsi="Calibri" w:cs="Simplified Arabic"/>
          <w:sz w:val="28"/>
          <w:szCs w:val="28"/>
          <w:vertAlign w:val="superscript"/>
          <w:rtl/>
        </w:rPr>
        <w:footnoteReference w:id="37"/>
      </w:r>
      <w:r w:rsidRPr="00364012">
        <w:rPr>
          <w:rFonts w:ascii="Calibri" w:eastAsia="Calibri" w:hAnsi="Calibri" w:cs="Simplified Arabic"/>
          <w:sz w:val="28"/>
          <w:szCs w:val="28"/>
          <w:rtl/>
        </w:rPr>
        <w:t xml:space="preserve"> وتقول أم إبراهيم –زوجة "بلال" أحد أبناء الشيخ-: "بصفتي ممن عايشوا هذه الأسرة الكريمة، لم أر مثل خلق الشهيد –رحمه الله- في تعامله مع والدته، ومراعاته لها، وتفقدها في كل الأمور، كان شديد الحرص على رضاها".</w:t>
      </w:r>
      <w:r w:rsidRPr="00364012">
        <w:rPr>
          <w:rFonts w:ascii="Calibri" w:eastAsia="Calibri" w:hAnsi="Calibri" w:cs="Simplified Arabic"/>
          <w:sz w:val="28"/>
          <w:szCs w:val="28"/>
          <w:vertAlign w:val="superscript"/>
          <w:rtl/>
        </w:rPr>
        <w:footnoteReference w:id="38"/>
      </w:r>
      <w:r w:rsidRPr="00364012">
        <w:rPr>
          <w:rFonts w:ascii="Calibri" w:eastAsia="Calibri" w:hAnsi="Calibri" w:cs="Simplified Arabic"/>
          <w:sz w:val="28"/>
          <w:szCs w:val="28"/>
          <w:rtl/>
        </w:rPr>
        <w:t xml:space="preserve"> </w:t>
      </w:r>
    </w:p>
    <w:p w:rsidR="00364012" w:rsidRPr="00364012" w:rsidRDefault="00364012" w:rsidP="00364012">
      <w:pPr>
        <w:numPr>
          <w:ilvl w:val="0"/>
          <w:numId w:val="5"/>
        </w:numPr>
        <w:bidi/>
        <w:spacing w:line="240" w:lineRule="auto"/>
        <w:ind w:left="376" w:hanging="33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الإحسان إلى الجار:</w:t>
      </w:r>
    </w:p>
    <w:p w:rsidR="00364012" w:rsidRPr="00364012" w:rsidRDefault="00364012" w:rsidP="00364012">
      <w:pPr>
        <w:bidi/>
        <w:spacing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 xml:space="preserve">لقد أوصانا النبي صلى الله عليه وسلم بالإحسان إلى الجار، روى البخاري بسنده </w:t>
      </w:r>
      <w:r w:rsidRPr="00364012">
        <w:rPr>
          <w:rFonts w:ascii="Traditional Arabic" w:eastAsia="Calibri" w:hAnsi="Traditional Arabic" w:cs="Simplified Arabic"/>
          <w:color w:val="000000"/>
          <w:sz w:val="28"/>
          <w:szCs w:val="28"/>
          <w:rtl/>
        </w:rPr>
        <w:t>عَنِ ابْنِ عُمَرَ رَضِيَ اللهُ عَنْهُمَا قَالَ: قَالَ رَسُولُ اللهِ صَلَّى اللهُ عَلَيْهِ وَسَلَّمَ:</w:t>
      </w:r>
      <w:r w:rsidRPr="00364012">
        <w:rPr>
          <w:rFonts w:ascii="Traditional Arabic" w:eastAsia="Calibri" w:hAnsi="Traditional Arabic" w:cs="Simplified Arabic"/>
          <w:b/>
          <w:bCs/>
          <w:color w:val="000000"/>
          <w:sz w:val="28"/>
          <w:szCs w:val="28"/>
          <w:rtl/>
        </w:rPr>
        <w:t xml:space="preserve"> "مَا زَالَ جِبْرِيلُ يُوصِينِي بِالْجَارِ حَتَّى ظَنَنْتُ أَنَّهُ سَيُوَرِّثُهُ".</w:t>
      </w:r>
      <w:r w:rsidRPr="00364012">
        <w:rPr>
          <w:rFonts w:ascii="Calibri" w:eastAsia="Calibri" w:hAnsi="Calibri" w:cs="Simplified Arabic"/>
          <w:sz w:val="28"/>
          <w:szCs w:val="28"/>
          <w:vertAlign w:val="superscript"/>
          <w:rtl/>
        </w:rPr>
        <w:footnoteReference w:id="39"/>
      </w:r>
      <w:r w:rsidRPr="00364012">
        <w:rPr>
          <w:rFonts w:ascii="Calibri" w:eastAsia="Calibri" w:hAnsi="Calibri" w:cs="Simplified Arabic"/>
          <w:sz w:val="28"/>
          <w:szCs w:val="28"/>
          <w:rtl/>
        </w:rPr>
        <w:t xml:space="preserve"> وكان الأستاذ الدكتور –رحمه الله- يحسن معاملة جيرانه، وهذا ما يشهد به جيرانه أنفسهم، حيث يقول "أبو محمد الهِرْش" –أحد جيرانه-: "إن من كرم الله علي أن كنت جارًا للشيخ نزار، نويت كثيرًا بيع بيتي؛ ولكن لأجل </w:t>
      </w:r>
      <w:r w:rsidRPr="00364012">
        <w:rPr>
          <w:rFonts w:ascii="Calibri" w:eastAsia="Calibri" w:hAnsi="Calibri" w:cs="Simplified Arabic"/>
          <w:sz w:val="28"/>
          <w:szCs w:val="28"/>
          <w:rtl/>
        </w:rPr>
        <w:lastRenderedPageBreak/>
        <w:t>جيرة الشيخ كنت أرجع عن ذلك".</w:t>
      </w:r>
      <w:r w:rsidRPr="00364012">
        <w:rPr>
          <w:rFonts w:ascii="Calibri" w:eastAsia="Calibri" w:hAnsi="Calibri" w:cs="Simplified Arabic"/>
          <w:sz w:val="28"/>
          <w:szCs w:val="28"/>
          <w:vertAlign w:val="superscript"/>
          <w:rtl/>
        </w:rPr>
        <w:footnoteReference w:id="40"/>
      </w:r>
      <w:r w:rsidRPr="00364012">
        <w:rPr>
          <w:rFonts w:ascii="Calibri" w:eastAsia="Calibri" w:hAnsi="Calibri" w:cs="Simplified Arabic"/>
          <w:sz w:val="28"/>
          <w:szCs w:val="28"/>
          <w:rtl/>
        </w:rPr>
        <w:t xml:space="preserve"> ويقول جارٌ آخر يدعى "أبو مروان الكحلوت": "أنا جاورت الشيخ نزار منذ أن سكن بيته، والله لم نرَ منه إلا كل خير، لم نرَ الأذية منه أبدًا، كان أفضل جار رأيته في حياتي".</w:t>
      </w:r>
      <w:r w:rsidRPr="00364012">
        <w:rPr>
          <w:rFonts w:ascii="Calibri" w:eastAsia="Calibri" w:hAnsi="Calibri" w:cs="Simplified Arabic"/>
          <w:sz w:val="28"/>
          <w:szCs w:val="28"/>
          <w:vertAlign w:val="superscript"/>
          <w:rtl/>
        </w:rPr>
        <w:footnoteReference w:id="41"/>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وفي موقفٍ تتجلى فيه أروع صور الإحسان إلى الجار، يقول أبو أحمد – جاره اللصيق- في مقابلة أجرتها معه إحدى الصحف: "إنه قد اضطر في يومٍ من الأيام لبيع بيته بعد أن طافت به أزمة مالية، وتقدم ابن الشيخ نزار لشراء البيـت، فسـأله الشهيد عن سبب محاولته شراء البيت بثمن منخفض، فقال إن أبا أحمد مضطر لبيعه بفعل حاجته، فما كان من الشهيد إلا أن قال لابنه: "جارنا محتاج، فهل نساعده أم نطرده من بيتٍ بذل فيه كل ما جمعه من مال؟"، ورفض الشيخ أن يشتري ابنه البيت متعهدًا لجاره أن يعطيه راتبًا شهريًا من حُرِ ماله كي يعينه على قضاء تجاوز أزمته".</w:t>
      </w:r>
      <w:r w:rsidRPr="00364012">
        <w:rPr>
          <w:rFonts w:ascii="Calibri" w:eastAsia="Calibri" w:hAnsi="Calibri" w:cs="Simplified Arabic"/>
          <w:sz w:val="28"/>
          <w:szCs w:val="28"/>
          <w:vertAlign w:val="superscript"/>
          <w:rtl/>
        </w:rPr>
        <w:footnoteReference w:id="42"/>
      </w:r>
      <w:r w:rsidRPr="00364012">
        <w:rPr>
          <w:rFonts w:ascii="Calibri" w:eastAsia="Calibri" w:hAnsi="Calibri" w:cs="Simplified Arabic"/>
          <w:sz w:val="28"/>
          <w:szCs w:val="28"/>
          <w:rtl/>
        </w:rPr>
        <w:t xml:space="preserve"> ويقول أبو أحمد أيضًا: "إنه لم ينعم بصحبة أحد كما نعم بصحبة الشيخ برغم ما كان يشكله وجوده من خطر بسبب استهداف إسرائيل له".</w:t>
      </w:r>
      <w:r w:rsidRPr="00364012">
        <w:rPr>
          <w:rFonts w:ascii="Calibri" w:eastAsia="Calibri" w:hAnsi="Calibri" w:cs="Simplified Arabic"/>
          <w:sz w:val="28"/>
          <w:szCs w:val="28"/>
          <w:vertAlign w:val="superscript"/>
          <w:rtl/>
        </w:rPr>
        <w:footnoteReference w:id="43"/>
      </w:r>
    </w:p>
    <w:p w:rsidR="00364012" w:rsidRPr="00364012" w:rsidRDefault="00364012" w:rsidP="00364012">
      <w:pPr>
        <w:bidi/>
        <w:spacing w:line="240" w:lineRule="auto"/>
        <w:ind w:firstLine="720"/>
        <w:jc w:val="both"/>
        <w:rPr>
          <w:rFonts w:ascii="&amp;quot" w:eastAsia="Calibri" w:hAnsi="&amp;quot" w:cs="Arial"/>
          <w:color w:val="000000"/>
          <w:rtl/>
        </w:rPr>
      </w:pPr>
      <w:r w:rsidRPr="00364012">
        <w:rPr>
          <w:rFonts w:ascii="Calibri" w:eastAsia="Calibri" w:hAnsi="Calibri" w:cs="Simplified Arabic"/>
          <w:sz w:val="28"/>
          <w:szCs w:val="28"/>
          <w:rtl/>
        </w:rPr>
        <w:t xml:space="preserve">وكان الشيخ –رحمه الله- رحيمًا بأطفال جيرانه، عطوفًا عليهم، يقول ابنه بلال: </w:t>
      </w:r>
      <w:r w:rsidRPr="00364012">
        <w:rPr>
          <w:rFonts w:ascii="Calibri" w:eastAsia="Calibri" w:hAnsi="Calibri" w:cs="Simplified Arabic"/>
          <w:b/>
          <w:bCs/>
          <w:sz w:val="28"/>
          <w:szCs w:val="28"/>
          <w:rtl/>
        </w:rPr>
        <w:t>"</w:t>
      </w:r>
      <w:r w:rsidRPr="00364012">
        <w:rPr>
          <w:rFonts w:ascii="&amp;quot" w:eastAsia="Calibri" w:hAnsi="&amp;quot" w:cs="Simplified Arabic"/>
          <w:color w:val="000000"/>
          <w:sz w:val="28"/>
          <w:szCs w:val="28"/>
          <w:rtl/>
        </w:rPr>
        <w:t>في الجهة الخلفية لبيتنا يوجد ساحة صغيرة، وبها عدة مراجيح قام أبي بتفصيلها لدى حداد في المعسكر، فكان أطفال الجيران على الباب ينظرون لإخواني، وهم يلعبون ويتضاحكون، فرآهم والدي من نافذة المكتبة العامرة، وناداهم جميعًا، وأنزل إخواني عن المراجيح، وترك أولاد الجيران يلعبون قرابة الساعة أو يزيد وهو فرح بذلك ويضحك معهم، ويطل عليهم بين الفينة والأخرى من نافذة المكتبة إلى أن اكتفوا. وقال لهم: متى شئتم تعالوا؛ فالباب مفتوحٌ لكم".</w:t>
      </w:r>
      <w:r w:rsidRPr="00364012">
        <w:rPr>
          <w:rFonts w:ascii="&amp;quot" w:eastAsia="Calibri" w:hAnsi="&amp;quot" w:cs="Simplified Arabic"/>
          <w:color w:val="000000"/>
          <w:sz w:val="28"/>
          <w:szCs w:val="28"/>
          <w:vertAlign w:val="superscript"/>
          <w:rtl/>
        </w:rPr>
        <w:footnoteReference w:id="44"/>
      </w:r>
    </w:p>
    <w:p w:rsidR="00364012" w:rsidRPr="00364012" w:rsidRDefault="00364012" w:rsidP="00364012">
      <w:pPr>
        <w:numPr>
          <w:ilvl w:val="0"/>
          <w:numId w:val="5"/>
        </w:numPr>
        <w:bidi/>
        <w:spacing w:line="240" w:lineRule="auto"/>
        <w:ind w:left="376" w:hanging="330"/>
        <w:contextualSpacing/>
        <w:jc w:val="both"/>
        <w:rPr>
          <w:rFonts w:ascii="Calibri" w:eastAsia="Calibri" w:hAnsi="Calibri" w:cs="Arial"/>
          <w:b/>
          <w:bCs/>
          <w:rtl/>
        </w:rPr>
      </w:pPr>
      <w:r w:rsidRPr="00364012">
        <w:rPr>
          <w:rFonts w:ascii="Calibri" w:eastAsia="Calibri" w:hAnsi="Calibri" w:cs="Simplified Arabic"/>
          <w:b/>
          <w:bCs/>
          <w:sz w:val="28"/>
          <w:szCs w:val="28"/>
          <w:rtl/>
        </w:rPr>
        <w:t>الصدقة على الفقراء:</w:t>
      </w:r>
    </w:p>
    <w:p w:rsidR="00364012" w:rsidRPr="00364012" w:rsidRDefault="00364012" w:rsidP="00364012">
      <w:pPr>
        <w:bidi/>
        <w:spacing w:after="0" w:line="440" w:lineRule="exact"/>
        <w:ind w:firstLine="720"/>
        <w:jc w:val="both"/>
        <w:rPr>
          <w:rFonts w:ascii="Traditional Arabic" w:eastAsia="Calibri" w:hAnsi="Traditional Arabic" w:cs="Simplified Arabic"/>
          <w:b/>
          <w:bCs/>
          <w:color w:val="000000"/>
          <w:sz w:val="28"/>
          <w:szCs w:val="28"/>
          <w:rtl/>
        </w:rPr>
      </w:pPr>
      <w:r w:rsidRPr="00364012">
        <w:rPr>
          <w:rFonts w:ascii="Calibri" w:eastAsia="Calibri" w:hAnsi="Calibri" w:cs="Simplified Arabic"/>
          <w:sz w:val="28"/>
          <w:szCs w:val="28"/>
          <w:rtl/>
        </w:rPr>
        <w:t xml:space="preserve">لقد حثَّنا النبي صلى الله عليه وسلم على إعطاء الصدقة للفقراء، وبيّن لنا أنها تقي العبد من النار، روى البخـاري بسنده </w:t>
      </w:r>
      <w:r w:rsidRPr="00364012">
        <w:rPr>
          <w:rFonts w:ascii="Traditional Arabic" w:eastAsia="Calibri" w:hAnsi="Traditional Arabic" w:cs="Simplified Arabic"/>
          <w:color w:val="000000"/>
          <w:sz w:val="28"/>
          <w:szCs w:val="28"/>
          <w:rtl/>
        </w:rPr>
        <w:t xml:space="preserve">عَنْ عَدِيِّ بْنِ حَاتِمٍ: أَنَّ النَّبِيَّ صَلَّى اللهُ عَلَيْهِ وَسَلَّمَ ذَكَرَ النَّارَ </w:t>
      </w:r>
      <w:r w:rsidRPr="00364012">
        <w:rPr>
          <w:rFonts w:ascii="Traditional Arabic" w:eastAsia="Calibri" w:hAnsi="Traditional Arabic" w:cs="Simplified Arabic"/>
          <w:sz w:val="28"/>
          <w:szCs w:val="28"/>
          <w:rtl/>
        </w:rPr>
        <w:t>فَأَشَاحَ بِوَجْهِهِ فَتَعَوَّذَ مِنْهَا ثُمَّ ذَكَرَ النَّارَ فَأَشَاحَ بِوَجْهِهِ فَتَعَوَّذَ مِنْهَا ثُمَّ قَالَ:</w:t>
      </w:r>
      <w:r w:rsidRPr="00364012">
        <w:rPr>
          <w:rFonts w:ascii="Traditional Arabic" w:eastAsia="Calibri" w:hAnsi="Traditional Arabic" w:cs="Simplified Arabic"/>
          <w:b/>
          <w:bCs/>
          <w:sz w:val="28"/>
          <w:szCs w:val="28"/>
          <w:rtl/>
        </w:rPr>
        <w:t xml:space="preserve"> "اتَّقُوا النَّارَ وَلَوْ بِشِقِّ تَمْرَةٍ...".</w:t>
      </w:r>
      <w:r w:rsidRPr="00364012">
        <w:rPr>
          <w:rFonts w:ascii="Traditional Arabic" w:eastAsia="Calibri" w:hAnsi="Traditional Arabic" w:cs="Simplified Arabic"/>
          <w:b/>
          <w:bCs/>
          <w:color w:val="000000"/>
          <w:sz w:val="28"/>
          <w:szCs w:val="28"/>
          <w:vertAlign w:val="superscript"/>
          <w:rtl/>
        </w:rPr>
        <w:footnoteReference w:id="45"/>
      </w:r>
      <w:r w:rsidRPr="00364012">
        <w:rPr>
          <w:rFonts w:ascii="Traditional Arabic" w:eastAsia="Calibri" w:hAnsi="Traditional Arabic" w:cs="Simplified Arabic"/>
          <w:b/>
          <w:bCs/>
          <w:color w:val="000000"/>
          <w:sz w:val="28"/>
          <w:szCs w:val="28"/>
          <w:rtl/>
        </w:rPr>
        <w:t xml:space="preserve"> </w:t>
      </w:r>
    </w:p>
    <w:p w:rsidR="00364012" w:rsidRPr="00364012" w:rsidRDefault="00364012" w:rsidP="00364012">
      <w:pPr>
        <w:bidi/>
        <w:spacing w:line="440" w:lineRule="exact"/>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lastRenderedPageBreak/>
        <w:t xml:space="preserve">وبيّن لنا النبي صلى الله عليه وسلم فضل المُنْفِق على السائل، روى البخاري </w:t>
      </w:r>
      <w:r w:rsidRPr="00364012">
        <w:rPr>
          <w:rFonts w:ascii="Traditional Arabic" w:eastAsia="Calibri" w:hAnsi="Traditional Arabic" w:cs="Simplified Arabic"/>
          <w:sz w:val="28"/>
          <w:szCs w:val="28"/>
          <w:rtl/>
        </w:rPr>
        <w:t>عَنْ حَكِيمِ بْنِ حِزَامٍ رَضِيَ اللهُ عَنْهُ عَنِ النَّبِيِّ صَلَّى اللهُ عَلَيْهِ وَسَلَّمَ قَالَ:</w:t>
      </w:r>
      <w:r w:rsidRPr="00364012">
        <w:rPr>
          <w:rFonts w:ascii="Traditional Arabic" w:eastAsia="Calibri" w:hAnsi="Traditional Arabic" w:cs="Simplified Arabic"/>
          <w:b/>
          <w:bCs/>
          <w:sz w:val="28"/>
          <w:szCs w:val="28"/>
          <w:rtl/>
        </w:rPr>
        <w:t xml:space="preserve"> "الْيَدُ الْعُلْيَا خَيْرٌ</w:t>
      </w:r>
      <w:r w:rsidRPr="00364012">
        <w:rPr>
          <w:rFonts w:ascii="Traditional Arabic" w:eastAsia="Calibri" w:hAnsi="Traditional Arabic" w:cs="Simplified Arabic"/>
          <w:b/>
          <w:bCs/>
          <w:color w:val="000000"/>
          <w:sz w:val="28"/>
          <w:szCs w:val="28"/>
          <w:rtl/>
        </w:rPr>
        <w:t xml:space="preserve"> مِنَ الْيَدِ السُّفْلَى وَابْدَأْ بِمَنْ تَعُولُ وَخَيْرُ الصَّدَقَةِ عَنْ ظَهْرِ غِنًى وَمَنْ يَسْتَعْفِفْ يُعِفَّهُ اللهُ وَمَنْ يَسْتَغْنِ يُغْنِهِ اللهُ".</w:t>
      </w:r>
      <w:r w:rsidRPr="00364012">
        <w:rPr>
          <w:rFonts w:ascii="Calibri" w:eastAsia="Calibri" w:hAnsi="Calibri" w:cs="Simplified Arabic"/>
          <w:sz w:val="28"/>
          <w:szCs w:val="28"/>
          <w:vertAlign w:val="superscript"/>
          <w:rtl/>
        </w:rPr>
        <w:footnoteReference w:id="46"/>
      </w:r>
    </w:p>
    <w:p w:rsidR="00364012" w:rsidRPr="00364012" w:rsidRDefault="00364012" w:rsidP="00364012">
      <w:pPr>
        <w:bidi/>
        <w:spacing w:line="440" w:lineRule="exact"/>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وكـان الشيخ -رحمه الله- يكثـر من الإنفـاق على الفقـراء، حتـى إنه كان يقـول –رحمه الله-: "والله إني أستحي من الناس عندما يطلبون مني مساعدة ولا يكون معي ما أُعطيهم".</w:t>
      </w:r>
      <w:r w:rsidRPr="00364012">
        <w:rPr>
          <w:rFonts w:ascii="Calibri" w:eastAsia="Calibri" w:hAnsi="Calibri" w:cs="Simplified Arabic"/>
          <w:sz w:val="28"/>
          <w:szCs w:val="28"/>
          <w:vertAlign w:val="superscript"/>
          <w:rtl/>
        </w:rPr>
        <w:footnoteReference w:id="47"/>
      </w:r>
      <w:r w:rsidRPr="00364012">
        <w:rPr>
          <w:rFonts w:ascii="Calibri" w:eastAsia="Calibri" w:hAnsi="Calibri" w:cs="Simplified Arabic"/>
          <w:sz w:val="28"/>
          <w:szCs w:val="28"/>
          <w:rtl/>
        </w:rPr>
        <w:t xml:space="preserve"> ويقول ابنه بلال أن والـده -رحمه الله-: "كان ينفق على المحتاجين أكثر مما ينفق على نفسه وأهله، ولا يبخل عليهم؛ بل يجود عليهم بكل ما يستطيع، ويتمنى أن يفعل لهم المزيد</w:t>
      </w:r>
      <w:r w:rsidRPr="00364012">
        <w:rPr>
          <w:rFonts w:ascii="Calibri" w:eastAsia="Calibri" w:hAnsi="Calibri" w:cs="Simplified Arabic"/>
          <w:b/>
          <w:bCs/>
          <w:sz w:val="28"/>
          <w:szCs w:val="28"/>
          <w:rtl/>
        </w:rPr>
        <w:t xml:space="preserve">، </w:t>
      </w:r>
      <w:r w:rsidRPr="00364012">
        <w:rPr>
          <w:rFonts w:ascii="&amp;quot" w:eastAsia="Calibri" w:hAnsi="&amp;quot" w:cs="Simplified Arabic"/>
          <w:color w:val="000000"/>
          <w:sz w:val="28"/>
          <w:szCs w:val="28"/>
          <w:rtl/>
        </w:rPr>
        <w:t>كان لا يخرج من باب البيت حتى يملأ جيبه بالمال لينفقه على المحتاجين الذين يصادفهم</w:t>
      </w:r>
      <w:r w:rsidRPr="00364012">
        <w:rPr>
          <w:rFonts w:ascii="&amp;quot" w:eastAsia="Calibri" w:hAnsi="&amp;quot" w:cs="Simplified Arabic"/>
          <w:color w:val="000000"/>
          <w:sz w:val="28"/>
          <w:szCs w:val="28"/>
        </w:rPr>
        <w:t xml:space="preserve"> </w:t>
      </w:r>
      <w:r w:rsidRPr="00364012">
        <w:rPr>
          <w:rFonts w:ascii="&amp;quot" w:eastAsia="Calibri" w:hAnsi="&amp;quot" w:cs="Simplified Arabic"/>
          <w:color w:val="000000"/>
          <w:sz w:val="28"/>
          <w:szCs w:val="28"/>
          <w:rtl/>
        </w:rPr>
        <w:t>في الطريق</w:t>
      </w:r>
      <w:r w:rsidRPr="00364012">
        <w:rPr>
          <w:rFonts w:ascii="Calibri" w:eastAsia="Calibri" w:hAnsi="Calibri" w:cs="Simplified Arabic"/>
          <w:b/>
          <w:bCs/>
          <w:sz w:val="28"/>
          <w:szCs w:val="28"/>
          <w:rtl/>
        </w:rPr>
        <w:t>".</w:t>
      </w:r>
      <w:r w:rsidRPr="00364012">
        <w:rPr>
          <w:rFonts w:ascii="Calibri" w:eastAsia="Calibri" w:hAnsi="Calibri" w:cs="Simplified Arabic"/>
          <w:b/>
          <w:bCs/>
          <w:sz w:val="28"/>
          <w:szCs w:val="28"/>
          <w:vertAlign w:val="superscript"/>
          <w:rtl/>
        </w:rPr>
        <w:footnoteReference w:id="48"/>
      </w:r>
      <w:r w:rsidRPr="00364012">
        <w:rPr>
          <w:rFonts w:ascii="Calibri" w:eastAsia="Calibri" w:hAnsi="Calibri" w:cs="Simplified Arabic"/>
          <w:sz w:val="28"/>
          <w:szCs w:val="28"/>
          <w:rtl/>
        </w:rPr>
        <w:t xml:space="preserve"> ويقول أحد المقربين من الشيخ يدعى "باسل أبو القمصان": "كان الشيخ يغدق علي مما آتاه الله، حيث وعلى سبيل المثال كان في يوم الجمعة يخصص جزءًا من الغذاء للفقراء، ويتعامل معهم كجزء من بيته، لقد عاشرت الدكتور لسنواتٍ طوال؛ فلم أره يومًا رد سائلاً أو محتاجًا، وإن لم يكن في جيبه مالاً كان يستلف ممن حوله ويسدهم بعد ذلك".</w:t>
      </w:r>
      <w:r w:rsidRPr="00364012">
        <w:rPr>
          <w:rFonts w:ascii="Calibri" w:eastAsia="Calibri" w:hAnsi="Calibri" w:cs="Simplified Arabic"/>
          <w:sz w:val="28"/>
          <w:szCs w:val="28"/>
          <w:vertAlign w:val="superscript"/>
          <w:rtl/>
        </w:rPr>
        <w:footnoteReference w:id="49"/>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ولشدة حرصه –رحمه الله- على مصـالح المسلمين، وشفقتـه عليهم؛ كـان الشيـخ –رحمه الله- يود بيع منزله لينفق ثمنه على المحاصرين، يقول ابنه بلال:</w:t>
      </w:r>
      <w:r w:rsidRPr="00364012">
        <w:rPr>
          <w:rFonts w:ascii="Calibri" w:eastAsia="Calibri" w:hAnsi="Calibri" w:cs="Simplified Arabic"/>
          <w:b/>
          <w:bCs/>
          <w:sz w:val="28"/>
          <w:szCs w:val="28"/>
          <w:rtl/>
        </w:rPr>
        <w:t xml:space="preserve"> "</w:t>
      </w:r>
      <w:r w:rsidRPr="00364012">
        <w:rPr>
          <w:rFonts w:ascii="&amp;quot" w:eastAsia="Calibri" w:hAnsi="&amp;quot" w:cs="Simplified Arabic"/>
          <w:color w:val="000000"/>
          <w:sz w:val="28"/>
          <w:szCs w:val="28"/>
          <w:rtl/>
        </w:rPr>
        <w:t>أذكر أنه قبل الحرب بقليل ضاق الحال بالناس بشكلٍ لم يسبق له</w:t>
      </w:r>
      <w:r w:rsidRPr="00364012">
        <w:rPr>
          <w:rFonts w:ascii="&amp;quot" w:eastAsia="Calibri" w:hAnsi="&amp;quot" w:cs="Simplified Arabic"/>
          <w:color w:val="000000"/>
          <w:sz w:val="28"/>
          <w:szCs w:val="28"/>
        </w:rPr>
        <w:t xml:space="preserve"> </w:t>
      </w:r>
      <w:r w:rsidRPr="00364012">
        <w:rPr>
          <w:rFonts w:ascii="&amp;quot" w:eastAsia="Calibri" w:hAnsi="&amp;quot" w:cs="Simplified Arabic"/>
          <w:color w:val="000000"/>
          <w:sz w:val="28"/>
          <w:szCs w:val="28"/>
          <w:rtl/>
        </w:rPr>
        <w:t>مثيل، وكان الوالد متأثرًا بشكل كبير، ودموعه في عينيه يومها، أقسمَ بالله أنه يود</w:t>
      </w:r>
      <w:r w:rsidRPr="00364012">
        <w:rPr>
          <w:rFonts w:ascii="&amp;quot" w:eastAsia="Calibri" w:hAnsi="&amp;quot" w:cs="Simplified Arabic"/>
          <w:color w:val="000000"/>
          <w:sz w:val="28"/>
          <w:szCs w:val="28"/>
        </w:rPr>
        <w:t xml:space="preserve"> </w:t>
      </w:r>
      <w:r w:rsidRPr="00364012">
        <w:rPr>
          <w:rFonts w:ascii="&amp;quot" w:eastAsia="Calibri" w:hAnsi="&amp;quot" w:cs="Simplified Arabic"/>
          <w:color w:val="000000"/>
          <w:sz w:val="28"/>
          <w:szCs w:val="28"/>
          <w:rtl/>
        </w:rPr>
        <w:t>بيع المنزل لإنفاق ثمنه على المحاصرين، فرجوته قائلاً: أين يذهب أولادك وزوجاتك فهم</w:t>
      </w:r>
      <w:r w:rsidRPr="00364012">
        <w:rPr>
          <w:rFonts w:ascii="&amp;quot" w:eastAsia="Calibri" w:hAnsi="&amp;quot" w:cs="Simplified Arabic"/>
          <w:color w:val="000000"/>
          <w:sz w:val="28"/>
          <w:szCs w:val="28"/>
        </w:rPr>
        <w:t xml:space="preserve"> </w:t>
      </w:r>
      <w:r w:rsidRPr="00364012">
        <w:rPr>
          <w:rFonts w:ascii="&amp;quot" w:eastAsia="Calibri" w:hAnsi="&amp;quot" w:cs="Simplified Arabic"/>
          <w:color w:val="000000"/>
          <w:sz w:val="28"/>
          <w:szCs w:val="28"/>
          <w:rtl/>
        </w:rPr>
        <w:t>أمانة في عنقك فرجوته كثيرًا إلى أن يسرَ الله له الشهادة...</w:t>
      </w:r>
      <w:r w:rsidRPr="00364012">
        <w:rPr>
          <w:rFonts w:ascii="Calibri" w:eastAsia="Calibri" w:hAnsi="Calibri" w:cs="Simplified Arabic"/>
          <w:b/>
          <w:bCs/>
          <w:sz w:val="28"/>
          <w:szCs w:val="28"/>
          <w:rtl/>
        </w:rPr>
        <w:t>".</w:t>
      </w:r>
      <w:r w:rsidRPr="00364012">
        <w:rPr>
          <w:rFonts w:ascii="Calibri" w:eastAsia="Calibri" w:hAnsi="Calibri" w:cs="Simplified Arabic"/>
          <w:b/>
          <w:bCs/>
          <w:sz w:val="28"/>
          <w:szCs w:val="28"/>
          <w:vertAlign w:val="superscript"/>
          <w:rtl/>
        </w:rPr>
        <w:footnoteReference w:id="50"/>
      </w:r>
    </w:p>
    <w:p w:rsidR="00364012" w:rsidRPr="00364012" w:rsidRDefault="00364012" w:rsidP="00364012">
      <w:pPr>
        <w:numPr>
          <w:ilvl w:val="0"/>
          <w:numId w:val="5"/>
        </w:numPr>
        <w:bidi/>
        <w:spacing w:line="240" w:lineRule="auto"/>
        <w:ind w:left="376" w:hanging="33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الرفق في المعاملة:</w:t>
      </w:r>
    </w:p>
    <w:p w:rsidR="00364012" w:rsidRPr="00364012" w:rsidRDefault="00364012" w:rsidP="00364012">
      <w:pPr>
        <w:autoSpaceDE w:val="0"/>
        <w:autoSpaceDN w:val="0"/>
        <w:bidi/>
        <w:adjustRightInd w:val="0"/>
        <w:spacing w:line="240" w:lineRule="auto"/>
        <w:ind w:firstLine="720"/>
        <w:jc w:val="both"/>
        <w:rPr>
          <w:rFonts w:ascii="Simplified Arabic" w:eastAsia="Calibri" w:hAnsi="Calibri" w:cs="Simplified Arabic"/>
          <w:sz w:val="28"/>
          <w:szCs w:val="28"/>
        </w:rPr>
      </w:pPr>
      <w:r w:rsidRPr="00364012">
        <w:rPr>
          <w:rFonts w:ascii="Calibri" w:eastAsia="Calibri" w:hAnsi="Calibri" w:cs="Simplified Arabic"/>
          <w:sz w:val="28"/>
          <w:szCs w:val="28"/>
          <w:rtl/>
        </w:rPr>
        <w:t xml:space="preserve">لقد حـثَّنا النبي صلى الله عليه وسلم على الـرِّفق، روى الإمـام مسلـم عن عـائشة –رضي الله عنها- </w:t>
      </w:r>
      <w:r w:rsidRPr="00364012">
        <w:rPr>
          <w:rFonts w:ascii="Simplified Arabic" w:eastAsia="Calibri" w:hAnsi="Calibri" w:cs="Simplified Arabic"/>
          <w:color w:val="000000"/>
          <w:sz w:val="28"/>
          <w:szCs w:val="28"/>
          <w:rtl/>
        </w:rPr>
        <w:t>عَنِ النَّبِي صلى الله عليه وسلم قَالَ: "</w:t>
      </w:r>
      <w:r w:rsidRPr="00364012">
        <w:rPr>
          <w:rFonts w:ascii="Simplified Arabic" w:eastAsia="Calibri" w:hAnsi="Calibri" w:cs="Simplified Arabic"/>
          <w:b/>
          <w:bCs/>
          <w:color w:val="000000"/>
          <w:sz w:val="28"/>
          <w:szCs w:val="28"/>
          <w:rtl/>
        </w:rPr>
        <w:t>إِنَّ الرِّفْقَ لاَ يَكُونُ فِي شَيْءٍ إِلاَّ زَانَهُ وَلاَ يُنْزَعُ مِنْ شَيْءٍ إِلاَّ شَانَهُ</w:t>
      </w:r>
      <w:r w:rsidRPr="00364012">
        <w:rPr>
          <w:rFonts w:ascii="Simplified Arabic" w:eastAsia="Calibri" w:hAnsi="Calibri" w:cs="Simplified Arabic"/>
          <w:color w:val="000000"/>
          <w:sz w:val="28"/>
          <w:szCs w:val="28"/>
          <w:rtl/>
        </w:rPr>
        <w:t>".</w:t>
      </w:r>
      <w:r w:rsidRPr="00364012">
        <w:rPr>
          <w:rFonts w:ascii="Simplified Arabic" w:eastAsia="Calibri" w:hAnsi="Calibri" w:cs="Simplified Arabic"/>
          <w:sz w:val="28"/>
          <w:szCs w:val="28"/>
          <w:vertAlign w:val="superscript"/>
          <w:rtl/>
        </w:rPr>
        <w:footnoteReference w:id="51"/>
      </w:r>
      <w:r w:rsidRPr="00364012">
        <w:rPr>
          <w:rFonts w:ascii="Simplified Arabic" w:eastAsia="Calibri" w:hAnsi="Calibri" w:cs="Simplified Arabic"/>
          <w:sz w:val="28"/>
          <w:szCs w:val="28"/>
          <w:rtl/>
        </w:rPr>
        <w:t xml:space="preserve"> وعن </w:t>
      </w:r>
      <w:r w:rsidRPr="00364012">
        <w:rPr>
          <w:rFonts w:ascii="Simplified Arabic" w:eastAsia="Calibri" w:hAnsi="Calibri" w:cs="Simplified Arabic"/>
          <w:color w:val="000000"/>
          <w:sz w:val="28"/>
          <w:szCs w:val="28"/>
          <w:rtl/>
        </w:rPr>
        <w:t>جَرِيرٍ بن عبد الله –رضي الله عنه- عَنِ النَّبِي صلى الله عليه وسلم قَالَ:</w:t>
      </w:r>
      <w:r w:rsidRPr="00364012">
        <w:rPr>
          <w:rFonts w:ascii="Simplified Arabic" w:eastAsia="Calibri" w:hAnsi="Calibri" w:cs="Simplified Arabic"/>
          <w:sz w:val="28"/>
          <w:szCs w:val="28"/>
          <w:rtl/>
        </w:rPr>
        <w:t xml:space="preserve"> "</w:t>
      </w:r>
      <w:r w:rsidRPr="00364012">
        <w:rPr>
          <w:rFonts w:ascii="Simplified Arabic" w:eastAsia="Calibri" w:hAnsi="Calibri" w:cs="Simplified Arabic"/>
          <w:b/>
          <w:bCs/>
          <w:sz w:val="28"/>
          <w:szCs w:val="28"/>
          <w:rtl/>
        </w:rPr>
        <w:t>مَنْ يُحْرَمِ الرِّفْقَ يُحْرَمِ الْخَيْرَ</w:t>
      </w:r>
      <w:r w:rsidRPr="00364012">
        <w:rPr>
          <w:rFonts w:ascii="Simplified Arabic" w:eastAsia="Calibri" w:hAnsi="Calibri" w:cs="Simplified Arabic"/>
          <w:color w:val="000000"/>
          <w:sz w:val="28"/>
          <w:szCs w:val="28"/>
          <w:rtl/>
        </w:rPr>
        <w:t>".</w:t>
      </w:r>
      <w:r w:rsidRPr="00364012">
        <w:rPr>
          <w:rFonts w:ascii="Simplified Arabic" w:eastAsia="Calibri" w:hAnsi="Calibri" w:cs="Simplified Arabic"/>
          <w:sz w:val="28"/>
          <w:szCs w:val="28"/>
          <w:vertAlign w:val="superscript"/>
          <w:rtl/>
        </w:rPr>
        <w:footnoteReference w:id="52"/>
      </w:r>
    </w:p>
    <w:p w:rsidR="00364012" w:rsidRPr="00364012" w:rsidRDefault="00364012" w:rsidP="00364012">
      <w:pPr>
        <w:autoSpaceDE w:val="0"/>
        <w:autoSpaceDN w:val="0"/>
        <w:bidi/>
        <w:adjustRightInd w:val="0"/>
        <w:spacing w:after="0" w:line="240" w:lineRule="auto"/>
        <w:ind w:firstLine="720"/>
        <w:jc w:val="both"/>
        <w:rPr>
          <w:rFonts w:ascii="Simplified Arabic" w:eastAsia="Calibri" w:hAnsi="Calibri" w:cs="Simplified Arabic"/>
          <w:sz w:val="28"/>
          <w:szCs w:val="28"/>
          <w:rtl/>
        </w:rPr>
      </w:pPr>
      <w:r w:rsidRPr="00364012">
        <w:rPr>
          <w:rFonts w:ascii="Simplified Arabic" w:eastAsia="Calibri" w:hAnsi="Calibri" w:cs="Simplified Arabic"/>
          <w:sz w:val="28"/>
          <w:szCs w:val="28"/>
          <w:rtl/>
        </w:rPr>
        <w:lastRenderedPageBreak/>
        <w:t>وقد تحلى الأستاذ الدكتور نزار ريان –رحمه الله- بهذه الصفة الطيبة، يقول ابنه براء: "كان الشيخ رفيقًا بالناس جميعًا، وسعهم جميعًا بقلبه الكبير، وأنا أكثر من شعر برفقه بأهل بيته بحكم طول العشرة والقرب الشديد، وكنت أسمعه دائمًا يردد الحديـث: "ما كـان الرفـق في شيءٍ إلا زانه""</w:t>
      </w:r>
      <w:r w:rsidRPr="00364012">
        <w:rPr>
          <w:rFonts w:ascii="Simplified Arabic" w:eastAsia="Calibri" w:hAnsi="Calibri" w:cs="Simplified Arabic"/>
          <w:sz w:val="28"/>
          <w:szCs w:val="28"/>
          <w:vertAlign w:val="superscript"/>
          <w:rtl/>
        </w:rPr>
        <w:footnoteReference w:id="53"/>
      </w:r>
      <w:r w:rsidRPr="00364012">
        <w:rPr>
          <w:rFonts w:ascii="Simplified Arabic" w:eastAsia="Calibri" w:hAnsi="Calibri" w:cs="Simplified Arabic"/>
          <w:sz w:val="28"/>
          <w:szCs w:val="28"/>
          <w:rtl/>
        </w:rPr>
        <w:t>. ومن صور رفقه –رحمه الله- كما يقول ابنه: "أنه كان يكره ضرب الصغار، ويعتبره الخيار الأخير في التربية".</w:t>
      </w:r>
      <w:r w:rsidRPr="00364012">
        <w:rPr>
          <w:rFonts w:ascii="Simplified Arabic" w:eastAsia="Calibri" w:hAnsi="Calibri" w:cs="Simplified Arabic"/>
          <w:sz w:val="28"/>
          <w:szCs w:val="28"/>
          <w:vertAlign w:val="superscript"/>
          <w:rtl/>
        </w:rPr>
        <w:footnoteReference w:id="54"/>
      </w:r>
      <w:r w:rsidRPr="00364012">
        <w:rPr>
          <w:rFonts w:ascii="Simplified Arabic" w:eastAsia="Calibri" w:hAnsi="Calibri" w:cs="Simplified Arabic"/>
          <w:sz w:val="28"/>
          <w:szCs w:val="28"/>
          <w:rtl/>
        </w:rPr>
        <w:t xml:space="preserve"> ومن ذلك أيضًا ما يـرويه ابنـه براء؛ يقـول: "حدثنـي الوالـد –رحمة الله تعالى عليه- عن لحظة بدء القصف الصهيوني في مستهل حربه على غزة، أنَّه كان في تلك اللحظة في بيت خالتي أم أسامة، حيث كان أسامة وعائشة (ثلاث سنوات لكلٍ منهما) يلعبان على أرجوحة صغيرة، قال: لما بدأ القصف خاف الصغيران واضطربا، قال: فقمت وصرت أدفعهما على الأرجوحة وأقول: "هيه" حتى أطمأنا".</w:t>
      </w:r>
      <w:r w:rsidRPr="00364012">
        <w:rPr>
          <w:rFonts w:ascii="Simplified Arabic" w:eastAsia="Calibri" w:hAnsi="Calibri" w:cs="Simplified Arabic"/>
          <w:sz w:val="28"/>
          <w:szCs w:val="28"/>
          <w:vertAlign w:val="superscript"/>
          <w:rtl/>
        </w:rPr>
        <w:footnoteReference w:id="55"/>
      </w:r>
      <w:r w:rsidRPr="00364012">
        <w:rPr>
          <w:rFonts w:ascii="Simplified Arabic" w:eastAsia="Calibri" w:hAnsi="Calibri" w:cs="Simplified Arabic"/>
          <w:sz w:val="28"/>
          <w:szCs w:val="28"/>
          <w:rtl/>
        </w:rPr>
        <w:t xml:space="preserve"> وهذا من رفقه بهذين الطفلين اللذين أصابهما الرعب والخوف نتيجة القصف الصهيوني.</w:t>
      </w:r>
    </w:p>
    <w:p w:rsidR="00364012" w:rsidRPr="00364012" w:rsidRDefault="00364012" w:rsidP="00364012">
      <w:pPr>
        <w:numPr>
          <w:ilvl w:val="0"/>
          <w:numId w:val="5"/>
        </w:numPr>
        <w:bidi/>
        <w:spacing w:line="240" w:lineRule="auto"/>
        <w:ind w:left="376" w:hanging="33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شجاعة الأستاذ الدكتور نزار ريان –رحمه الله-:</w:t>
      </w:r>
    </w:p>
    <w:p w:rsidR="00364012" w:rsidRPr="00364012" w:rsidRDefault="00364012" w:rsidP="00364012">
      <w:pPr>
        <w:autoSpaceDE w:val="0"/>
        <w:autoSpaceDN w:val="0"/>
        <w:bidi/>
        <w:adjustRightInd w:val="0"/>
        <w:spacing w:after="0" w:line="240" w:lineRule="auto"/>
        <w:ind w:firstLine="720"/>
        <w:jc w:val="both"/>
        <w:rPr>
          <w:rFonts w:ascii="Simplified Arabic" w:eastAsia="Calibri" w:hAnsi="Calibri" w:cs="Simplified Arabic"/>
          <w:color w:val="FF0000"/>
          <w:sz w:val="28"/>
          <w:szCs w:val="28"/>
        </w:rPr>
      </w:pPr>
      <w:r w:rsidRPr="00364012">
        <w:rPr>
          <w:rFonts w:ascii="Calibri" w:eastAsia="Calibri" w:hAnsi="Calibri" w:cs="Simplified Arabic"/>
          <w:sz w:val="28"/>
          <w:szCs w:val="28"/>
          <w:rtl/>
        </w:rPr>
        <w:t xml:space="preserve">إنَّ الشجاعة خلقٌ عظيم؛ لا يتصف به إلا الأقويـاء، ولقد كان نبينا صلـى الله عليه وسـلم من أشجع النـاس، روى البخـاري بسـنده </w:t>
      </w:r>
      <w:r w:rsidRPr="00364012">
        <w:rPr>
          <w:rFonts w:ascii="Simplified Arabic" w:eastAsia="Calibri" w:hAnsi="Calibri" w:cs="Simplified Arabic"/>
          <w:color w:val="000000"/>
          <w:sz w:val="28"/>
          <w:szCs w:val="28"/>
          <w:rtl/>
        </w:rPr>
        <w:t>عَنْ أَنَسٍ –رضي الله عنه- قَالَ: كَانَ النَّبِيُّ صَلَّى اللهُ عَلَيْهِ وَسَلَّمَ أَحْسَنَ النَّاسِ، وَأَجْوَدَ النَّاسِ، وَأَشْجَعَ النَّاسِ، وَلَقَدْ فَزِعَ أَهْلُ الْمَدِينَةِ ذَاتَ لَيْلَةٍ، فَانْطَلَقَ النَّاسُ قِبَلَ الصَّوْتِ، فَاسْتَقْبَلَهُمُ النَّبِيُّ صَلَّى اللهُ عَلَيْهِ وَسَلَّمَ قَدْ سَبَقَ النَّاسَ إِلَى الصَّوْتِ؛ وَهُوَ يَقُولُ: "</w:t>
      </w:r>
      <w:r w:rsidRPr="00364012">
        <w:rPr>
          <w:rFonts w:ascii="Simplified Arabic" w:eastAsia="Calibri" w:hAnsi="Calibri" w:cs="Simplified Arabic"/>
          <w:b/>
          <w:bCs/>
          <w:color w:val="000000"/>
          <w:sz w:val="28"/>
          <w:szCs w:val="28"/>
          <w:rtl/>
        </w:rPr>
        <w:t>لَنْ تُرَاعُوا لَنْ تُرَاعُوا</w:t>
      </w:r>
      <w:r w:rsidRPr="00364012">
        <w:rPr>
          <w:rFonts w:ascii="Simplified Arabic" w:eastAsia="Calibri" w:hAnsi="Calibri" w:cs="Simplified Arabic"/>
          <w:color w:val="000000"/>
          <w:sz w:val="28"/>
          <w:szCs w:val="28"/>
          <w:rtl/>
        </w:rPr>
        <w:t>".</w:t>
      </w:r>
      <w:r w:rsidRPr="00364012">
        <w:rPr>
          <w:rFonts w:ascii="Simplified Arabic" w:eastAsia="Calibri" w:hAnsi="Calibri" w:cs="Simplified Arabic"/>
          <w:sz w:val="28"/>
          <w:szCs w:val="28"/>
          <w:rtl/>
        </w:rPr>
        <w:t>..</w:t>
      </w:r>
      <w:r w:rsidRPr="00364012">
        <w:rPr>
          <w:rFonts w:ascii="Simplified Arabic" w:eastAsia="Calibri" w:hAnsi="Calibri" w:cs="Simplified Arabic"/>
          <w:sz w:val="28"/>
          <w:szCs w:val="28"/>
          <w:vertAlign w:val="superscript"/>
          <w:rtl/>
        </w:rPr>
        <w:footnoteReference w:id="56"/>
      </w:r>
    </w:p>
    <w:p w:rsidR="00364012" w:rsidRPr="00364012" w:rsidRDefault="00364012" w:rsidP="00364012">
      <w:pPr>
        <w:autoSpaceDE w:val="0"/>
        <w:autoSpaceDN w:val="0"/>
        <w:bidi/>
        <w:adjustRightInd w:val="0"/>
        <w:spacing w:before="240" w:after="0" w:line="240" w:lineRule="auto"/>
        <w:ind w:firstLine="720"/>
        <w:jc w:val="both"/>
        <w:rPr>
          <w:rFonts w:ascii="Calibri" w:eastAsia="Calibri" w:hAnsi="Calibri" w:cs="Simplified Arabic"/>
          <w:sz w:val="28"/>
          <w:szCs w:val="28"/>
          <w:rtl/>
        </w:rPr>
      </w:pPr>
      <w:r w:rsidRPr="00364012">
        <w:rPr>
          <w:rFonts w:ascii="Simplified Arabic" w:eastAsia="Calibri" w:hAnsi="Calibri" w:cs="Simplified Arabic"/>
          <w:sz w:val="28"/>
          <w:szCs w:val="28"/>
          <w:rtl/>
        </w:rPr>
        <w:t>ولقد اتصف الأستاذ الدكتور نزار ريان –رحمه الله- بهذه الصفة العظيمة، وإنَّ صموده في بيته المهدد بالقصف، وإصراره على البقاء فيه، هو من أعظم مواقف شجاعته وثباته. ويتحدث الدكتور وائل الزرد عن قصة استشهاد الشيخ المجاهد، فيقول: "</w:t>
      </w:r>
      <w:r w:rsidRPr="00364012">
        <w:rPr>
          <w:rFonts w:ascii="Calibri" w:eastAsia="Calibri" w:hAnsi="Calibri" w:cs="Simplified Arabic"/>
          <w:sz w:val="28"/>
          <w:szCs w:val="28"/>
          <w:rtl/>
        </w:rPr>
        <w:t>أشيع خبرٌ في معسكر جباليا أن منزل آل ريان سيقصف من قبل الاحتلال هو وعدة منازل من الجيران، وكل الأهالي قد تركوا بيوتهم وفَرُّوا خشية القصف والتدمير؛ ولكن بقي الشيخ أبو بلال كالطود الأشم رافضًا الفرار أو الخروج من منزله لمنزل آخر وأولاده يتصلون به الواحد تلو الآخر ولكن دون جدوى</w:t>
      </w:r>
      <w:r w:rsidRPr="00364012">
        <w:rPr>
          <w:rFonts w:ascii="Calibri" w:eastAsia="Calibri" w:hAnsi="Calibri" w:cs="Simplified Arabic"/>
          <w:sz w:val="28"/>
          <w:szCs w:val="28"/>
        </w:rPr>
        <w:t xml:space="preserve"> .</w:t>
      </w:r>
    </w:p>
    <w:p w:rsidR="00364012" w:rsidRPr="00364012" w:rsidRDefault="00364012" w:rsidP="00364012">
      <w:pPr>
        <w:autoSpaceDE w:val="0"/>
        <w:autoSpaceDN w:val="0"/>
        <w:bidi/>
        <w:adjustRightInd w:val="0"/>
        <w:spacing w:before="240" w:after="0"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 xml:space="preserve">كان من أواخر الذين كلموه ولده بلالٌ، ورجاه أن يخرج من المنزل، وأخبره بأن قيادة الحركة رأيها أن يخرج من البيت؛ حتى لا يفرح العدو بمقتله؛ ولكنه وجده مصرًا، فخشي أن يغضب منه وهو يعلم أنه يحدثه </w:t>
      </w:r>
      <w:r w:rsidRPr="00364012">
        <w:rPr>
          <w:rFonts w:ascii="Calibri" w:eastAsia="Calibri" w:hAnsi="Calibri" w:cs="Simplified Arabic"/>
          <w:sz w:val="28"/>
          <w:szCs w:val="28"/>
          <w:rtl/>
        </w:rPr>
        <w:lastRenderedPageBreak/>
        <w:t>في آخر اللحظات، وأنهى معه مكالمته الأخيرة عبر الهاتف المحمول، وعلى وجه السرعة اتصل بأخيه محمد، وطلب منه أن يتصل بوالده ليرجوه أن يخرج من المنزل؛ لأن خبر قصف المنزل صار أكيدًا فطائرات العدو بدأت تحوم حول البيت بشكل ملحوظ. .</w:t>
      </w:r>
    </w:p>
    <w:p w:rsidR="00364012" w:rsidRPr="00364012" w:rsidRDefault="00364012" w:rsidP="00364012">
      <w:pPr>
        <w:autoSpaceDE w:val="0"/>
        <w:autoSpaceDN w:val="0"/>
        <w:bidi/>
        <w:adjustRightInd w:val="0"/>
        <w:spacing w:before="240" w:after="0" w:line="240" w:lineRule="auto"/>
        <w:ind w:firstLine="720"/>
        <w:jc w:val="both"/>
        <w:rPr>
          <w:rFonts w:ascii="Simplified Arabic" w:eastAsia="Calibri" w:hAnsi="Calibri" w:cs="Simplified Arabic"/>
          <w:sz w:val="28"/>
          <w:szCs w:val="28"/>
          <w:rtl/>
        </w:rPr>
      </w:pPr>
      <w:r w:rsidRPr="00364012">
        <w:rPr>
          <w:rFonts w:ascii="Calibri" w:eastAsia="Calibri" w:hAnsi="Calibri" w:cs="Simplified Arabic"/>
          <w:sz w:val="28"/>
          <w:szCs w:val="28"/>
          <w:rtl/>
        </w:rPr>
        <w:t>وعلى الفور اتصلَ بالدكتورِ نزار ولدُه محمدٌ وأخذ يرجوه أن يخرج من المنزل فالأمر جد وأخبره بأن الأمة بحاجة لمثله وطلب منه ألا يُفرح العدوَّ بذلك، فنهره الشيخ رحمه الله وقال: مثلي لا يخرج من البيت فأنا الذي طالبت الناس بالبقاء في بيوتهم أثناء قصف المنازل ولن أهاجر مرتين...</w:t>
      </w:r>
      <w:r w:rsidRPr="00364012">
        <w:rPr>
          <w:rFonts w:ascii="Simplified Arabic" w:eastAsia="Calibri" w:hAnsi="Calibri" w:cs="Simplified Arabic"/>
          <w:sz w:val="28"/>
          <w:szCs w:val="28"/>
          <w:rtl/>
        </w:rPr>
        <w:t>"</w:t>
      </w:r>
      <w:r w:rsidRPr="00364012">
        <w:rPr>
          <w:rFonts w:ascii="Simplified Arabic" w:eastAsia="Calibri" w:hAnsi="Calibri" w:cs="Simplified Arabic"/>
          <w:sz w:val="28"/>
          <w:szCs w:val="28"/>
          <w:vertAlign w:val="superscript"/>
          <w:rtl/>
        </w:rPr>
        <w:footnoteReference w:id="57"/>
      </w:r>
    </w:p>
    <w:p w:rsidR="00364012" w:rsidRPr="00364012" w:rsidRDefault="00364012" w:rsidP="00364012">
      <w:pPr>
        <w:autoSpaceDE w:val="0"/>
        <w:autoSpaceDN w:val="0"/>
        <w:bidi/>
        <w:adjustRightInd w:val="0"/>
        <w:spacing w:before="240" w:after="0" w:line="440" w:lineRule="exact"/>
        <w:ind w:firstLine="720"/>
        <w:jc w:val="both"/>
        <w:rPr>
          <w:rFonts w:ascii="Simplified Arabic" w:eastAsia="Calibri" w:hAnsi="Calibri" w:cs="Simplified Arabic"/>
          <w:sz w:val="28"/>
          <w:szCs w:val="28"/>
          <w:rtl/>
        </w:rPr>
      </w:pPr>
      <w:r w:rsidRPr="00364012">
        <w:rPr>
          <w:rFonts w:ascii="Simplified Arabic" w:eastAsia="Calibri" w:hAnsi="Calibri" w:cs="Simplified Arabic"/>
          <w:sz w:val="28"/>
          <w:szCs w:val="28"/>
          <w:rtl/>
        </w:rPr>
        <w:t>ومن المواقـف الأخـرى التي تـدل علـى شجاعـة الأستاذ الدكتور –رحمه الله- تفقده للمجاهدين في المعارك، وسيره في المناطق المكشوفة للقناصة، يقول الشيخ –رحمه الله– متحدثًا عن معركة أيام الغضب</w:t>
      </w:r>
      <w:r w:rsidRPr="00364012">
        <w:rPr>
          <w:rFonts w:ascii="Simplified Arabic" w:eastAsia="Calibri" w:hAnsi="Calibri" w:cs="Simplified Arabic"/>
          <w:sz w:val="28"/>
          <w:szCs w:val="28"/>
          <w:vertAlign w:val="superscript"/>
          <w:rtl/>
        </w:rPr>
        <w:footnoteReference w:id="58"/>
      </w:r>
      <w:r w:rsidRPr="00364012">
        <w:rPr>
          <w:rFonts w:ascii="Simplified Arabic" w:eastAsia="Calibri" w:hAnsi="Calibri" w:cs="Simplified Arabic"/>
          <w:sz w:val="28"/>
          <w:szCs w:val="28"/>
          <w:rtl/>
        </w:rPr>
        <w:t>: "ت</w:t>
      </w:r>
      <w:r w:rsidRPr="00364012">
        <w:rPr>
          <w:rFonts w:ascii="Arabic Transparent" w:eastAsia="Calibri" w:hAnsi="Arabic Transparent" w:cs="Simplified Arabic"/>
          <w:sz w:val="28"/>
          <w:szCs w:val="28"/>
          <w:rtl/>
        </w:rPr>
        <w:t>فقدت ليلةً منطقة بلوك واحد، وبلوك اثنين، وهي من أخطر المناطق المتاخمة للعدو... وعند التنقل بين منطقة ومنطقة، لا بد أن نقطع المناطق المكشوفة، وبين بلوك واحد، والمشتل الجنوبي، مساحة مكشوفة معرضة لقناصة العدو، لكن كان لا بد من تفقد مجاهديها، فكنت ومعي القائد القسامي الميداني، نجري مسافة مائتي متر تحت الخطر الشديد فإذا رآنا المجاهدون كبروا وهللوا، لعدم توقعهم أن نأتي إلى مثل هذه المناطق الخطرة".</w:t>
      </w:r>
      <w:r w:rsidRPr="00364012">
        <w:rPr>
          <w:rFonts w:ascii="Arabic Transparent" w:eastAsia="Calibri" w:hAnsi="Arabic Transparent" w:cs="Simplified Arabic"/>
          <w:sz w:val="28"/>
          <w:szCs w:val="28"/>
          <w:vertAlign w:val="superscript"/>
          <w:rtl/>
        </w:rPr>
        <w:footnoteReference w:id="59"/>
      </w:r>
    </w:p>
    <w:p w:rsidR="00364012" w:rsidRPr="00364012" w:rsidRDefault="00364012" w:rsidP="00364012">
      <w:pPr>
        <w:numPr>
          <w:ilvl w:val="0"/>
          <w:numId w:val="5"/>
        </w:numPr>
        <w:bidi/>
        <w:spacing w:line="440" w:lineRule="exact"/>
        <w:ind w:left="376" w:hanging="33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حرصه على غرس الأشجار:</w:t>
      </w:r>
    </w:p>
    <w:p w:rsidR="00364012" w:rsidRPr="00364012" w:rsidRDefault="00364012" w:rsidP="00364012">
      <w:pPr>
        <w:autoSpaceDE w:val="0"/>
        <w:autoSpaceDN w:val="0"/>
        <w:bidi/>
        <w:adjustRightInd w:val="0"/>
        <w:spacing w:after="0" w:line="440" w:lineRule="exact"/>
        <w:ind w:firstLine="720"/>
        <w:jc w:val="both"/>
        <w:rPr>
          <w:rFonts w:ascii="Simplified Arabic" w:eastAsia="Calibri" w:hAnsi="Calibri" w:cs="Simplified Arabic"/>
          <w:sz w:val="28"/>
          <w:szCs w:val="28"/>
        </w:rPr>
      </w:pPr>
      <w:r w:rsidRPr="00364012">
        <w:rPr>
          <w:rFonts w:ascii="Calibri" w:eastAsia="Calibri" w:hAnsi="Calibri" w:cs="Simplified Arabic"/>
          <w:sz w:val="28"/>
          <w:szCs w:val="28"/>
          <w:rtl/>
        </w:rPr>
        <w:t xml:space="preserve">لقد حثَّنا النبي صلى الله عليه وسلم على غرس الأشجار، روى الإمام مسلم بسنده </w:t>
      </w:r>
      <w:r w:rsidRPr="00364012">
        <w:rPr>
          <w:rFonts w:ascii="Simplified Arabic" w:eastAsia="Calibri" w:hAnsi="Calibri" w:cs="Simplified Arabic"/>
          <w:sz w:val="28"/>
          <w:szCs w:val="28"/>
          <w:rtl/>
        </w:rPr>
        <w:t>عَنْ جَابِرٍ قَالَ: قَالَ رَسُولُ اللَّهِ صلى الله عليه وسلم: "</w:t>
      </w:r>
      <w:r w:rsidRPr="00364012">
        <w:rPr>
          <w:rFonts w:ascii="Simplified Arabic" w:eastAsia="Calibri" w:hAnsi="Calibri" w:cs="Simplified Arabic"/>
          <w:b/>
          <w:bCs/>
          <w:sz w:val="28"/>
          <w:szCs w:val="28"/>
          <w:rtl/>
        </w:rPr>
        <w:t>مَا مِنْ مُسْلِمٍ يَغْرِسُ غَرْسًا؛ إِلاَّ كَانَ مَا أُكِلَ مِنْهُ لَهُ صَدَقَةٌ، وَمَا سُرِقَ مِنْهُ لَهُ صَدَقَةٌ، وَمَا أَكَلَ السَّبُعُ مِنْهُ فَهُوَ لَهُ صَدَقَةٌ، وَمَا أَكَلَتِ الطَّيْرُ فَهُوَ لَهُ صَدَقَةً، وَلاَ يَرْزَؤُهُ</w:t>
      </w:r>
      <w:r w:rsidRPr="00364012">
        <w:rPr>
          <w:rFonts w:ascii="Simplified Arabic" w:eastAsia="Calibri" w:hAnsi="Calibri" w:cs="Simplified Arabic"/>
          <w:b/>
          <w:bCs/>
          <w:sz w:val="28"/>
          <w:szCs w:val="28"/>
          <w:vertAlign w:val="superscript"/>
          <w:rtl/>
        </w:rPr>
        <w:footnoteReference w:id="60"/>
      </w:r>
      <w:r w:rsidRPr="00364012">
        <w:rPr>
          <w:rFonts w:ascii="Simplified Arabic" w:eastAsia="Calibri" w:hAnsi="Calibri" w:cs="Simplified Arabic"/>
          <w:b/>
          <w:bCs/>
          <w:sz w:val="28"/>
          <w:szCs w:val="28"/>
          <w:rtl/>
        </w:rPr>
        <w:t xml:space="preserve"> أَحَدٌ إِلاَّ كَانَ لَهُ صَدَقَةٌ</w:t>
      </w:r>
      <w:r w:rsidRPr="00364012">
        <w:rPr>
          <w:rFonts w:ascii="Simplified Arabic" w:eastAsia="Calibri" w:hAnsi="Calibri" w:cs="Simplified Arabic"/>
          <w:sz w:val="28"/>
          <w:szCs w:val="28"/>
          <w:rtl/>
        </w:rPr>
        <w:t>".</w:t>
      </w:r>
      <w:r w:rsidRPr="00364012">
        <w:rPr>
          <w:rFonts w:ascii="Simplified Arabic" w:eastAsia="Calibri" w:hAnsi="Calibri" w:cs="Simplified Arabic"/>
          <w:sz w:val="28"/>
          <w:szCs w:val="28"/>
          <w:vertAlign w:val="superscript"/>
          <w:rtl/>
        </w:rPr>
        <w:footnoteReference w:id="61"/>
      </w:r>
    </w:p>
    <w:p w:rsidR="00364012" w:rsidRPr="00364012" w:rsidRDefault="00364012" w:rsidP="00364012">
      <w:pPr>
        <w:bidi/>
        <w:spacing w:before="240" w:line="440" w:lineRule="exact"/>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 xml:space="preserve">ولأن النبي صلى الله عليه وسلم يحثُّ على ذلك؛ كان الأستاذ الدكتور –رحمه الله- يغرس الأشجار في بيته، ويدعو جيرانه لأن يفعلوا ذلك. وهذا ما يرويه أحد جيرانه عنه، حيث يقول: "كان حريصًا وهو يبني بيته على أن </w:t>
      </w:r>
      <w:r w:rsidRPr="00364012">
        <w:rPr>
          <w:rFonts w:ascii="Calibri" w:eastAsia="Calibri" w:hAnsi="Calibri" w:cs="Simplified Arabic"/>
          <w:sz w:val="28"/>
          <w:szCs w:val="28"/>
          <w:rtl/>
        </w:rPr>
        <w:lastRenderedPageBreak/>
        <w:t>يغرس شجرتين أو ثلاث كما كان يحث السكان على الممارسة نفسها اقتداءً بحديث النبي صلى الله عليه وسلم؛ الذي ينسب الفضل لكل غارس شجرة يستفيد منها إنسان أو طير أو حيوان، وهكذا فإن تلك المنطقة بالذات قد لبست ثوبًا من الأشجار جميلاً للغاية".</w:t>
      </w:r>
      <w:r w:rsidRPr="00364012">
        <w:rPr>
          <w:rFonts w:ascii="Calibri" w:eastAsia="Calibri" w:hAnsi="Calibri" w:cs="Simplified Arabic"/>
          <w:sz w:val="28"/>
          <w:szCs w:val="28"/>
          <w:vertAlign w:val="superscript"/>
          <w:rtl/>
        </w:rPr>
        <w:footnoteReference w:id="62"/>
      </w:r>
    </w:p>
    <w:p w:rsidR="00364012" w:rsidRPr="00364012" w:rsidRDefault="00364012" w:rsidP="00364012">
      <w:pPr>
        <w:bidi/>
        <w:spacing w:line="240" w:lineRule="auto"/>
        <w:jc w:val="center"/>
        <w:rPr>
          <w:rFonts w:ascii="Calibri" w:eastAsia="Calibri" w:hAnsi="Calibri" w:cs="Simplified Arabic"/>
          <w:b/>
          <w:bCs/>
          <w:sz w:val="36"/>
          <w:szCs w:val="32"/>
          <w:rtl/>
        </w:rPr>
      </w:pPr>
      <w:r w:rsidRPr="00364012">
        <w:rPr>
          <w:rFonts w:ascii="Calibri" w:eastAsia="Calibri" w:hAnsi="Calibri" w:cs="Simplified Arabic"/>
          <w:b/>
          <w:bCs/>
          <w:sz w:val="36"/>
          <w:szCs w:val="32"/>
          <w:rtl/>
        </w:rPr>
        <w:t>المبحث الثالث</w:t>
      </w:r>
    </w:p>
    <w:p w:rsidR="00364012" w:rsidRPr="00364012" w:rsidRDefault="00364012" w:rsidP="00364012">
      <w:pPr>
        <w:bidi/>
        <w:spacing w:after="0" w:line="240" w:lineRule="auto"/>
        <w:jc w:val="center"/>
        <w:rPr>
          <w:rFonts w:ascii="Calibri" w:eastAsia="Calibri" w:hAnsi="Calibri" w:cs="Simplified Arabic"/>
          <w:b/>
          <w:bCs/>
          <w:sz w:val="36"/>
          <w:szCs w:val="32"/>
          <w:rtl/>
        </w:rPr>
      </w:pPr>
      <w:r w:rsidRPr="00364012">
        <w:rPr>
          <w:rFonts w:ascii="Calibri" w:eastAsia="Calibri" w:hAnsi="Calibri" w:cs="Simplified Arabic"/>
          <w:b/>
          <w:bCs/>
          <w:sz w:val="36"/>
          <w:szCs w:val="32"/>
          <w:rtl/>
        </w:rPr>
        <w:t>أثر السُنَّة النَّبَويَّة في جهود أ.د نزار ريان العلمية والدعوية</w:t>
      </w:r>
    </w:p>
    <w:p w:rsidR="00364012" w:rsidRPr="00364012" w:rsidRDefault="00364012" w:rsidP="00364012">
      <w:pPr>
        <w:bidi/>
        <w:spacing w:line="240" w:lineRule="auto"/>
        <w:jc w:val="both"/>
        <w:rPr>
          <w:rFonts w:ascii="Calibri" w:eastAsia="Calibri" w:hAnsi="Calibri" w:cs="Simplified Arabic"/>
          <w:sz w:val="28"/>
          <w:szCs w:val="28"/>
          <w:rtl/>
        </w:rPr>
      </w:pPr>
      <w:r w:rsidRPr="00364012">
        <w:rPr>
          <w:rFonts w:ascii="Calibri" w:eastAsia="Calibri" w:hAnsi="Calibri" w:cs="Simplified Arabic"/>
          <w:sz w:val="28"/>
          <w:szCs w:val="28"/>
          <w:rtl/>
        </w:rPr>
        <w:tab/>
        <w:t>كان للأستاذ الدكتور نزار ريان –رحمه الله- دورٌ بارز في المجال العلمي والدعوي، حيث قام بتصنيف العديد من المؤلفات، وكتابة العديد من الأبحاث، وإلقاء الخطب والدروس الدعوية والعلميـة، وفي هذا المبحث سنتنـاول أثـر السُنَّة النَّبَويَّة في جهـود الأستاذ الدكتور –رحمه الله- العلمية والدعوية.</w:t>
      </w:r>
    </w:p>
    <w:p w:rsidR="00364012" w:rsidRPr="00364012" w:rsidRDefault="00364012" w:rsidP="00364012">
      <w:pPr>
        <w:bidi/>
        <w:spacing w:line="240" w:lineRule="auto"/>
        <w:rPr>
          <w:rFonts w:ascii="Calibri" w:eastAsia="Calibri" w:hAnsi="Calibri" w:cs="Simplified Arabic"/>
          <w:b/>
          <w:bCs/>
          <w:sz w:val="28"/>
          <w:szCs w:val="28"/>
          <w:rtl/>
        </w:rPr>
      </w:pPr>
      <w:r w:rsidRPr="00364012">
        <w:rPr>
          <w:rFonts w:ascii="Calibri" w:eastAsia="Calibri" w:hAnsi="Calibri" w:cs="Simplified Arabic"/>
          <w:b/>
          <w:bCs/>
          <w:sz w:val="28"/>
          <w:szCs w:val="28"/>
          <w:rtl/>
        </w:rPr>
        <w:t>المطلب الأول: أثر السُنَّة النَّبَويَّة في جهود أ.د نزار ريان العلمية:</w:t>
      </w:r>
    </w:p>
    <w:p w:rsidR="00364012" w:rsidRPr="00364012" w:rsidRDefault="00364012" w:rsidP="00364012">
      <w:pPr>
        <w:bidi/>
        <w:spacing w:line="240" w:lineRule="auto"/>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rtl/>
        </w:rPr>
        <w:tab/>
      </w:r>
      <w:r w:rsidRPr="00364012">
        <w:rPr>
          <w:rFonts w:ascii="Calibri" w:eastAsia="Calibri" w:hAnsi="Calibri" w:cs="Simplified Arabic"/>
          <w:sz w:val="28"/>
          <w:szCs w:val="28"/>
          <w:rtl/>
        </w:rPr>
        <w:t>لقد قام الأستاذ الدكتور نزار ريان –رحمه الله- بخدمة عظيمة للسُّنَّة النَّبَويَّة، وذلك من خلال مصنفاته وبحوثه التي صنفها. ولأن الأستاذ الدكتور هو عالِم في الحديث النبوي الشريف؛ فلا شك أن ذلك كان له أثرٌ في مصنفاته وبحوثه، وسنحاول في هذه الدراسة إلقاء الضوء على هذه الآثار، والتي يمكن تقسيمها على النحو الآتي:</w:t>
      </w:r>
    </w:p>
    <w:p w:rsidR="00364012" w:rsidRPr="00364012" w:rsidRDefault="00364012" w:rsidP="00364012">
      <w:pPr>
        <w:bidi/>
        <w:spacing w:line="240" w:lineRule="auto"/>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أولاً: أثر السُنَّة النَّبَويَّة في اتجاهات الدكتور نزار ريان البحثية:</w:t>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يمكننا القول أن الأستاذ الدكتور نزار ريان –رحمه الله- قد خصص جُل أبحاثه ومؤلفاته لخدمة السُنَّة النَّبَويَّة، وتمثل ذلك جليِّا في مؤلفاته؛ فإن من يطلع عليها يدرك ذلك، وفيما يلي سنبيِّن أهم ما تناوله الأستاذ الدكتور نزار ريان –رحمه الله- في مصنفاته وبحوثه من مواضيع تخدم السُنَّة النَّبَويَّة:</w:t>
      </w:r>
    </w:p>
    <w:p w:rsidR="00364012" w:rsidRPr="00364012" w:rsidRDefault="00364012" w:rsidP="00364012">
      <w:pPr>
        <w:numPr>
          <w:ilvl w:val="0"/>
          <w:numId w:val="6"/>
        </w:numPr>
        <w:bidi/>
        <w:spacing w:line="240" w:lineRule="auto"/>
        <w:ind w:left="376" w:hanging="377"/>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السيرة النَّبَويَّة المطهرة.</w:t>
      </w:r>
    </w:p>
    <w:p w:rsidR="00364012" w:rsidRPr="00364012" w:rsidRDefault="00364012" w:rsidP="00364012">
      <w:pPr>
        <w:bidi/>
        <w:spacing w:before="240" w:line="440" w:lineRule="exact"/>
        <w:ind w:firstLine="709"/>
        <w:jc w:val="both"/>
        <w:rPr>
          <w:rFonts w:ascii="Calibri" w:eastAsia="Calibri" w:hAnsi="Calibri" w:cs="Simplified Arabic"/>
          <w:sz w:val="28"/>
          <w:szCs w:val="28"/>
        </w:rPr>
      </w:pPr>
      <w:r w:rsidRPr="00364012">
        <w:rPr>
          <w:rFonts w:ascii="Calibri" w:eastAsia="Calibri" w:hAnsi="Calibri" w:cs="Simplified Arabic"/>
          <w:sz w:val="28"/>
          <w:szCs w:val="28"/>
          <w:rtl/>
        </w:rPr>
        <w:t xml:space="preserve">إن دراسة السيرة النَّبَويَّة من أهم الدراسات؛ لأنها تبحث في حياة النبي محمد صـلى الله عليه وسلم، بكل ما يتصل بها، قبل البعثة وبعدها. والنبي صلى الله عليه وسلم خيرُ من يقتدى به من البشر، قال تعالى: </w:t>
      </w:r>
      <w:r w:rsidRPr="00364012">
        <w:rPr>
          <w:rFonts w:ascii="Calibri" w:eastAsia="Calibri" w:hAnsi="Calibri" w:cs="Simplified Arabic"/>
          <w:sz w:val="28"/>
          <w:szCs w:val="28"/>
        </w:rPr>
        <w:sym w:font="AGA Arabesque" w:char="F029"/>
      </w:r>
      <w:r w:rsidRPr="00364012">
        <w:rPr>
          <w:rFonts w:ascii="Calibri" w:eastAsia="Calibri" w:hAnsi="Calibri" w:cs="Simplified Arabic"/>
          <w:b/>
          <w:bCs/>
          <w:sz w:val="28"/>
          <w:szCs w:val="28"/>
          <w:rtl/>
        </w:rPr>
        <w:t>لَقَدْ كَانَ لَكُمْ فِي رَسُولِ اللهِ أُسْوَةٌ حَسَنَةَ</w:t>
      </w:r>
      <w:r w:rsidRPr="00364012">
        <w:rPr>
          <w:rFonts w:ascii="Calibri" w:eastAsia="Calibri" w:hAnsi="Calibri" w:cs="Simplified Arabic"/>
          <w:sz w:val="28"/>
          <w:szCs w:val="28"/>
        </w:rPr>
        <w:sym w:font="AGA Arabesque" w:char="F028"/>
      </w:r>
      <w:r w:rsidRPr="00364012">
        <w:rPr>
          <w:rFonts w:ascii="Calibri" w:eastAsia="Calibri" w:hAnsi="Calibri" w:cs="Simplified Arabic"/>
          <w:sz w:val="28"/>
          <w:szCs w:val="28"/>
          <w:vertAlign w:val="superscript"/>
          <w:rtl/>
        </w:rPr>
        <w:footnoteReference w:id="63"/>
      </w:r>
      <w:r w:rsidRPr="00364012">
        <w:rPr>
          <w:rFonts w:ascii="Calibri" w:eastAsia="Calibri" w:hAnsi="Calibri" w:cs="Simplified Arabic"/>
          <w:sz w:val="28"/>
          <w:szCs w:val="28"/>
          <w:rtl/>
        </w:rPr>
        <w:t>. وبذلك تكون السيرة النَّبَويَّة وصفًا لحياةِ خير البشر، مستوحيًا من السُنَّة النَّبَويَّة كمصدر رئيس، يمثل خير منهج يقتدى به في شتى شؤون الحياة.</w:t>
      </w:r>
    </w:p>
    <w:p w:rsidR="00364012" w:rsidRPr="00364012" w:rsidRDefault="00364012" w:rsidP="00364012">
      <w:pPr>
        <w:bidi/>
        <w:spacing w:before="240" w:line="440" w:lineRule="exact"/>
        <w:ind w:firstLine="709"/>
        <w:jc w:val="both"/>
        <w:rPr>
          <w:rFonts w:ascii="Calibri" w:eastAsia="Calibri" w:hAnsi="Calibri" w:cs="Simplified Arabic"/>
          <w:sz w:val="28"/>
          <w:szCs w:val="28"/>
          <w:rtl/>
        </w:rPr>
      </w:pPr>
      <w:r w:rsidRPr="00364012">
        <w:rPr>
          <w:rFonts w:ascii="Calibri" w:eastAsia="Calibri" w:hAnsi="Calibri" w:cs="Simplified Arabic"/>
          <w:sz w:val="28"/>
          <w:szCs w:val="28"/>
          <w:rtl/>
        </w:rPr>
        <w:lastRenderedPageBreak/>
        <w:t>ولمكانتها وأهميتها كان لها من أبحاث الدكتور –رحمه الله- نصيب، فنجده قد كتب بحثًا في وفاة النبي صلى الله عليه وسلم عنوانه "</w:t>
      </w:r>
      <w:r w:rsidRPr="00364012">
        <w:rPr>
          <w:rFonts w:ascii="Calibri" w:eastAsia="Calibri" w:hAnsi="Calibri" w:cs="Simplified Arabic"/>
          <w:b/>
          <w:bCs/>
          <w:sz w:val="28"/>
          <w:szCs w:val="28"/>
          <w:rtl/>
        </w:rPr>
        <w:t>وأظلمت المدينة</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64"/>
      </w:r>
      <w:r w:rsidRPr="00364012">
        <w:rPr>
          <w:rFonts w:ascii="Calibri" w:eastAsia="Calibri" w:hAnsi="Calibri" w:cs="Simplified Arabic"/>
          <w:sz w:val="28"/>
          <w:szCs w:val="28"/>
          <w:rtl/>
        </w:rPr>
        <w:t>. وهي "دراسة تعرض الأحاديث والآثار الواردة عن النبي صلى الله عليه وسلم وأصحابه، أوردها الباحث في أبواب وعناوين تابع فيها ما حدث للنبي صلى الله عليه وسـلم منذ بدأ ظهور المرض عليه حتى قبضه ربه سبحانه إليه".</w:t>
      </w:r>
      <w:r w:rsidRPr="00364012">
        <w:rPr>
          <w:rFonts w:ascii="Calibri" w:eastAsia="Calibri" w:hAnsi="Calibri" w:cs="Simplified Arabic"/>
          <w:sz w:val="28"/>
          <w:szCs w:val="28"/>
          <w:vertAlign w:val="superscript"/>
          <w:rtl/>
        </w:rPr>
        <w:footnoteReference w:id="65"/>
      </w:r>
    </w:p>
    <w:p w:rsidR="00364012" w:rsidRPr="00364012" w:rsidRDefault="00364012" w:rsidP="00364012">
      <w:pPr>
        <w:bidi/>
        <w:spacing w:before="240" w:line="440" w:lineRule="exact"/>
        <w:ind w:firstLine="709"/>
        <w:jc w:val="both"/>
        <w:rPr>
          <w:rFonts w:ascii="Calibri" w:eastAsia="Calibri" w:hAnsi="Calibri" w:cs="Simplified Arabic"/>
          <w:sz w:val="28"/>
          <w:szCs w:val="28"/>
          <w:rtl/>
        </w:rPr>
      </w:pPr>
      <w:r w:rsidRPr="00364012">
        <w:rPr>
          <w:rFonts w:ascii="Calibri" w:eastAsia="Calibri" w:hAnsi="Calibri" w:cs="Simplified Arabic"/>
          <w:sz w:val="28"/>
          <w:szCs w:val="28"/>
          <w:rtl/>
        </w:rPr>
        <w:t>وكتب –رحمه الله- بحثًا تناول فيه أحاديث الإسراء والمعراج عنوانه "</w:t>
      </w:r>
      <w:r w:rsidRPr="00364012">
        <w:rPr>
          <w:rFonts w:ascii="Calibri" w:eastAsia="Calibri" w:hAnsi="Calibri" w:cs="Simplified Arabic"/>
          <w:b/>
          <w:bCs/>
          <w:sz w:val="28"/>
          <w:szCs w:val="28"/>
          <w:rtl/>
        </w:rPr>
        <w:t>أحاديث الإسراء والمعراج عرض وتحليل</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66"/>
      </w:r>
      <w:r w:rsidRPr="00364012">
        <w:rPr>
          <w:rFonts w:ascii="Calibri" w:eastAsia="Calibri" w:hAnsi="Calibri" w:cs="Simplified Arabic"/>
          <w:sz w:val="28"/>
          <w:szCs w:val="28"/>
          <w:rtl/>
        </w:rPr>
        <w:t>، قام في هذا البحث بعرض نصوص الإسراء والمعراج من الكتاب والسُنَّة، معتمدًا على النص المقبول، ثم قام بتحليل النصوص، وبيان مدلولاتها. وقال –رحمه الله- أنه يأمل: "أن يقدم مباحث كثيرة للسيرة النَّبَويَّة بهذه الطريقة، التي تتبع الحدث وتبينه أكثر من الروايات المتفرقات".</w:t>
      </w:r>
      <w:r w:rsidRPr="00364012">
        <w:rPr>
          <w:rFonts w:ascii="Calibri" w:eastAsia="Calibri" w:hAnsi="Calibri" w:cs="Simplified Arabic"/>
          <w:sz w:val="28"/>
          <w:szCs w:val="28"/>
          <w:vertAlign w:val="superscript"/>
          <w:rtl/>
        </w:rPr>
        <w:footnoteReference w:id="67"/>
      </w:r>
      <w:r w:rsidRPr="00364012">
        <w:rPr>
          <w:rFonts w:ascii="Calibri" w:eastAsia="Calibri" w:hAnsi="Calibri" w:cs="Simplified Arabic"/>
          <w:sz w:val="28"/>
          <w:szCs w:val="28"/>
          <w:rtl/>
        </w:rPr>
        <w:t xml:space="preserve"> </w:t>
      </w:r>
    </w:p>
    <w:p w:rsidR="00364012" w:rsidRPr="00364012" w:rsidRDefault="00364012" w:rsidP="00364012">
      <w:pPr>
        <w:bidi/>
        <w:spacing w:before="240" w:line="460" w:lineRule="exact"/>
        <w:ind w:firstLine="707"/>
        <w:jc w:val="both"/>
        <w:rPr>
          <w:rFonts w:ascii="Calibri" w:eastAsia="Calibri" w:hAnsi="Calibri" w:cs="Simplified Arabic"/>
          <w:sz w:val="28"/>
          <w:szCs w:val="28"/>
          <w:rtl/>
        </w:rPr>
      </w:pPr>
      <w:r w:rsidRPr="00364012">
        <w:rPr>
          <w:rFonts w:ascii="Calibri" w:eastAsia="Calibri" w:hAnsi="Calibri" w:cs="Simplified Arabic"/>
          <w:sz w:val="28"/>
          <w:szCs w:val="28"/>
          <w:rtl/>
        </w:rPr>
        <w:t>وقام في بحثٍ آخر ببيَان طرق دراسة السيرة التحليلية، وأتبعه بدراسة تطبيقية على الهجـرة النَّبَويَّة المشرفة، سمّـاه "</w:t>
      </w:r>
      <w:r w:rsidRPr="00364012">
        <w:rPr>
          <w:rFonts w:ascii="Calibri" w:eastAsia="Calibri" w:hAnsi="Calibri" w:cs="Simplified Arabic"/>
          <w:b/>
          <w:bCs/>
          <w:sz w:val="28"/>
          <w:szCs w:val="28"/>
          <w:rtl/>
        </w:rPr>
        <w:t>منهـج تحليل النصوص في السيـرة النَّبَويَّة</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68"/>
      </w:r>
      <w:r w:rsidRPr="00364012">
        <w:rPr>
          <w:rFonts w:ascii="Calibri" w:eastAsia="Calibri" w:hAnsi="Calibri" w:cs="Simplified Arabic"/>
          <w:sz w:val="28"/>
          <w:szCs w:val="28"/>
          <w:rtl/>
        </w:rPr>
        <w:t xml:space="preserve"> يقـول فيه –رحمه الله- أنه يأمل: "أن يفتح لنفسه بابًا من شقين: الأول: محاولة كتابة السيرة بالخبر المقبول مخرجًا. والآخر: محاولة تحليل السيرة ما أمكن"</w:t>
      </w:r>
      <w:r w:rsidRPr="00364012">
        <w:rPr>
          <w:rFonts w:ascii="Calibri" w:eastAsia="Calibri" w:hAnsi="Calibri" w:cs="Simplified Arabic"/>
          <w:sz w:val="28"/>
          <w:szCs w:val="28"/>
          <w:vertAlign w:val="superscript"/>
          <w:rtl/>
        </w:rPr>
        <w:footnoteReference w:id="69"/>
      </w:r>
      <w:r w:rsidRPr="00364012">
        <w:rPr>
          <w:rFonts w:ascii="Calibri" w:eastAsia="Calibri" w:hAnsi="Calibri" w:cs="Simplified Arabic"/>
          <w:sz w:val="28"/>
          <w:szCs w:val="28"/>
          <w:rtl/>
        </w:rPr>
        <w:t>.ويتبيِّن من ذلك أنه –رحمه الله- حريص على كتابة السيرة النَّبَويَّة بالخبر المقبول بعيدًا عن الأخبار المردودة؛ لتكون سليمة من التحريف والتزوير.</w:t>
      </w:r>
    </w:p>
    <w:p w:rsidR="00364012" w:rsidRPr="00364012" w:rsidRDefault="00364012" w:rsidP="00364012">
      <w:pPr>
        <w:bidi/>
        <w:spacing w:before="240" w:line="460" w:lineRule="exact"/>
        <w:ind w:firstLine="707"/>
        <w:jc w:val="both"/>
        <w:rPr>
          <w:rFonts w:ascii="Calibri" w:eastAsia="Calibri" w:hAnsi="Calibri" w:cs="Simplified Arabic"/>
          <w:sz w:val="28"/>
          <w:szCs w:val="28"/>
          <w:rtl/>
        </w:rPr>
      </w:pPr>
      <w:r w:rsidRPr="00364012">
        <w:rPr>
          <w:rFonts w:ascii="Calibri" w:eastAsia="Calibri" w:hAnsi="Calibri" w:cs="Simplified Arabic"/>
          <w:sz w:val="28"/>
          <w:szCs w:val="28"/>
          <w:rtl/>
        </w:rPr>
        <w:t>ومن مصنفـاته أيـضًا في هذا المجـال كتـاب "</w:t>
      </w:r>
      <w:r w:rsidRPr="00364012">
        <w:rPr>
          <w:rFonts w:ascii="Calibri" w:eastAsia="Calibri" w:hAnsi="Calibri" w:cs="Simplified Arabic"/>
          <w:b/>
          <w:bCs/>
          <w:sz w:val="28"/>
          <w:szCs w:val="28"/>
          <w:rtl/>
        </w:rPr>
        <w:t>دراسـات في السـيـرة</w:t>
      </w:r>
      <w:r w:rsidRPr="00364012">
        <w:rPr>
          <w:rFonts w:ascii="Calibri" w:eastAsia="Calibri" w:hAnsi="Calibri" w:cs="Simplified Arabic"/>
          <w:sz w:val="28"/>
          <w:szCs w:val="28"/>
          <w:rtl/>
        </w:rPr>
        <w:t>"، صنَّفـه –رحمه الله- بالاشتـراك مع اثنيـن من زملائـه وهما د. سالم أحمد سلامة، ود. طالب حماد أبو شعر –حفظهما الله-، حيث كتب فيه مباحث عدة من بينها: نسب النبي صلى الله عليه وسلم وحسبه وصباه، شباب نبينا محمد صلى الله عليه وسلم، البعثة النَّبَويَّة على صاحبها الصلاة والسلام، استعلاء الجاهلية، غزوة أحد.</w:t>
      </w:r>
    </w:p>
    <w:p w:rsidR="00364012" w:rsidRPr="00364012" w:rsidRDefault="00364012" w:rsidP="00364012">
      <w:pPr>
        <w:numPr>
          <w:ilvl w:val="0"/>
          <w:numId w:val="6"/>
        </w:numPr>
        <w:bidi/>
        <w:spacing w:before="240" w:line="460" w:lineRule="exact"/>
        <w:ind w:left="282" w:hanging="283"/>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شرح أحاديث من السُنَّة النَّبَويَّة.</w:t>
      </w:r>
    </w:p>
    <w:p w:rsidR="00364012" w:rsidRPr="00364012" w:rsidRDefault="00364012" w:rsidP="00364012">
      <w:pPr>
        <w:bidi/>
        <w:spacing w:before="240" w:line="460" w:lineRule="exact"/>
        <w:ind w:firstLine="707"/>
        <w:jc w:val="both"/>
        <w:rPr>
          <w:rFonts w:ascii="Calibri" w:eastAsia="Calibri" w:hAnsi="Calibri" w:cs="Simplified Arabic"/>
          <w:sz w:val="28"/>
          <w:szCs w:val="28"/>
        </w:rPr>
      </w:pPr>
      <w:r w:rsidRPr="00364012">
        <w:rPr>
          <w:rFonts w:ascii="Calibri" w:eastAsia="Calibri" w:hAnsi="Calibri" w:cs="Simplified Arabic"/>
          <w:sz w:val="28"/>
          <w:szCs w:val="28"/>
          <w:rtl/>
        </w:rPr>
        <w:lastRenderedPageBreak/>
        <w:t>لا شك أن شرح الأحاديث النَّبَويَّة ذو أهميةٍ بالغة؛ لمَا يترتب عليه من حُسن فهم لمقاصد الحديث ومعانيه، وكلما بعدنا عن عصر النُبُّوة تزيد الحاجة إلى مثل هذه الشروح، ولذلك يتجه العلماء في عصرنا إلى شرح أحاديث قد تكون شُرِحت من قِبَل العلماء السابقين؛ إلا أنها تكون بحاجة إلى دراسة أكثر شمولاً وإيضاحًا؛ نظرًا لتغير احتياجات الناس في كل عصر وما يطرأ من المستجدات والأحداث التي تعصف بالأمة الإسلامية.</w:t>
      </w:r>
    </w:p>
    <w:p w:rsidR="00364012" w:rsidRPr="00364012" w:rsidRDefault="00364012" w:rsidP="00364012">
      <w:pPr>
        <w:bidi/>
        <w:spacing w:before="240" w:line="240" w:lineRule="auto"/>
        <w:ind w:firstLine="707"/>
        <w:jc w:val="both"/>
        <w:rPr>
          <w:rFonts w:ascii="Calibri" w:eastAsia="Calibri" w:hAnsi="Calibri" w:cs="Simplified Arabic"/>
          <w:sz w:val="28"/>
          <w:szCs w:val="28"/>
          <w:rtl/>
        </w:rPr>
      </w:pPr>
      <w:r w:rsidRPr="00364012">
        <w:rPr>
          <w:rFonts w:ascii="Calibri" w:eastAsia="Calibri" w:hAnsi="Calibri" w:cs="Simplified Arabic"/>
          <w:sz w:val="28"/>
          <w:szCs w:val="28"/>
          <w:rtl/>
        </w:rPr>
        <w:t>لأجل ما سبق كان الدكتور -رحمه الله- يسعى لإعداد شروح تحليلية لأحاديث نبوية، ومن أبرز ما قام به في هذا المجال شرحه لصحيح الإمام مسلم –رحمه الله- والذي سمّاه "</w:t>
      </w:r>
      <w:r w:rsidRPr="00364012">
        <w:rPr>
          <w:rFonts w:ascii="Calibri" w:eastAsia="Calibri" w:hAnsi="Calibri" w:cs="Simplified Arabic"/>
          <w:b/>
          <w:bCs/>
          <w:sz w:val="28"/>
          <w:szCs w:val="28"/>
          <w:rtl/>
        </w:rPr>
        <w:t>إمداد المنعم شرح صحيح الإمام مسلم</w:t>
      </w:r>
      <w:r w:rsidRPr="00364012">
        <w:rPr>
          <w:rFonts w:ascii="Calibri" w:eastAsia="Calibri" w:hAnsi="Calibri" w:cs="Simplified Arabic"/>
          <w:sz w:val="28"/>
          <w:szCs w:val="28"/>
          <w:rtl/>
        </w:rPr>
        <w:t>" وكان يشرح الحديث على تسعة عشر مبحثًا يتناول فيها: "تخريج الأثر، ودراسة رجال السند، وألفاظ التلقي والأداء، ولطائف الإسناد، ورحلة الأثر، وشجرة الإسناد، ومسائل المصطلح في هذا الأثر، ومناهج مسلم في هذا الأثر، والتحقق من شرط مسلم في هذا الأثر، وسبب ورود الأثر، وسبب إيراده، والمطابقة بين الترجمة والأثر، والمتن الجامع، واللغة وغريب اللفظ، ومعنى الأثر، ومباحث موضوعية، ومشكل الأثر، وأحكام الأثر، واللطائف الدعوية والتربوية". وهذه المباحث السابقة الذكر لم يسبقه إليها أحدٌ من شُرَّاح صحيح الإمام مسلم، فكـان هذا الشرح من أوسـع الشـروح على صحيـح الإمام مسلم؛ لكن الدكتور –رحمه الله– عاجلته المنيَّة قبل أن يتمه، نسأل الله عز وجل أن ييسر للأمة من يقوم بإتمام هذا الشرح على النحو الذي ابتدأه وأراده الأستاذ الدكتور –رحمه الله-.</w:t>
      </w:r>
    </w:p>
    <w:p w:rsidR="00364012" w:rsidRPr="00364012" w:rsidRDefault="00364012" w:rsidP="00364012">
      <w:pPr>
        <w:bidi/>
        <w:spacing w:before="240" w:line="240" w:lineRule="auto"/>
        <w:ind w:firstLine="707"/>
        <w:jc w:val="both"/>
        <w:rPr>
          <w:rFonts w:ascii="Calibri" w:eastAsia="Calibri" w:hAnsi="Calibri" w:cs="Simplified Arabic"/>
          <w:sz w:val="28"/>
          <w:szCs w:val="28"/>
          <w:rtl/>
        </w:rPr>
      </w:pPr>
      <w:r w:rsidRPr="00364012">
        <w:rPr>
          <w:rFonts w:ascii="Calibri" w:eastAsia="Calibri" w:hAnsi="Calibri" w:cs="Simplified Arabic"/>
          <w:sz w:val="28"/>
          <w:szCs w:val="28"/>
          <w:rtl/>
        </w:rPr>
        <w:t>ومما كتبـه الدكتور –رحمه الله- في هذا المجال شرح حديث النبي صلى الله عليه وسلم: "</w:t>
      </w:r>
      <w:r w:rsidRPr="00364012">
        <w:rPr>
          <w:rFonts w:ascii="Calibri" w:eastAsia="Calibri" w:hAnsi="Calibri" w:cs="Simplified Arabic"/>
          <w:b/>
          <w:bCs/>
          <w:sz w:val="28"/>
          <w:szCs w:val="28"/>
          <w:rtl/>
        </w:rPr>
        <w:t>لتَتَّبِعُنَّ سَنَنَ مَنْ كَانَ قَبْلَكُمْ</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70"/>
      </w:r>
      <w:r w:rsidRPr="00364012">
        <w:rPr>
          <w:rFonts w:ascii="Calibri" w:eastAsia="Calibri" w:hAnsi="Calibri" w:cs="Simplified Arabic"/>
          <w:sz w:val="28"/>
          <w:szCs w:val="28"/>
          <w:rtl/>
        </w:rPr>
        <w:t>، وله أيضًا كتاب يُدَرَّس في الجامعة الإسلامية بغزة عنوانه "</w:t>
      </w:r>
      <w:r w:rsidRPr="00364012">
        <w:rPr>
          <w:rFonts w:ascii="Calibri" w:eastAsia="Calibri" w:hAnsi="Calibri" w:cs="Simplified Arabic"/>
          <w:b/>
          <w:bCs/>
          <w:sz w:val="28"/>
          <w:szCs w:val="28"/>
          <w:rtl/>
        </w:rPr>
        <w:t>الحديث النبوي الشريف- دروس في الفقه وفقه الدعوة والسياسة الشرعية</w:t>
      </w:r>
      <w:r w:rsidRPr="00364012">
        <w:rPr>
          <w:rFonts w:ascii="Calibri" w:eastAsia="Calibri" w:hAnsi="Calibri" w:cs="Simplified Arabic"/>
          <w:sz w:val="28"/>
          <w:szCs w:val="28"/>
          <w:rtl/>
        </w:rPr>
        <w:t>" حيث شرح فيه نحو تسعة أحاديث شرحًا تحليليًا. وله أيضًا العديد من الشروح التحليلية، يقول –رحمه الله- في بحثٍ له نُشِر عام 1419هـ: "وقمت بفضل الله تعالى، بشرح نحوًا من أربعين حديثًا بهذه الطريقة"</w:t>
      </w:r>
      <w:r w:rsidRPr="00364012">
        <w:rPr>
          <w:rFonts w:ascii="Calibri" w:eastAsia="Calibri" w:hAnsi="Calibri" w:cs="Simplified Arabic"/>
          <w:sz w:val="28"/>
          <w:szCs w:val="28"/>
          <w:vertAlign w:val="superscript"/>
          <w:rtl/>
        </w:rPr>
        <w:footnoteReference w:id="71"/>
      </w:r>
      <w:r w:rsidRPr="00364012">
        <w:rPr>
          <w:rFonts w:ascii="Calibri" w:eastAsia="Calibri" w:hAnsi="Calibri" w:cs="Simplified Arabic"/>
          <w:sz w:val="28"/>
          <w:szCs w:val="28"/>
          <w:rtl/>
        </w:rPr>
        <w:t xml:space="preserve"> (يعني طريقة الشرح التحليلي). وهذا قبل استشهاده بإحدى عشرةِ سنة؛ ولا شك أنه قـام بشرح المزيد من الأحاديث بعد هذا التاريخ الذي نُشِرَ فيه البحث.</w:t>
      </w:r>
    </w:p>
    <w:p w:rsidR="00364012" w:rsidRPr="00364012" w:rsidRDefault="00364012" w:rsidP="00364012">
      <w:pPr>
        <w:numPr>
          <w:ilvl w:val="0"/>
          <w:numId w:val="6"/>
        </w:numPr>
        <w:bidi/>
        <w:spacing w:before="240" w:line="240" w:lineRule="auto"/>
        <w:ind w:left="282" w:hanging="283"/>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عنايته بمصنفات السُنَّة النَّبَويَّة.</w:t>
      </w:r>
    </w:p>
    <w:p w:rsidR="00364012" w:rsidRPr="00364012" w:rsidRDefault="00364012" w:rsidP="00364012">
      <w:pPr>
        <w:bidi/>
        <w:spacing w:before="240" w:line="240" w:lineRule="auto"/>
        <w:ind w:left="-1" w:firstLine="567"/>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lastRenderedPageBreak/>
        <w:t>لقد حازت مصنفات السُنَّة النَّبَويَّة عناية الأستاذ الدكتور -رحمه الله–، وخاصةً صحيحي الإمامين البخاري ومسلم لمَا لهما من مكانةٍ عظيمة، حيث تلقتهما الأمة بالقبول، وهما أصح الكتب بعد كتاب الله عز وجل، وتمثلت عناية الدكتور –رحمه الله- بهذين الكتابين في صور شتى؛ منها ما يلي:</w:t>
      </w:r>
    </w:p>
    <w:p w:rsidR="00364012" w:rsidRPr="00364012" w:rsidRDefault="00364012" w:rsidP="00364012">
      <w:pPr>
        <w:bidi/>
        <w:spacing w:before="240" w:line="240" w:lineRule="auto"/>
        <w:ind w:left="46"/>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 بيان أسانيد الصحيحين، ونسخهما، ومخطوطاتهما، وطبعاتهما:</w:t>
      </w:r>
    </w:p>
    <w:p w:rsidR="00364012" w:rsidRPr="00364012" w:rsidRDefault="00364012" w:rsidP="00364012">
      <w:pPr>
        <w:bidi/>
        <w:spacing w:before="240"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قام الدكتور –رحمه الله- بكتابة بحث عنوانه "</w:t>
      </w:r>
      <w:r w:rsidRPr="00364012">
        <w:rPr>
          <w:rFonts w:ascii="Calibri" w:eastAsia="Calibri" w:hAnsi="Calibri" w:cs="Simplified Arabic"/>
          <w:b/>
          <w:bCs/>
          <w:sz w:val="28"/>
          <w:szCs w:val="28"/>
          <w:rtl/>
        </w:rPr>
        <w:t>صحيح الإمام مسلم أسانيده ونسخه ومخطوطاته وطبعاته</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72"/>
      </w:r>
      <w:r w:rsidRPr="00364012">
        <w:rPr>
          <w:rFonts w:ascii="Calibri" w:eastAsia="Calibri" w:hAnsi="Calibri" w:cs="Simplified Arabic"/>
          <w:sz w:val="28"/>
          <w:szCs w:val="28"/>
          <w:rtl/>
        </w:rPr>
        <w:t>، تناول فيه أسانيد صحيح الإمام مسلم، وإثبات اتصالها به، وبيّن نسخ صحيح مسلم منذ كتابة مصنفه إلى أن استقر حاله، ثم تناول مخطوطـاته فبيّنها، وختم الدراسـة ببيان طبعاته كلـها. ويقول الأستاذ الـدكتور –رحمه الله- مبينًا فائدة هذا النوع من الدراسات: "وفي مثل هذه الدراسة إثبات لنسبة الكتاب إلى صاحبه وكيف صار من نسخة إلى نسخة ثم مخطوطـات وطبعـات وهي تصلح أن يسمى هذا البحث سيرة صحيح الإمام مسلم".</w:t>
      </w:r>
      <w:r w:rsidRPr="00364012">
        <w:rPr>
          <w:rFonts w:ascii="Calibri" w:eastAsia="Calibri" w:hAnsi="Calibri" w:cs="Simplified Arabic"/>
          <w:sz w:val="28"/>
          <w:szCs w:val="28"/>
          <w:vertAlign w:val="superscript"/>
          <w:rtl/>
        </w:rPr>
        <w:footnoteReference w:id="73"/>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وقد صنف أيضًا –رحمه الله- كتابًا عنوانه "</w:t>
      </w:r>
      <w:r w:rsidRPr="00364012">
        <w:rPr>
          <w:rFonts w:ascii="Calibri" w:eastAsia="Calibri" w:hAnsi="Calibri" w:cs="Simplified Arabic"/>
          <w:b/>
          <w:bCs/>
          <w:sz w:val="28"/>
          <w:szCs w:val="28"/>
          <w:rtl/>
        </w:rPr>
        <w:t>الصحيحان- أسانيدهما ونسخهما ومخطوطاتهما وطبعاتهما</w:t>
      </w:r>
      <w:r w:rsidRPr="00364012">
        <w:rPr>
          <w:rFonts w:ascii="Calibri" w:eastAsia="Calibri" w:hAnsi="Calibri" w:cs="Simplified Arabic"/>
          <w:sz w:val="28"/>
          <w:szCs w:val="28"/>
          <w:rtl/>
        </w:rPr>
        <w:t>" أراد من خلاله –كما ذكر في مقدمته- أن يثبت "قيمة الأسانيد للكتب، وأنها انسحبت على مطلق العلوم، وحتى كتب الظراف والمتماجنين".</w:t>
      </w:r>
      <w:r w:rsidRPr="00364012">
        <w:rPr>
          <w:rFonts w:ascii="Calibri" w:eastAsia="Calibri" w:hAnsi="Calibri" w:cs="Simplified Arabic"/>
          <w:sz w:val="28"/>
          <w:szCs w:val="28"/>
          <w:vertAlign w:val="superscript"/>
          <w:rtl/>
        </w:rPr>
        <w:footnoteReference w:id="74"/>
      </w:r>
    </w:p>
    <w:p w:rsidR="00364012" w:rsidRPr="00364012" w:rsidRDefault="00364012" w:rsidP="00364012">
      <w:pPr>
        <w:bidi/>
        <w:spacing w:line="240" w:lineRule="auto"/>
        <w:ind w:left="46"/>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 بيان جهود الإمام اليُونِيْنِيِّ في ضبط صحيح الإمام البخاري:</w:t>
      </w:r>
    </w:p>
    <w:p w:rsidR="00364012" w:rsidRPr="00364012" w:rsidRDefault="00364012" w:rsidP="00364012">
      <w:pPr>
        <w:bidi/>
        <w:spacing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صنَّف أستاذنا الدكتور –رحمه الله- بحثًا بعنوان "</w:t>
      </w:r>
      <w:r w:rsidRPr="00364012">
        <w:rPr>
          <w:rFonts w:ascii="Calibri" w:eastAsia="Calibri" w:hAnsi="Calibri" w:cs="Simplified Arabic"/>
          <w:b/>
          <w:bCs/>
          <w:sz w:val="28"/>
          <w:szCs w:val="28"/>
          <w:rtl/>
        </w:rPr>
        <w:t>الإمام اليُونِيْنِيِّ وجهوده في حفظ صحيح الإمام البخاري وتحقيق رواياته</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75"/>
      </w:r>
      <w:r w:rsidRPr="00364012">
        <w:rPr>
          <w:rFonts w:ascii="Calibri" w:eastAsia="Calibri" w:hAnsi="Calibri" w:cs="Simplified Arabic"/>
          <w:sz w:val="28"/>
          <w:szCs w:val="28"/>
          <w:rtl/>
        </w:rPr>
        <w:t xml:space="preserve"> تناول فيه حياة الإمام اليُونِيْنِيُّ وأسرته العلمية، ثم تصنيف الإمام البخاري كتابه الصحيح، وبيّن فيه رواة صحيح الإمام البخاري، ونسخه التي اعتمدها الإمام اليُونِيْنِي، ثم تحدث عن نهضة الإمام اليُونِيْني لصحيح البخاري، دراسةً وجمعًا للروايات، وتدريسًا ومقارنة بين الروايات.</w:t>
      </w:r>
    </w:p>
    <w:p w:rsidR="00364012" w:rsidRPr="00364012" w:rsidRDefault="00364012" w:rsidP="00364012">
      <w:pPr>
        <w:bidi/>
        <w:spacing w:line="240" w:lineRule="auto"/>
        <w:ind w:left="46"/>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 شرح صحيح الإمام مسلم بن الحجاج:</w:t>
      </w:r>
    </w:p>
    <w:p w:rsidR="00364012" w:rsidRPr="00364012" w:rsidRDefault="00364012" w:rsidP="00364012">
      <w:pPr>
        <w:bidi/>
        <w:spacing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lastRenderedPageBreak/>
        <w:t>كان الأستاذ الدكتور –رحمه الله- يُعِّد شرحًا لصحيح الإمام مسلم بن الحجاج، حيث كان يرى أن صحيح الإمام مسلم لم يُخدم كما خُدِمَ صحيح الإمام البخاري، وأطلق على شرحه هذا اسم "</w:t>
      </w:r>
      <w:r w:rsidRPr="00364012">
        <w:rPr>
          <w:rFonts w:ascii="Calibri" w:eastAsia="Calibri" w:hAnsi="Calibri" w:cs="Simplified Arabic"/>
          <w:b/>
          <w:bCs/>
          <w:sz w:val="28"/>
          <w:szCs w:val="28"/>
          <w:rtl/>
        </w:rPr>
        <w:t>إمداد المنعم شرح صحيح الإمام مسلم</w:t>
      </w:r>
      <w:r w:rsidRPr="00364012">
        <w:rPr>
          <w:rFonts w:ascii="Calibri" w:eastAsia="Calibri" w:hAnsi="Calibri" w:cs="Simplified Arabic"/>
          <w:sz w:val="28"/>
          <w:szCs w:val="28"/>
          <w:rtl/>
        </w:rPr>
        <w:t>" ولم يتمّه، وقد تقدم الكلام على هذا الشرح.</w:t>
      </w:r>
      <w:r w:rsidRPr="00364012">
        <w:rPr>
          <w:rFonts w:ascii="Calibri" w:eastAsia="Calibri" w:hAnsi="Calibri" w:cs="Simplified Arabic"/>
          <w:sz w:val="28"/>
          <w:szCs w:val="28"/>
          <w:vertAlign w:val="superscript"/>
          <w:rtl/>
        </w:rPr>
        <w:footnoteReference w:id="76"/>
      </w:r>
    </w:p>
    <w:p w:rsidR="00364012" w:rsidRPr="00364012" w:rsidRDefault="00364012" w:rsidP="00364012">
      <w:pPr>
        <w:bidi/>
        <w:spacing w:line="240" w:lineRule="auto"/>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ثانيًا: أثر السُنَّة النَّبَويَّة في أبحاث ومؤلفات أ.د. نزار ريان:</w:t>
      </w:r>
    </w:p>
    <w:p w:rsidR="00364012" w:rsidRPr="00364012" w:rsidRDefault="00364012" w:rsidP="00364012">
      <w:pPr>
        <w:bidi/>
        <w:spacing w:line="240" w:lineRule="auto"/>
        <w:jc w:val="both"/>
        <w:rPr>
          <w:rFonts w:ascii="Calibri" w:eastAsia="Calibri" w:hAnsi="Calibri" w:cs="Simplified Arabic"/>
          <w:sz w:val="28"/>
          <w:szCs w:val="28"/>
          <w:rtl/>
        </w:rPr>
      </w:pPr>
      <w:r w:rsidRPr="00364012">
        <w:rPr>
          <w:rFonts w:ascii="Calibri" w:eastAsia="Calibri" w:hAnsi="Calibri" w:cs="Simplified Arabic"/>
          <w:sz w:val="28"/>
          <w:szCs w:val="28"/>
          <w:rtl/>
        </w:rPr>
        <w:tab/>
        <w:t>لقـد أثرت السُنَّة النَّبَويَّة على كتابات الأستاذ الدكتور نزار ريان –رحمه الله- في بحوثـه ومـؤلفاتـه، والذي نعنيه هنا هو تأثيـر السُنَّة النَّبَويَّة على أسلـوب الأستـاذ الدكتور –رحمه الله- في الكتابة من حيث طريقته في صياغة المقدمة، ودوافع اختياره لموضوع البحث، وانتقائه المقبول من الحديث دون المردود، وغير ذلك... وهذا ما سنتناوله بشيءٍ من التفصيل فيما يلي.</w:t>
      </w:r>
    </w:p>
    <w:p w:rsidR="00364012" w:rsidRPr="00364012" w:rsidRDefault="00364012" w:rsidP="00364012">
      <w:pPr>
        <w:numPr>
          <w:ilvl w:val="0"/>
          <w:numId w:val="7"/>
        </w:numPr>
        <w:bidi/>
        <w:spacing w:line="240" w:lineRule="auto"/>
        <w:ind w:left="376" w:hanging="33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بدء المقدمة بحَمْد الله تعالى، ثم الصلاة على النبي صلى الله عليه وسلم:</w:t>
      </w:r>
    </w:p>
    <w:p w:rsidR="00364012" w:rsidRPr="00364012" w:rsidRDefault="00364012" w:rsidP="00364012">
      <w:pPr>
        <w:bidi/>
        <w:spacing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كان الأستاذ الدكتور –رحمه الله- يبتدئ مقدمات بحوثه بحَمْد الله سبحانه وتعالى، ثم الصلاة على النبي صلى الله عليه وسلم، مقتبسًا ذلك من نصوص الحديث النبوي الشريف.</w:t>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ويرجع السبب وراء ذلك لمَا رواه أبو هريرة –رضي الله عنه- عن النبي صلى الله عليه وسلم أنَّه قال: "</w:t>
      </w:r>
      <w:r w:rsidRPr="00364012">
        <w:rPr>
          <w:rFonts w:ascii="Calibri" w:eastAsia="Calibri" w:hAnsi="Calibri" w:cs="Simplified Arabic"/>
          <w:b/>
          <w:bCs/>
          <w:sz w:val="28"/>
          <w:szCs w:val="28"/>
          <w:rtl/>
        </w:rPr>
        <w:t>كُلّ كَلَامٍ لَا يُبْدَأُ فِيهِ بِالْحَمْدُ للهِ فَهُوَ أَجْذَمُ</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77"/>
      </w:r>
      <w:r w:rsidRPr="00364012">
        <w:rPr>
          <w:rFonts w:ascii="Calibri" w:eastAsia="Calibri" w:hAnsi="Calibri" w:cs="Simplified Arabic"/>
          <w:sz w:val="28"/>
          <w:szCs w:val="28"/>
          <w:rtl/>
        </w:rPr>
        <w:t>. أما ذكر الصلاة على النبي صلى الله عليه وسلم بعد الحمـدلة فهي عادة العلمـاء رضي الله عنهم كمـا قال الإمام النووي –رحمه الله-.</w:t>
      </w:r>
      <w:r w:rsidRPr="00364012">
        <w:rPr>
          <w:rFonts w:ascii="Calibri" w:eastAsia="Calibri" w:hAnsi="Calibri" w:cs="Simplified Arabic"/>
          <w:sz w:val="28"/>
          <w:szCs w:val="28"/>
          <w:vertAlign w:val="superscript"/>
          <w:rtl/>
        </w:rPr>
        <w:footnoteReference w:id="78"/>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ومثال ما استهل به الشيخ –رحمه الله- إحدى مقدمات بحوثه</w:t>
      </w:r>
      <w:r w:rsidRPr="00364012">
        <w:rPr>
          <w:rFonts w:ascii="Calibri" w:eastAsia="Calibri" w:hAnsi="Calibri" w:cs="Simplified Arabic"/>
          <w:sz w:val="28"/>
          <w:szCs w:val="28"/>
          <w:vertAlign w:val="superscript"/>
          <w:rtl/>
        </w:rPr>
        <w:footnoteReference w:id="79"/>
      </w:r>
      <w:r w:rsidRPr="00364012">
        <w:rPr>
          <w:rFonts w:ascii="Calibri" w:eastAsia="Calibri" w:hAnsi="Calibri" w:cs="Simplified Arabic"/>
          <w:sz w:val="28"/>
          <w:szCs w:val="28"/>
          <w:rtl/>
        </w:rPr>
        <w:t xml:space="preserve">، قوله: "إنَّ الْحَمْدَ لِلَّه نَسْتَعِينُهُ وَنَسْتَغْفِرُهُ، وَنَعُوذُ بِهِ مِنْ شُرُورِ أَنْفُسِنَا، مَنْ يَهْدِ اللهُ فَلا مُضِلَّ لَهُ، وَمَنْ يُضْلِلْ فَلا هَادِيَ لَهُ، وَأَشْهَدُ أَنْ لا إلَهَ إِلا اللهُ، وَأَشْهَدُ أنَّ مُحَمَّدًا عَبْدُهُ وَرَسُولُهُ. </w:t>
      </w:r>
      <w:r w:rsidRPr="00364012">
        <w:rPr>
          <w:rFonts w:ascii="Calibri" w:eastAsia="Calibri" w:hAnsi="Calibri" w:cs="Simplified Arabic"/>
          <w:sz w:val="28"/>
          <w:szCs w:val="28"/>
        </w:rPr>
        <w:sym w:font="AGA Arabesque" w:char="F029"/>
      </w:r>
      <w:r w:rsidRPr="00364012">
        <w:rPr>
          <w:rFonts w:ascii="Calibri" w:eastAsia="Calibri" w:hAnsi="Calibri" w:cs="Simplified Arabic"/>
          <w:b/>
          <w:bCs/>
          <w:sz w:val="28"/>
          <w:szCs w:val="28"/>
          <w:rtl/>
        </w:rPr>
        <w:t xml:space="preserve">إِنَّ اللهَ وَمَلاَئكَتَهُ يُصَلُّونَ عَلَى النَّبِيِّ يَا أَيُّهَا الَّذِينَ آمَنُوا صَلُّوا </w:t>
      </w:r>
      <w:r w:rsidRPr="00364012">
        <w:rPr>
          <w:rFonts w:ascii="Calibri" w:eastAsia="Calibri" w:hAnsi="Calibri" w:cs="Simplified Arabic"/>
          <w:b/>
          <w:bCs/>
          <w:sz w:val="28"/>
          <w:szCs w:val="28"/>
          <w:rtl/>
        </w:rPr>
        <w:lastRenderedPageBreak/>
        <w:t>عَلَيْهِ وَسَلِّمُوا تَسْلِيمًا</w:t>
      </w:r>
      <w:r w:rsidRPr="00364012">
        <w:rPr>
          <w:rFonts w:ascii="Calibri" w:eastAsia="Calibri" w:hAnsi="Calibri" w:cs="Simplified Arabic"/>
          <w:sz w:val="28"/>
          <w:szCs w:val="28"/>
        </w:rPr>
        <w:sym w:font="AGA Arabesque" w:char="F028"/>
      </w:r>
      <w:r w:rsidRPr="00364012">
        <w:rPr>
          <w:rFonts w:ascii="Calibri" w:eastAsia="Calibri" w:hAnsi="Calibri" w:cs="Simplified Arabic"/>
          <w:sz w:val="28"/>
          <w:szCs w:val="28"/>
          <w:vertAlign w:val="superscript"/>
          <w:rtl/>
        </w:rPr>
        <w:footnoteReference w:id="80"/>
      </w:r>
      <w:r w:rsidRPr="00364012">
        <w:rPr>
          <w:rFonts w:ascii="Calibri" w:eastAsia="Calibri" w:hAnsi="Calibri" w:cs="Simplified Arabic"/>
          <w:sz w:val="28"/>
          <w:szCs w:val="28"/>
          <w:rtl/>
        </w:rPr>
        <w:t>. اللَّهُمَّ صَلِّ عَلَى مُحَمَّدٍ وَعَلَى آلِ مُحَمَّدٍ كَمَا صَلَّيْتَ عَلَى إِبْرَاهِيمَ إِنَّكَ حَمِيدٌ مَجِيدٌ اللَّهُمَّ بَارِكْ عَلَى مُحَمَّدٍ وَعَلَى آلِ مُحَمَّدٍ كَمَا بَارَكْتَ عَلَى إِبْرَاهِيمَ وَعَلَى آلِ إِبْرَاهِيمَ إِنَّكَ حَمِيدٌ مَجِيدٌ. أمَّا بَعْدُ فَإِنَّ خَيْرَ الْحَدِيثِ كِتَابُ اللهِ وَخَيْرُ الْهُدَى هُدَى مُحَمَّدٍ صَلَّى الله عَلَيْهِ وَسَلَّمَ، وَشَرُّ الأُمُورِ مُحْدَثَاتُهَا وَكُلُّ بِدْعَةٍ ضَلالَةٌ، وَكُلُّ ضَلالَةٍ فِي النَّارِ".</w:t>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ويلاحَظ هنا ما يلي:</w:t>
      </w:r>
    </w:p>
    <w:p w:rsidR="00364012" w:rsidRPr="00364012" w:rsidRDefault="00364012" w:rsidP="00364012">
      <w:pPr>
        <w:numPr>
          <w:ilvl w:val="0"/>
          <w:numId w:val="8"/>
        </w:numPr>
        <w:bidi/>
        <w:spacing w:line="240" w:lineRule="auto"/>
        <w:ind w:left="376" w:hanging="330"/>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أنَّه بدأ المقدمة بجزءٍ من حديث عبد الله بن مسعود -رضي الله عنه- أنَّه قال: "علَّمنا رسول الله صلى الله عليه وسلم خطبة الحاجة: إنَّ الْحَمْدَ لِلَّه نَسْتَعِينُهُ وَنَسْتَغْفِرُهُ..."</w:t>
      </w:r>
      <w:r w:rsidRPr="00364012">
        <w:rPr>
          <w:rFonts w:ascii="Calibri" w:eastAsia="Calibri" w:hAnsi="Calibri" w:cs="Simplified Arabic"/>
          <w:sz w:val="28"/>
          <w:szCs w:val="28"/>
          <w:vertAlign w:val="superscript"/>
          <w:rtl/>
        </w:rPr>
        <w:footnoteReference w:id="81"/>
      </w:r>
      <w:r w:rsidRPr="00364012">
        <w:rPr>
          <w:rFonts w:ascii="Calibri" w:eastAsia="Calibri" w:hAnsi="Calibri" w:cs="Simplified Arabic"/>
          <w:sz w:val="28"/>
          <w:szCs w:val="28"/>
          <w:rtl/>
        </w:rPr>
        <w:t>، فَذَكَرَ الحديث. وقد أشار الدكتور –رحمه الله- إلى ذلك في الحاشية وبيَّن أنَّه أتى بلفظ الإمام أبي داود.</w:t>
      </w:r>
      <w:r w:rsidRPr="00364012">
        <w:rPr>
          <w:rFonts w:ascii="Calibri" w:eastAsia="Calibri" w:hAnsi="Calibri" w:cs="Simplified Arabic"/>
          <w:sz w:val="28"/>
          <w:szCs w:val="28"/>
          <w:vertAlign w:val="superscript"/>
          <w:rtl/>
        </w:rPr>
        <w:footnoteReference w:id="82"/>
      </w:r>
    </w:p>
    <w:p w:rsidR="00364012" w:rsidRPr="00364012" w:rsidRDefault="00364012" w:rsidP="00364012">
      <w:pPr>
        <w:numPr>
          <w:ilvl w:val="0"/>
          <w:numId w:val="8"/>
        </w:numPr>
        <w:bidi/>
        <w:spacing w:line="240" w:lineRule="auto"/>
        <w:ind w:left="376" w:hanging="330"/>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t xml:space="preserve">أنَّه أتبع الحَمْد بالصلاة على النبي صلى الله عليه وسلم، فجاء بآية قرآنية تحث على الصلاة على النبي صلى الله عليه وسلم، ثم ذكر الصلاة على النبي صلى الله عليه وسلم؛ مستخدمًا الصيغة التي علَّمنا النبي صلى الله عليـه وسلم أن نصلِّي عليه بها، حين سأله بعض الصحابة فقالوا: "يا رسولَ اللهِ أمَّا السَّلامُ عَلَيْكَ فَقَدْ عَرَفْناهُ، فَكَيْفَ الصَّلاةُ؟ قال: </w:t>
      </w:r>
      <w:r w:rsidRPr="00364012">
        <w:rPr>
          <w:rFonts w:ascii="Calibri" w:eastAsia="Calibri" w:hAnsi="Calibri" w:cs="Simplified Arabic"/>
          <w:b/>
          <w:bCs/>
          <w:sz w:val="28"/>
          <w:szCs w:val="28"/>
          <w:rtl/>
        </w:rPr>
        <w:t>قُولُوا اللَّهُم صَـلِّ علَـى مُحَمَّدٍ وعلَى آلِ مُحَمَّدٍ...</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83"/>
      </w:r>
      <w:r w:rsidRPr="00364012">
        <w:rPr>
          <w:rFonts w:ascii="Calibri" w:eastAsia="Calibri" w:hAnsi="Calibri" w:cs="Simplified Arabic"/>
          <w:sz w:val="28"/>
          <w:szCs w:val="28"/>
          <w:rtl/>
        </w:rPr>
        <w:t xml:space="preserve"> وقـد أثبت الشيخ –رحمه الله- </w:t>
      </w:r>
    </w:p>
    <w:p w:rsidR="00364012" w:rsidRPr="00364012" w:rsidRDefault="00364012" w:rsidP="00364012">
      <w:pPr>
        <w:bidi/>
        <w:spacing w:line="440" w:lineRule="exact"/>
        <w:ind w:left="46" w:firstLine="330"/>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t>ذلك في الحاشية.</w:t>
      </w:r>
      <w:r w:rsidRPr="00364012">
        <w:rPr>
          <w:rFonts w:ascii="Calibri" w:eastAsia="Calibri" w:hAnsi="Calibri" w:cs="Simplified Arabic"/>
          <w:sz w:val="28"/>
          <w:szCs w:val="28"/>
          <w:vertAlign w:val="superscript"/>
          <w:rtl/>
        </w:rPr>
        <w:footnoteReference w:id="84"/>
      </w:r>
    </w:p>
    <w:p w:rsidR="00364012" w:rsidRPr="00364012" w:rsidRDefault="00364012" w:rsidP="00364012">
      <w:pPr>
        <w:numPr>
          <w:ilvl w:val="0"/>
          <w:numId w:val="8"/>
        </w:numPr>
        <w:bidi/>
        <w:spacing w:line="440" w:lineRule="exact"/>
        <w:ind w:left="376" w:hanging="330"/>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t>قوله: "أمَّا بَعْدُ فَإِنَّ خَيْرَ الْحَدِيثِ كِتَابُ اللهِ..." هو جزء من حديث جابر بن عبد الله  عن النبي صلى الله عليه وسلم، أخرجه الإمام مسلم في صحيحه.</w:t>
      </w:r>
      <w:r w:rsidRPr="00364012">
        <w:rPr>
          <w:rFonts w:ascii="Calibri" w:eastAsia="Calibri" w:hAnsi="Calibri" w:cs="Simplified Arabic"/>
          <w:sz w:val="28"/>
          <w:szCs w:val="28"/>
          <w:vertAlign w:val="superscript"/>
          <w:rtl/>
        </w:rPr>
        <w:footnoteReference w:id="85"/>
      </w:r>
      <w:r w:rsidRPr="00364012">
        <w:rPr>
          <w:rFonts w:ascii="Calibri" w:eastAsia="Calibri" w:hAnsi="Calibri" w:cs="Simplified Arabic"/>
          <w:sz w:val="28"/>
          <w:szCs w:val="28"/>
          <w:rtl/>
        </w:rPr>
        <w:t xml:space="preserve"> وقد أثبت الشيخ –رحمه الله- ذلك في الحاشية.</w:t>
      </w:r>
      <w:r w:rsidRPr="00364012">
        <w:rPr>
          <w:rFonts w:ascii="Calibri" w:eastAsia="Calibri" w:hAnsi="Calibri" w:cs="Simplified Arabic"/>
          <w:sz w:val="28"/>
          <w:szCs w:val="28"/>
          <w:vertAlign w:val="superscript"/>
          <w:rtl/>
        </w:rPr>
        <w:footnoteReference w:id="86"/>
      </w:r>
    </w:p>
    <w:p w:rsidR="00364012" w:rsidRPr="00364012" w:rsidRDefault="00364012" w:rsidP="00364012">
      <w:pPr>
        <w:bidi/>
        <w:spacing w:line="440" w:lineRule="exact"/>
        <w:jc w:val="both"/>
        <w:rPr>
          <w:rFonts w:ascii="Calibri" w:eastAsia="Calibri" w:hAnsi="Calibri" w:cs="Simplified Arabic"/>
          <w:sz w:val="28"/>
          <w:szCs w:val="28"/>
        </w:rPr>
      </w:pPr>
      <w:r w:rsidRPr="00364012">
        <w:rPr>
          <w:rFonts w:ascii="Calibri" w:eastAsia="Calibri" w:hAnsi="Calibri" w:cs="Simplified Arabic"/>
          <w:b/>
          <w:bCs/>
          <w:sz w:val="28"/>
          <w:szCs w:val="28"/>
          <w:rtl/>
        </w:rPr>
        <w:t>الخلاصة:</w:t>
      </w:r>
      <w:r w:rsidRPr="00364012">
        <w:rPr>
          <w:rFonts w:ascii="Calibri" w:eastAsia="Calibri" w:hAnsi="Calibri" w:cs="Simplified Arabic"/>
          <w:sz w:val="28"/>
          <w:szCs w:val="28"/>
          <w:rtl/>
        </w:rPr>
        <w:t xml:space="preserve"> أن الأستاذ الدكتور -رحمه الله- متأثرٌ بالسُنَّة النَّبَويَّة حتى إنه يستخدم ألفاظ الحديث النبوي في مقدماتِ بحوثه، ويَنُص على ذلك غالبًا.</w:t>
      </w:r>
    </w:p>
    <w:p w:rsidR="00364012" w:rsidRPr="00364012" w:rsidRDefault="00364012" w:rsidP="00364012">
      <w:pPr>
        <w:numPr>
          <w:ilvl w:val="0"/>
          <w:numId w:val="7"/>
        </w:numPr>
        <w:bidi/>
        <w:spacing w:line="440" w:lineRule="exact"/>
        <w:ind w:left="376" w:hanging="33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lastRenderedPageBreak/>
        <w:t>اقتصاره على المقبول من الحديث في بحوثه دون المردود:</w:t>
      </w:r>
    </w:p>
    <w:p w:rsidR="00364012" w:rsidRPr="00364012" w:rsidRDefault="00364012" w:rsidP="00364012">
      <w:pPr>
        <w:bidi/>
        <w:spacing w:line="440" w:lineRule="exact"/>
        <w:jc w:val="both"/>
        <w:rPr>
          <w:rFonts w:ascii="Calibri" w:eastAsia="Calibri" w:hAnsi="Calibri" w:cs="Simplified Arabic"/>
          <w:sz w:val="28"/>
          <w:szCs w:val="28"/>
          <w:rtl/>
        </w:rPr>
      </w:pPr>
      <w:r w:rsidRPr="00364012">
        <w:rPr>
          <w:rFonts w:ascii="Calibri" w:eastAsia="Calibri" w:hAnsi="Calibri" w:cs="Simplified Arabic"/>
          <w:sz w:val="28"/>
          <w:szCs w:val="28"/>
          <w:rtl/>
        </w:rPr>
        <w:tab/>
        <w:t>كان الأستاذ الدكتور –رحمه الله- يحرص على انتقاء المقبول من الحديث في بحوثه، ويتجنب الأحاديث الموضوعة والضعيفة، ومثال ذلك: أنه في بحثٍ له بعنوان "</w:t>
      </w:r>
      <w:r w:rsidRPr="00364012">
        <w:rPr>
          <w:rFonts w:ascii="Calibri" w:eastAsia="Calibri" w:hAnsi="Calibri" w:cs="Simplified Arabic"/>
          <w:b/>
          <w:bCs/>
          <w:sz w:val="28"/>
          <w:szCs w:val="28"/>
          <w:rtl/>
        </w:rPr>
        <w:t>الدواعي العلمية لرواية الصحابة الأحاديث النَّبَويَّة</w:t>
      </w:r>
      <w:r w:rsidRPr="00364012">
        <w:rPr>
          <w:rFonts w:ascii="Calibri" w:eastAsia="Calibri" w:hAnsi="Calibri" w:cs="Simplified Arabic"/>
          <w:sz w:val="28"/>
          <w:szCs w:val="28"/>
          <w:rtl/>
        </w:rPr>
        <w:t>" يقول في بيان منهجه في إيراد الأحاديث: "وذكر أدلته من المرويات المقبولة فقط".</w:t>
      </w:r>
      <w:r w:rsidRPr="00364012">
        <w:rPr>
          <w:rFonts w:ascii="Calibri" w:eastAsia="Calibri" w:hAnsi="Calibri" w:cs="Simplified Arabic"/>
          <w:sz w:val="28"/>
          <w:szCs w:val="28"/>
          <w:vertAlign w:val="superscript"/>
          <w:rtl/>
        </w:rPr>
        <w:footnoteReference w:id="87"/>
      </w:r>
      <w:r w:rsidRPr="00364012">
        <w:rPr>
          <w:rFonts w:ascii="Calibri" w:eastAsia="Calibri" w:hAnsi="Calibri" w:cs="Simplified Arabic"/>
          <w:sz w:val="28"/>
          <w:szCs w:val="28"/>
          <w:rtl/>
        </w:rPr>
        <w:t xml:space="preserve"> وفي بحثٍ آخر بعنوان "</w:t>
      </w:r>
      <w:r w:rsidRPr="00364012">
        <w:rPr>
          <w:rFonts w:ascii="Calibri" w:eastAsia="Calibri" w:hAnsi="Calibri" w:cs="Simplified Arabic"/>
          <w:b/>
          <w:bCs/>
          <w:sz w:val="28"/>
          <w:szCs w:val="28"/>
          <w:rtl/>
        </w:rPr>
        <w:t>وأظلمت المدينة</w:t>
      </w:r>
      <w:r w:rsidRPr="00364012">
        <w:rPr>
          <w:rFonts w:ascii="Calibri" w:eastAsia="Calibri" w:hAnsi="Calibri" w:cs="Simplified Arabic"/>
          <w:sz w:val="28"/>
          <w:szCs w:val="28"/>
          <w:rtl/>
        </w:rPr>
        <w:t>" يقول –رحمه الله- مبيّنًا منهجه في انتقاء الأحاديث: "اعتنى الباحث في هذه الدراسة بجمع الأحاديث والآثار المتعلقة بوفاة النبي صلى الله عليه وسلم فأوردها مراعيًا التسلسل الزمني حسب الدليل، وأورد في دراسته الأحاديث المقبولة فقط".</w:t>
      </w:r>
      <w:r w:rsidRPr="00364012">
        <w:rPr>
          <w:rFonts w:ascii="Calibri" w:eastAsia="Calibri" w:hAnsi="Calibri" w:cs="Simplified Arabic"/>
          <w:sz w:val="28"/>
          <w:szCs w:val="28"/>
          <w:vertAlign w:val="superscript"/>
          <w:rtl/>
        </w:rPr>
        <w:footnoteReference w:id="88"/>
      </w:r>
    </w:p>
    <w:p w:rsidR="00364012" w:rsidRPr="00364012" w:rsidRDefault="00364012" w:rsidP="00364012">
      <w:pPr>
        <w:bidi/>
        <w:spacing w:line="240" w:lineRule="auto"/>
        <w:jc w:val="both"/>
        <w:rPr>
          <w:rFonts w:ascii="Calibri" w:eastAsia="Calibri" w:hAnsi="Calibri" w:cs="Simplified Arabic"/>
          <w:sz w:val="28"/>
          <w:szCs w:val="28"/>
          <w:rtl/>
        </w:rPr>
      </w:pPr>
      <w:r w:rsidRPr="00364012">
        <w:rPr>
          <w:rFonts w:ascii="Calibri" w:eastAsia="Calibri" w:hAnsi="Calibri" w:cs="Simplified Arabic"/>
          <w:sz w:val="28"/>
          <w:szCs w:val="28"/>
          <w:rtl/>
        </w:rPr>
        <w:tab/>
        <w:t>ولشدة حرصه على تمييز الصحيح من السقيم في كتاباته؛ كان يشترط في بعضها أن يبيِّن درجة الحديث، يقول -رحمه الله- في بحثٍ له عنوانه "</w:t>
      </w:r>
      <w:r w:rsidRPr="00364012">
        <w:rPr>
          <w:rFonts w:ascii="Calibri" w:eastAsia="Calibri" w:hAnsi="Calibri" w:cs="Simplified Arabic"/>
          <w:b/>
          <w:bCs/>
          <w:sz w:val="28"/>
          <w:szCs w:val="28"/>
          <w:rtl/>
        </w:rPr>
        <w:t>أحاديث الإسراء والمعراج عرض وتحليل</w:t>
      </w:r>
      <w:r w:rsidRPr="00364012">
        <w:rPr>
          <w:rFonts w:ascii="Calibri" w:eastAsia="Calibri" w:hAnsi="Calibri" w:cs="Simplified Arabic"/>
          <w:sz w:val="28"/>
          <w:szCs w:val="28"/>
          <w:rtl/>
        </w:rPr>
        <w:t>": "وقد اشترط الباحث ألا يأتي بخبرٍ دون أنْ يبيِّن درجته".</w:t>
      </w:r>
      <w:r w:rsidRPr="00364012">
        <w:rPr>
          <w:rFonts w:ascii="Calibri" w:eastAsia="Calibri" w:hAnsi="Calibri" w:cs="Simplified Arabic"/>
          <w:sz w:val="28"/>
          <w:szCs w:val="28"/>
          <w:vertAlign w:val="superscript"/>
          <w:rtl/>
        </w:rPr>
        <w:footnoteReference w:id="89"/>
      </w:r>
    </w:p>
    <w:p w:rsidR="00364012" w:rsidRPr="00364012" w:rsidRDefault="00364012" w:rsidP="00364012">
      <w:pPr>
        <w:numPr>
          <w:ilvl w:val="0"/>
          <w:numId w:val="7"/>
        </w:numPr>
        <w:bidi/>
        <w:spacing w:line="240" w:lineRule="auto"/>
        <w:ind w:left="376" w:hanging="330"/>
        <w:contextualSpacing/>
        <w:jc w:val="both"/>
        <w:rPr>
          <w:rFonts w:ascii="Calibri" w:eastAsia="Calibri" w:hAnsi="Calibri" w:cs="Simplified Arabic"/>
          <w:b/>
          <w:bCs/>
          <w:sz w:val="28"/>
          <w:szCs w:val="28"/>
          <w:rtl/>
        </w:rPr>
      </w:pPr>
      <w:r w:rsidRPr="00364012">
        <w:rPr>
          <w:rFonts w:ascii="Calibri" w:eastAsia="Calibri" w:hAnsi="Calibri" w:cs="Simplified Arabic"/>
          <w:b/>
          <w:bCs/>
          <w:sz w:val="28"/>
          <w:szCs w:val="28"/>
          <w:rtl/>
        </w:rPr>
        <w:t xml:space="preserve">أسباب اختياره لمواضيع بحوثه: </w:t>
      </w:r>
    </w:p>
    <w:p w:rsidR="00364012" w:rsidRPr="00364012" w:rsidRDefault="00364012" w:rsidP="00364012">
      <w:pPr>
        <w:bidi/>
        <w:spacing w:line="240" w:lineRule="auto"/>
        <w:ind w:firstLine="360"/>
        <w:jc w:val="both"/>
        <w:rPr>
          <w:rFonts w:ascii="Calibri" w:eastAsia="Calibri" w:hAnsi="Calibri" w:cs="Simplified Arabic"/>
          <w:sz w:val="28"/>
          <w:szCs w:val="28"/>
          <w:rtl/>
        </w:rPr>
      </w:pPr>
      <w:r w:rsidRPr="00364012">
        <w:rPr>
          <w:rFonts w:ascii="Calibri" w:eastAsia="Calibri" w:hAnsi="Calibri" w:cs="Simplified Arabic"/>
          <w:sz w:val="28"/>
          <w:szCs w:val="28"/>
          <w:rtl/>
        </w:rPr>
        <w:t>تنوعت أسباب اختيار الأستاذ الدكتور نزار ريان –رحمه الله- لمواضيع بحوثه، وكان أحيانًا  يُصَرِّح بسبب كتابته للبحث في مقدمته، ومن هذه الأسباب التي صَرَّحَ بها ما يلي:</w:t>
      </w:r>
    </w:p>
    <w:p w:rsidR="00364012" w:rsidRPr="00364012" w:rsidRDefault="00364012" w:rsidP="00364012">
      <w:pPr>
        <w:numPr>
          <w:ilvl w:val="0"/>
          <w:numId w:val="9"/>
        </w:numPr>
        <w:bidi/>
        <w:spacing w:line="240" w:lineRule="auto"/>
        <w:ind w:left="376" w:hanging="330"/>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أن يكون الموضوع قد كُتب فيه قبل ذلك؛ لكن دون العناية بتمييز الصحيح من السقيم في الأحاديث، وهذا كان سبب كتابته لبحث "</w:t>
      </w:r>
      <w:r w:rsidRPr="00364012">
        <w:rPr>
          <w:rFonts w:ascii="Calibri" w:eastAsia="Calibri" w:hAnsi="Calibri" w:cs="Simplified Arabic"/>
          <w:b/>
          <w:bCs/>
          <w:sz w:val="28"/>
          <w:szCs w:val="28"/>
          <w:rtl/>
        </w:rPr>
        <w:t>أحاديث الإسراء والمعراج عرض وتحليل</w:t>
      </w:r>
      <w:r w:rsidRPr="00364012">
        <w:rPr>
          <w:rFonts w:ascii="Calibri" w:eastAsia="Calibri" w:hAnsi="Calibri" w:cs="Simplified Arabic"/>
          <w:sz w:val="28"/>
          <w:szCs w:val="28"/>
          <w:rtl/>
        </w:rPr>
        <w:t>" يقول –رحمه الله-: "تكثر الكتابات في الإسراء والمعراج، وتكاد تختلط الأوراق فيها، فلا تقف على كتاب واحد يشترط على نفسه صحة الخبر، فكل ما تأتي به دور النشر حسب علم الباحث من كتيبات عن الإسراء والمعراج، لم تكن تشترط على نفسها صحة الخبر، بل تكاد تجد اختلاطًا عجبًا للصحيح والموضوع، بين دفتي الكتاب الواحد، ولا تبصر عينك فيه تخريجًا وتحقيقًا".</w:t>
      </w:r>
      <w:r w:rsidRPr="00364012">
        <w:rPr>
          <w:rFonts w:ascii="Calibri" w:eastAsia="Calibri" w:hAnsi="Calibri" w:cs="Simplified Arabic"/>
          <w:sz w:val="28"/>
          <w:szCs w:val="28"/>
          <w:vertAlign w:val="superscript"/>
          <w:rtl/>
        </w:rPr>
        <w:footnoteReference w:id="90"/>
      </w:r>
    </w:p>
    <w:p w:rsidR="00364012" w:rsidRPr="00364012" w:rsidRDefault="00364012" w:rsidP="00364012">
      <w:pPr>
        <w:bidi/>
        <w:spacing w:line="240" w:lineRule="auto"/>
        <w:ind w:left="1080"/>
        <w:contextualSpacing/>
        <w:jc w:val="both"/>
        <w:rPr>
          <w:rFonts w:ascii="Calibri" w:eastAsia="Calibri" w:hAnsi="Calibri" w:cs="Simplified Arabic"/>
          <w:sz w:val="28"/>
          <w:szCs w:val="28"/>
        </w:rPr>
      </w:pPr>
    </w:p>
    <w:p w:rsidR="00364012" w:rsidRPr="00364012" w:rsidRDefault="00364012" w:rsidP="00364012">
      <w:pPr>
        <w:numPr>
          <w:ilvl w:val="0"/>
          <w:numId w:val="9"/>
        </w:numPr>
        <w:bidi/>
        <w:spacing w:line="440" w:lineRule="exact"/>
        <w:ind w:left="376" w:hanging="330"/>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lastRenderedPageBreak/>
        <w:t>التحقق من مسألة اشتهرت عند المحدثين، ويريد أن يتحقق منها عن طريق الدراسة التطبيقية. وهذا سبب كتابة بحثه "</w:t>
      </w:r>
      <w:r w:rsidRPr="00364012">
        <w:rPr>
          <w:rFonts w:ascii="Calibri" w:eastAsia="Calibri" w:hAnsi="Calibri" w:cs="Simplified Arabic"/>
          <w:b/>
          <w:bCs/>
          <w:sz w:val="28"/>
          <w:szCs w:val="28"/>
          <w:rtl/>
        </w:rPr>
        <w:t>النقاد المتشددون في الجرح والتعديل- دراسة تطبيقية</w:t>
      </w:r>
      <w:r w:rsidRPr="00364012">
        <w:rPr>
          <w:rFonts w:ascii="Calibri" w:eastAsia="Calibri" w:hAnsi="Calibri" w:cs="Simplified Arabic"/>
          <w:sz w:val="28"/>
          <w:szCs w:val="28"/>
          <w:rtl/>
        </w:rPr>
        <w:t>" يقول –رحمه الله-: "يقوم الباحث في هذه الدراسة، بمتابعة النقاد المشتهرين بالتشدد ليرى هل كانوا متشددين في حق الرواة، فلا يُعَدِّلون إلا بشق الأنفس، أم كان وصفهم بالتشدد تشددًا؟".</w:t>
      </w:r>
      <w:r w:rsidRPr="00364012">
        <w:rPr>
          <w:rFonts w:ascii="Calibri" w:eastAsia="Calibri" w:hAnsi="Calibri" w:cs="Simplified Arabic"/>
          <w:sz w:val="28"/>
          <w:szCs w:val="28"/>
          <w:vertAlign w:val="superscript"/>
          <w:rtl/>
        </w:rPr>
        <w:footnoteReference w:id="91"/>
      </w:r>
    </w:p>
    <w:p w:rsidR="00364012" w:rsidRPr="00364012" w:rsidRDefault="00364012" w:rsidP="00364012">
      <w:pPr>
        <w:bidi/>
        <w:spacing w:line="440" w:lineRule="exact"/>
        <w:ind w:left="376" w:hanging="330"/>
        <w:contextualSpacing/>
        <w:jc w:val="both"/>
        <w:rPr>
          <w:rFonts w:ascii="Calibri" w:eastAsia="Calibri" w:hAnsi="Calibri" w:cs="Simplified Arabic"/>
          <w:sz w:val="28"/>
          <w:szCs w:val="28"/>
        </w:rPr>
      </w:pPr>
    </w:p>
    <w:p w:rsidR="00364012" w:rsidRPr="00364012" w:rsidRDefault="00364012" w:rsidP="00364012">
      <w:pPr>
        <w:numPr>
          <w:ilvl w:val="0"/>
          <w:numId w:val="9"/>
        </w:numPr>
        <w:bidi/>
        <w:spacing w:line="440" w:lineRule="exact"/>
        <w:ind w:left="376" w:hanging="330"/>
        <w:contextualSpacing/>
        <w:jc w:val="both"/>
        <w:rPr>
          <w:rFonts w:ascii="Calibri" w:eastAsia="Calibri" w:hAnsi="Calibri" w:cs="Simplified Arabic"/>
          <w:sz w:val="28"/>
          <w:szCs w:val="28"/>
        </w:rPr>
      </w:pPr>
      <w:r w:rsidRPr="00364012">
        <w:rPr>
          <w:rFonts w:ascii="Calibri" w:eastAsia="Calibri" w:hAnsi="Calibri" w:cs="Simplified Arabic"/>
          <w:sz w:val="28"/>
          <w:szCs w:val="28"/>
          <w:rtl/>
        </w:rPr>
        <w:t>استجابةً لرغبة أستاذه. وهذا كان سبب كتابته لبحثٍ عنوانه "</w:t>
      </w:r>
      <w:r w:rsidRPr="00364012">
        <w:rPr>
          <w:rFonts w:ascii="Calibri" w:eastAsia="Calibri" w:hAnsi="Calibri" w:cs="Simplified Arabic"/>
          <w:b/>
          <w:bCs/>
          <w:sz w:val="28"/>
          <w:szCs w:val="28"/>
          <w:rtl/>
        </w:rPr>
        <w:t>الإمام اليونيني وجهوده في حفظ صحيح الإمام البخاري وتحقيق رواياته</w:t>
      </w:r>
      <w:r w:rsidRPr="00364012">
        <w:rPr>
          <w:rFonts w:ascii="Calibri" w:eastAsia="Calibri" w:hAnsi="Calibri" w:cs="Simplified Arabic"/>
          <w:sz w:val="28"/>
          <w:szCs w:val="28"/>
          <w:rtl/>
        </w:rPr>
        <w:t>" يقول –رحمه الله-: "فقد كنت أدرس بين يدي أستاذنا "أمين القضاة" بالجامعة الأردنية، وكان يكثر ذكر الإمام اليُونِيْنِيِّ وصنيعه في ضبط ألفاظ "صحيح البخاري" والمقارنة بين نسخه ورواياته، ويثني على صنيعه، ويبين سبقه في التحقيق والتدقيق المستشرقين وتلامذتهم، وكان يندبنا لإبراز هذا العمل".</w:t>
      </w:r>
      <w:r w:rsidRPr="00364012">
        <w:rPr>
          <w:rFonts w:ascii="Calibri" w:eastAsia="Calibri" w:hAnsi="Calibri" w:cs="Simplified Arabic"/>
          <w:sz w:val="28"/>
          <w:szCs w:val="28"/>
          <w:vertAlign w:val="superscript"/>
          <w:rtl/>
        </w:rPr>
        <w:footnoteReference w:id="92"/>
      </w:r>
    </w:p>
    <w:p w:rsidR="00364012" w:rsidRPr="00364012" w:rsidRDefault="00364012" w:rsidP="00364012">
      <w:pPr>
        <w:bidi/>
        <w:spacing w:line="440" w:lineRule="exact"/>
        <w:rPr>
          <w:rFonts w:ascii="Calibri" w:eastAsia="Calibri" w:hAnsi="Calibri" w:cs="Simplified Arabic"/>
          <w:b/>
          <w:bCs/>
          <w:sz w:val="28"/>
          <w:szCs w:val="28"/>
          <w:rtl/>
        </w:rPr>
      </w:pPr>
      <w:r w:rsidRPr="00364012">
        <w:rPr>
          <w:rFonts w:ascii="Calibri" w:eastAsia="Calibri" w:hAnsi="Calibri" w:cs="Simplified Arabic"/>
          <w:b/>
          <w:bCs/>
          <w:sz w:val="28"/>
          <w:szCs w:val="28"/>
          <w:rtl/>
        </w:rPr>
        <w:t>المطلب الثاني: أثر السُنَّة النَّبَويَّة في جهود الأستاذ الدكتور نزار ريان الدعوية</w:t>
      </w:r>
    </w:p>
    <w:p w:rsidR="00364012" w:rsidRPr="00364012" w:rsidRDefault="00364012" w:rsidP="00364012">
      <w:pPr>
        <w:autoSpaceDE w:val="0"/>
        <w:autoSpaceDN w:val="0"/>
        <w:bidi/>
        <w:adjustRightInd w:val="0"/>
        <w:spacing w:after="0" w:line="440" w:lineRule="exact"/>
        <w:jc w:val="both"/>
        <w:rPr>
          <w:rFonts w:ascii="Traditional Arabic" w:eastAsia="Calibri" w:hAnsi="Traditional Arabic" w:cs="Simplified Arabic"/>
          <w:b/>
          <w:bCs/>
          <w:color w:val="FF0000"/>
          <w:sz w:val="28"/>
          <w:szCs w:val="28"/>
          <w:rtl/>
        </w:rPr>
      </w:pPr>
      <w:r w:rsidRPr="00364012">
        <w:rPr>
          <w:rFonts w:ascii="Calibri" w:eastAsia="Calibri" w:hAnsi="Calibri" w:cs="Simplified Arabic"/>
          <w:sz w:val="28"/>
          <w:szCs w:val="28"/>
          <w:rtl/>
        </w:rPr>
        <w:tab/>
        <w:t xml:space="preserve">لقد كان الأستاذ الدكتور نزار ريان –رحمه الله-  نموذج للعالِم العامل، فنجده قد جمع بين طلب العلم والعمل به؛ لأجل ذلك كان لا بد لعالمٍ عاملٍ مثله يسمع قول الله عز وجل: </w:t>
      </w:r>
      <w:r w:rsidRPr="00364012">
        <w:rPr>
          <w:rFonts w:ascii="Calibri" w:eastAsia="Calibri" w:hAnsi="Calibri" w:cs="Simplified Arabic"/>
          <w:sz w:val="28"/>
          <w:szCs w:val="28"/>
        </w:rPr>
        <w:sym w:font="AGA Arabesque" w:char="F029"/>
      </w:r>
      <w:r w:rsidRPr="00364012">
        <w:rPr>
          <w:rFonts w:ascii="Calibri" w:eastAsia="Calibri" w:hAnsi="Calibri" w:cs="Simplified Arabic"/>
          <w:b/>
          <w:bCs/>
          <w:sz w:val="28"/>
          <w:szCs w:val="28"/>
          <w:rtl/>
        </w:rPr>
        <w:t>وَلْتَكُنْ مِنْكُمْ أُمَّةٌ يَدْعُونَ إلَى الْخَيْرِ وَيأْمُرُونَ بِالْمَعْرُوفِ وَيَنْهَـوْنَ عَنِ الْمُنْكَرِ وَأُولَئِكَ هُمُ الْمُفْلِحُونَ</w:t>
      </w:r>
      <w:r w:rsidRPr="00364012">
        <w:rPr>
          <w:rFonts w:ascii="Calibri" w:eastAsia="Calibri" w:hAnsi="Calibri" w:cs="Simplified Arabic"/>
          <w:sz w:val="28"/>
          <w:szCs w:val="28"/>
          <w:vertAlign w:val="superscript"/>
        </w:rPr>
        <w:footnoteReference w:id="93"/>
      </w:r>
      <w:r w:rsidRPr="00364012">
        <w:rPr>
          <w:rFonts w:ascii="Calibri" w:eastAsia="Calibri" w:hAnsi="Calibri" w:cs="Simplified Arabic"/>
          <w:sz w:val="28"/>
          <w:szCs w:val="28"/>
        </w:rPr>
        <w:sym w:font="AGA Arabesque" w:char="F028"/>
      </w:r>
      <w:r w:rsidRPr="00364012">
        <w:rPr>
          <w:rFonts w:ascii="Calibri" w:eastAsia="Calibri" w:hAnsi="Calibri" w:cs="Simplified Arabic"/>
          <w:sz w:val="28"/>
          <w:szCs w:val="28"/>
          <w:rtl/>
        </w:rPr>
        <w:t xml:space="preserve">، ويَعِي قول النبي صلى الله عليه وسلم فيما رواه عنه </w:t>
      </w:r>
      <w:r w:rsidRPr="00364012">
        <w:rPr>
          <w:rFonts w:ascii="Traditional Arabic" w:eastAsia="Calibri" w:hAnsi="Traditional Arabic" w:cs="Simplified Arabic"/>
          <w:sz w:val="28"/>
          <w:szCs w:val="28"/>
          <w:rtl/>
        </w:rPr>
        <w:t>حُذَيْفَةُ بْنُ الْيَمَانِ أنَّه قال:</w:t>
      </w:r>
      <w:r w:rsidRPr="00364012">
        <w:rPr>
          <w:rFonts w:ascii="Traditional Arabic" w:eastAsia="Calibri" w:hAnsi="Traditional Arabic" w:cs="Simplified Arabic"/>
          <w:b/>
          <w:bCs/>
          <w:sz w:val="28"/>
          <w:szCs w:val="28"/>
          <w:rtl/>
        </w:rPr>
        <w:t xml:space="preserve"> "وَالَّذِي نَفْسِي بِيَدِهِ لَتَأْمُرُنَّ بِالْمَعْرُوفِ وَلَتَنْهَوُنَّ عَنْ الْمُنْكَرِ أَوْ لَيُوشِكَنَّ اللَّهُ أَنْ يَبْعَثَ عَلَيْكُمْ عِقَابًا مِنْهُ ثُمَّ تَدْعُونَهُ فَلَا يُسْتَجَابُ لَكُمْ"</w:t>
      </w:r>
      <w:r w:rsidRPr="00364012">
        <w:rPr>
          <w:rFonts w:ascii="Traditional Arabic" w:eastAsia="Calibri" w:hAnsi="Traditional Arabic" w:cs="Simplified Arabic"/>
          <w:sz w:val="28"/>
          <w:szCs w:val="28"/>
          <w:vertAlign w:val="superscript"/>
          <w:rtl/>
        </w:rPr>
        <w:footnoteReference w:id="94"/>
      </w:r>
      <w:r w:rsidRPr="00364012">
        <w:rPr>
          <w:rFonts w:ascii="Traditional Arabic" w:eastAsia="Calibri" w:hAnsi="Traditional Arabic" w:cs="Simplified Arabic"/>
          <w:sz w:val="28"/>
          <w:szCs w:val="28"/>
          <w:rtl/>
        </w:rPr>
        <w:t>؛ فكان لا بد لعالمٍ عاملٍ مِثله أن يجعل حياته دعوةً إلى الله عز وجل، ولقد تمثل ذلك في كُلِّ أموره –رحمه الله-. وفيما يلي سنحاول أن نُبْرِزَ أثر السُنَّة النَّبَويَّة في جهود الأستاذ الدكتور نزار ريان –رحمه الله- الدعوية، وذلك من خلال تسليط الضوء على بعض وسائل الدعوة إلى الله عز وجل التي كان الشيخ –رحمه الله- يستعين بها، ويمكن أن نقسمها على النحو التالي:</w:t>
      </w:r>
    </w:p>
    <w:p w:rsidR="00364012" w:rsidRPr="00364012" w:rsidRDefault="00364012" w:rsidP="00364012">
      <w:pPr>
        <w:numPr>
          <w:ilvl w:val="0"/>
          <w:numId w:val="10"/>
        </w:numPr>
        <w:bidi/>
        <w:spacing w:line="240" w:lineRule="auto"/>
        <w:ind w:left="376" w:hanging="440"/>
        <w:contextualSpacing/>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الدعوة إلى الله عن طريق السلوك الحسن والأخلاق الحميدة:</w:t>
      </w:r>
    </w:p>
    <w:p w:rsidR="00364012" w:rsidRPr="00364012" w:rsidRDefault="00364012" w:rsidP="00364012">
      <w:pPr>
        <w:autoSpaceDE w:val="0"/>
        <w:autoSpaceDN w:val="0"/>
        <w:bidi/>
        <w:adjustRightInd w:val="0"/>
        <w:spacing w:after="0" w:line="240" w:lineRule="auto"/>
        <w:ind w:firstLine="720"/>
        <w:jc w:val="both"/>
        <w:rPr>
          <w:rFonts w:ascii="Simplified Arabic" w:eastAsia="Calibri" w:hAnsi="Calibri" w:cs="Simplified Arabic"/>
          <w:color w:val="000000"/>
          <w:sz w:val="28"/>
          <w:szCs w:val="28"/>
        </w:rPr>
      </w:pPr>
      <w:r w:rsidRPr="00364012">
        <w:rPr>
          <w:rFonts w:ascii="Calibri" w:eastAsia="Calibri" w:hAnsi="Calibri" w:cs="Simplified Arabic"/>
          <w:sz w:val="28"/>
          <w:szCs w:val="28"/>
          <w:rtl/>
        </w:rPr>
        <w:lastRenderedPageBreak/>
        <w:t>لقد تميز الأستاذ الدكتور نزار ريان-رحمه الله- بالسلوك الحسن والأخلاق الحميدة، وهذا ما يشهد له به جميع من عرفه، ففي صحيفة "العرب" القطرية، يقول الكاتب: "أجمع كل من قابلناهم أن الرجل قد امتاز بحسن الخلق والتعامل".</w:t>
      </w:r>
      <w:r w:rsidRPr="00364012">
        <w:rPr>
          <w:rFonts w:ascii="Calibri" w:eastAsia="Calibri" w:hAnsi="Calibri" w:cs="Simplified Arabic"/>
          <w:sz w:val="28"/>
          <w:szCs w:val="28"/>
          <w:vertAlign w:val="superscript"/>
          <w:rtl/>
        </w:rPr>
        <w:footnoteReference w:id="95"/>
      </w:r>
      <w:r w:rsidRPr="00364012">
        <w:rPr>
          <w:rFonts w:ascii="Calibri" w:eastAsia="Calibri" w:hAnsi="Calibri" w:cs="Simplified Arabic"/>
          <w:sz w:val="28"/>
          <w:szCs w:val="28"/>
          <w:rtl/>
        </w:rPr>
        <w:t xml:space="preserve"> ولا شك أن حُسن المعاملة تؤثر كثيرًا في الناس ويكون لها دورٌ كبير في الدعوة. ولقد دعانا النبي صلى الله عليه وسلم إلى ذلك، روى الترمذي بسنده </w:t>
      </w:r>
      <w:r w:rsidRPr="00364012">
        <w:rPr>
          <w:rFonts w:ascii="Simplified Arabic" w:eastAsia="Calibri" w:hAnsi="Calibri" w:cs="Simplified Arabic"/>
          <w:color w:val="000000"/>
          <w:sz w:val="28"/>
          <w:szCs w:val="28"/>
          <w:rtl/>
        </w:rPr>
        <w:t>عَنْ أَبِي ذَرٍّ قَالَ: قَالَ لِي رَسُولُ اللَّهِ صَلَّى اللَّهُ عَلَيْهِ وَسَلَّمَ: "</w:t>
      </w:r>
      <w:r w:rsidRPr="00364012">
        <w:rPr>
          <w:rFonts w:ascii="Simplified Arabic" w:eastAsia="Calibri" w:hAnsi="Calibri" w:cs="Simplified Arabic"/>
          <w:b/>
          <w:bCs/>
          <w:color w:val="000000"/>
          <w:sz w:val="28"/>
          <w:szCs w:val="28"/>
          <w:rtl/>
        </w:rPr>
        <w:t>اتَّقِ اللَّهِ حَيْثُمَا كُنْتَ، وَأَتْبِعْ السَّيِّئَةَ الْحَسَنَةَ تَمْحُهَا، وَخَالِقِ النَّاسَ بِخُلُقٍ حَسَنٍ</w:t>
      </w:r>
      <w:r w:rsidRPr="00364012">
        <w:rPr>
          <w:rFonts w:ascii="Simplified Arabic" w:eastAsia="Calibri" w:hAnsi="Calibri" w:cs="Simplified Arabic"/>
          <w:color w:val="000000"/>
          <w:sz w:val="28"/>
          <w:szCs w:val="28"/>
          <w:rtl/>
        </w:rPr>
        <w:t>".</w:t>
      </w:r>
      <w:r w:rsidRPr="00364012">
        <w:rPr>
          <w:rFonts w:ascii="Simplified Arabic" w:eastAsia="Calibri" w:hAnsi="Calibri" w:cs="Simplified Arabic"/>
          <w:color w:val="000000"/>
          <w:sz w:val="28"/>
          <w:szCs w:val="28"/>
          <w:vertAlign w:val="superscript"/>
          <w:rtl/>
        </w:rPr>
        <w:footnoteReference w:id="96"/>
      </w:r>
    </w:p>
    <w:p w:rsidR="00364012" w:rsidRPr="00364012" w:rsidRDefault="00364012" w:rsidP="00364012">
      <w:pPr>
        <w:numPr>
          <w:ilvl w:val="0"/>
          <w:numId w:val="10"/>
        </w:numPr>
        <w:bidi/>
        <w:spacing w:line="240" w:lineRule="auto"/>
        <w:ind w:left="376" w:hanging="440"/>
        <w:contextualSpacing/>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الدعوة إلى الله عن طريق الدروس والخطب:</w:t>
      </w:r>
    </w:p>
    <w:p w:rsidR="00364012" w:rsidRPr="00364012" w:rsidRDefault="00364012" w:rsidP="00364012">
      <w:pPr>
        <w:bidi/>
        <w:spacing w:after="0"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كان الشيخ نزار ريان –رحمه الله- يعمل إمامًا وخطيبًا متطوعًا لمسجد الخلفاء بمعسكر جباليا خلال الأعوام من 1985 وحتى 1996م.</w:t>
      </w:r>
      <w:r w:rsidRPr="00364012">
        <w:rPr>
          <w:rFonts w:ascii="Calibri" w:eastAsia="Calibri" w:hAnsi="Calibri" w:cs="Simplified Arabic"/>
          <w:sz w:val="28"/>
          <w:szCs w:val="28"/>
          <w:vertAlign w:val="superscript"/>
          <w:rtl/>
        </w:rPr>
        <w:footnoteReference w:id="97"/>
      </w:r>
      <w:r w:rsidRPr="00364012">
        <w:rPr>
          <w:rFonts w:ascii="Calibri" w:eastAsia="Calibri" w:hAnsi="Calibri" w:cs="Simplified Arabic"/>
          <w:sz w:val="28"/>
          <w:szCs w:val="28"/>
          <w:rtl/>
        </w:rPr>
        <w:t xml:space="preserve"> وأيضًا كان يقوم بعقد دورة علمية في علوم عدة؛ منها: "شرح كتاب الوضوء من فتح الباري، شرح بعض سور القرآن الكريم من تفسير ابن كثير، شرح مفردات لغوية من كتاب مختار الصحاح، شرح أبواب مختارة من رياض الصالحين".</w:t>
      </w:r>
      <w:r w:rsidRPr="00364012">
        <w:rPr>
          <w:rFonts w:ascii="Calibri" w:eastAsia="Calibri" w:hAnsi="Calibri" w:cs="Simplified Arabic"/>
          <w:sz w:val="28"/>
          <w:szCs w:val="28"/>
          <w:vertAlign w:val="superscript"/>
          <w:rtl/>
        </w:rPr>
        <w:footnoteReference w:id="98"/>
      </w:r>
      <w:r w:rsidRPr="00364012">
        <w:rPr>
          <w:rFonts w:ascii="Calibri" w:eastAsia="Calibri" w:hAnsi="Calibri" w:cs="Simplified Arabic"/>
          <w:sz w:val="28"/>
          <w:szCs w:val="28"/>
          <w:rtl/>
        </w:rPr>
        <w:t xml:space="preserve"> وأيضًا قام الشيخ –رحمه الله- بشرح كتاب الورع في سلسلة دروس كان يلقيها في شهر رمضان المبارك بمسجد الخلفاء الراشدين.</w:t>
      </w:r>
    </w:p>
    <w:p w:rsidR="00364012" w:rsidRPr="00364012" w:rsidRDefault="00364012" w:rsidP="00364012">
      <w:pPr>
        <w:numPr>
          <w:ilvl w:val="0"/>
          <w:numId w:val="10"/>
        </w:numPr>
        <w:bidi/>
        <w:spacing w:line="240" w:lineRule="auto"/>
        <w:ind w:left="486" w:hanging="440"/>
        <w:contextualSpacing/>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الدعوة إلى الله عن طريق تشييد المساجد ودُور العلم:</w:t>
      </w:r>
    </w:p>
    <w:p w:rsidR="00364012" w:rsidRPr="00364012" w:rsidRDefault="00364012" w:rsidP="00364012">
      <w:pPr>
        <w:bidi/>
        <w:spacing w:line="240" w:lineRule="auto"/>
        <w:ind w:firstLine="720"/>
        <w:jc w:val="both"/>
        <w:rPr>
          <w:rFonts w:ascii="Calibri" w:eastAsia="Calibri" w:hAnsi="Calibri" w:cs="Simplified Arabic"/>
          <w:sz w:val="28"/>
          <w:szCs w:val="28"/>
        </w:rPr>
      </w:pPr>
      <w:r w:rsidRPr="00364012">
        <w:rPr>
          <w:rFonts w:ascii="Calibri" w:eastAsia="Calibri" w:hAnsi="Calibri" w:cs="Simplified Arabic"/>
          <w:sz w:val="28"/>
          <w:szCs w:val="28"/>
          <w:rtl/>
        </w:rPr>
        <w:t>إن للمساجـد ودُور العلـم دَورًا بارزًا في الدعـوة إلى الله، لذلك كان الشيخ نزار ريان –رحمه الله– يحرص على إعمار المساجد، وإنشاء دور العلم. يقول د. يوسف الشرافي متحدثًا عن الشيخ –رحمه الله-: "كان له دورٌ كبير جدًا في توسيع عمل المساجد في معسكر جباليا، كما كان يسعى من أجل دعم مسيرة إعمار المساجد، فهو صاحب مقولة "</w:t>
      </w:r>
      <w:r w:rsidRPr="00364012">
        <w:rPr>
          <w:rFonts w:ascii="Calibri" w:eastAsia="Calibri" w:hAnsi="Calibri" w:cs="Simplified Arabic"/>
          <w:b/>
          <w:bCs/>
          <w:sz w:val="28"/>
          <w:szCs w:val="28"/>
          <w:rtl/>
        </w:rPr>
        <w:t>إذا أردت أن تحيي أهل منطقة فلتقم فيها مسجدًا</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99"/>
      </w:r>
      <w:r w:rsidRPr="00364012">
        <w:rPr>
          <w:rFonts w:ascii="Calibri" w:eastAsia="Calibri" w:hAnsi="Calibri" w:cs="Simplified Arabic"/>
          <w:sz w:val="28"/>
          <w:szCs w:val="28"/>
          <w:rtl/>
        </w:rPr>
        <w:t xml:space="preserve"> وقد ساهم الشيخ –رحمه الله- في بناء عدد كبير من المساجد في المنطقة الشمالية، ومنها: مسجد الخلفاء الراشدين، ومسجد عبد العزيز الرنتيسي، ومسجد عماد عقل، ومسجد الياسين، ومسجد عبد العزيز الأشقر، ومسجد إبراهيم المقادمة.</w:t>
      </w:r>
      <w:r w:rsidRPr="00364012">
        <w:rPr>
          <w:rFonts w:ascii="Calibri" w:eastAsia="Calibri" w:hAnsi="Calibri" w:cs="Simplified Arabic"/>
          <w:sz w:val="28"/>
          <w:szCs w:val="28"/>
          <w:vertAlign w:val="superscript"/>
          <w:rtl/>
        </w:rPr>
        <w:footnoteReference w:id="100"/>
      </w:r>
    </w:p>
    <w:p w:rsidR="00364012" w:rsidRPr="00364012" w:rsidRDefault="00364012" w:rsidP="00364012">
      <w:pPr>
        <w:bidi/>
        <w:spacing w:line="240" w:lineRule="auto"/>
        <w:ind w:firstLine="720"/>
        <w:jc w:val="both"/>
        <w:rPr>
          <w:rFonts w:ascii="Arial" w:eastAsia="Calibri" w:hAnsi="Arial" w:cs="Arial"/>
          <w:color w:val="000000"/>
          <w:rtl/>
        </w:rPr>
      </w:pPr>
      <w:r w:rsidRPr="00364012">
        <w:rPr>
          <w:rFonts w:ascii="Calibri" w:eastAsia="Calibri" w:hAnsi="Calibri" w:cs="Simplified Arabic"/>
          <w:sz w:val="28"/>
          <w:szCs w:val="28"/>
          <w:rtl/>
        </w:rPr>
        <w:lastRenderedPageBreak/>
        <w:t>أما عن دعمه لدُور العلم،</w:t>
      </w:r>
      <w:r w:rsidRPr="00364012">
        <w:rPr>
          <w:rFonts w:ascii="Calibri" w:eastAsia="Calibri" w:hAnsi="Calibri" w:cs="Simplified Arabic"/>
          <w:b/>
          <w:bCs/>
          <w:sz w:val="28"/>
          <w:szCs w:val="28"/>
          <w:rtl/>
        </w:rPr>
        <w:t xml:space="preserve"> </w:t>
      </w:r>
      <w:r w:rsidRPr="00364012">
        <w:rPr>
          <w:rFonts w:ascii="Arial" w:eastAsia="Calibri" w:hAnsi="Arial" w:cs="Simplified Arabic"/>
          <w:color w:val="000000"/>
          <w:sz w:val="28"/>
          <w:szCs w:val="28"/>
          <w:rtl/>
        </w:rPr>
        <w:t>فيظهر من خلال مكتبته العامرة التي أسسها، وجعلها مفتوحةً لكل طالب علم، يقول ابنه بلال: "لقد أسس المكتبة العامرة، وهو في بداية المرحلة الإعدادية لتكون عامرة بالعلم وأهله، أسسها قبل أن يؤسس منزلاً ليسكنه، وكانت أكبر مكتبة خاصة في قطاع غزة".</w:t>
      </w:r>
      <w:r w:rsidRPr="00364012">
        <w:rPr>
          <w:rFonts w:ascii="Arial" w:eastAsia="Calibri" w:hAnsi="Arial" w:cs="Simplified Arabic"/>
          <w:color w:val="000000"/>
          <w:sz w:val="28"/>
          <w:szCs w:val="28"/>
          <w:vertAlign w:val="superscript"/>
          <w:rtl/>
        </w:rPr>
        <w:footnoteReference w:id="101"/>
      </w:r>
      <w:r w:rsidRPr="00364012">
        <w:rPr>
          <w:rFonts w:ascii="Arial" w:eastAsia="Calibri" w:hAnsi="Arial" w:cs="Simplified Arabic"/>
          <w:color w:val="000000"/>
          <w:sz w:val="28"/>
          <w:szCs w:val="28"/>
          <w:rtl/>
        </w:rPr>
        <w:t xml:space="preserve"> ومن صور دعمه لدُور العلم أيضًا، تبرعه براتب شهرٍ كامل لإنشاء مباني الجامعة الإسلامية بغزة، يقول الشيخ –رحمه الله-: "عندما رأيت أول بناء يُبنى في الجامعة ما استطعت أن أغالب دموعي فرحًا بذلك، وعلى الفور ذهبت للمالية وتبرعت براتب شهرٍ كامل لصالح إنشاء مباني الجامعة".</w:t>
      </w:r>
      <w:r w:rsidRPr="00364012">
        <w:rPr>
          <w:rFonts w:ascii="Arial" w:eastAsia="Calibri" w:hAnsi="Arial" w:cs="Simplified Arabic"/>
          <w:color w:val="000000"/>
          <w:sz w:val="28"/>
          <w:szCs w:val="28"/>
          <w:vertAlign w:val="superscript"/>
          <w:rtl/>
        </w:rPr>
        <w:footnoteReference w:id="102"/>
      </w:r>
    </w:p>
    <w:p w:rsidR="00364012" w:rsidRPr="00364012" w:rsidRDefault="00364012" w:rsidP="00364012">
      <w:pPr>
        <w:bidi/>
        <w:spacing w:line="240" w:lineRule="auto"/>
        <w:jc w:val="both"/>
        <w:rPr>
          <w:rFonts w:ascii="Calibri" w:eastAsia="Calibri" w:hAnsi="Calibri" w:cs="Arial"/>
          <w:rtl/>
        </w:rPr>
      </w:pPr>
    </w:p>
    <w:p w:rsidR="00364012" w:rsidRPr="00364012" w:rsidRDefault="00364012" w:rsidP="00364012">
      <w:pPr>
        <w:bidi/>
        <w:spacing w:line="240" w:lineRule="auto"/>
        <w:jc w:val="both"/>
        <w:rPr>
          <w:rFonts w:ascii="Calibri" w:eastAsia="Calibri" w:hAnsi="Calibri" w:cs="Simplified Arabic"/>
          <w:sz w:val="28"/>
          <w:szCs w:val="28"/>
          <w:rtl/>
        </w:rPr>
      </w:pPr>
    </w:p>
    <w:p w:rsidR="00364012" w:rsidRPr="00364012" w:rsidRDefault="00364012" w:rsidP="00364012">
      <w:pPr>
        <w:bidi/>
        <w:spacing w:line="240" w:lineRule="auto"/>
        <w:jc w:val="both"/>
        <w:rPr>
          <w:rFonts w:ascii="Calibri" w:eastAsia="Calibri" w:hAnsi="Calibri" w:cs="Simplified Arabic"/>
          <w:sz w:val="28"/>
          <w:szCs w:val="28"/>
          <w:rtl/>
        </w:rPr>
      </w:pPr>
    </w:p>
    <w:p w:rsidR="00364012" w:rsidRPr="00364012" w:rsidRDefault="00364012" w:rsidP="00364012">
      <w:pPr>
        <w:bidi/>
        <w:spacing w:line="240" w:lineRule="auto"/>
        <w:jc w:val="both"/>
        <w:rPr>
          <w:rFonts w:ascii="Calibri" w:eastAsia="Calibri" w:hAnsi="Calibri" w:cs="Simplified Arabic"/>
          <w:sz w:val="28"/>
          <w:szCs w:val="28"/>
          <w:rtl/>
        </w:rPr>
      </w:pPr>
    </w:p>
    <w:p w:rsidR="00364012" w:rsidRPr="00364012" w:rsidRDefault="00364012" w:rsidP="00364012">
      <w:pPr>
        <w:bidi/>
        <w:spacing w:line="240" w:lineRule="auto"/>
        <w:jc w:val="both"/>
        <w:rPr>
          <w:rFonts w:ascii="Calibri" w:eastAsia="Calibri" w:hAnsi="Calibri" w:cs="Simplified Arabic"/>
          <w:sz w:val="28"/>
          <w:szCs w:val="28"/>
          <w:rtl/>
        </w:rPr>
      </w:pPr>
    </w:p>
    <w:p w:rsidR="00364012" w:rsidRPr="00364012" w:rsidRDefault="00364012" w:rsidP="00364012">
      <w:pPr>
        <w:bidi/>
        <w:spacing w:line="240" w:lineRule="auto"/>
        <w:jc w:val="both"/>
        <w:rPr>
          <w:rFonts w:ascii="Calibri" w:eastAsia="Calibri" w:hAnsi="Calibri" w:cs="Simplified Arabic"/>
          <w:sz w:val="28"/>
          <w:szCs w:val="28"/>
          <w:rtl/>
        </w:rPr>
      </w:pPr>
    </w:p>
    <w:p w:rsidR="00364012" w:rsidRPr="00364012" w:rsidRDefault="00364012" w:rsidP="00364012">
      <w:pPr>
        <w:bidi/>
        <w:spacing w:line="240" w:lineRule="auto"/>
        <w:jc w:val="center"/>
        <w:rPr>
          <w:rFonts w:ascii="Calibri" w:eastAsia="Calibri" w:hAnsi="Calibri" w:cs="Simplified Arabic"/>
          <w:b/>
          <w:bCs/>
          <w:sz w:val="36"/>
          <w:szCs w:val="32"/>
          <w:rtl/>
        </w:rPr>
      </w:pPr>
      <w:r w:rsidRPr="00364012">
        <w:rPr>
          <w:rFonts w:ascii="Calibri" w:eastAsia="Calibri" w:hAnsi="Calibri" w:cs="Simplified Arabic"/>
          <w:b/>
          <w:bCs/>
          <w:sz w:val="28"/>
          <w:szCs w:val="28"/>
          <w:rtl/>
        </w:rPr>
        <w:br w:type="page"/>
      </w:r>
      <w:r w:rsidRPr="00364012">
        <w:rPr>
          <w:rFonts w:ascii="Calibri" w:eastAsia="Calibri" w:hAnsi="Calibri" w:cs="Simplified Arabic"/>
          <w:b/>
          <w:bCs/>
          <w:sz w:val="36"/>
          <w:szCs w:val="32"/>
          <w:rtl/>
        </w:rPr>
        <w:lastRenderedPageBreak/>
        <w:t>المبحث الرابع</w:t>
      </w:r>
    </w:p>
    <w:p w:rsidR="00364012" w:rsidRPr="00364012" w:rsidRDefault="00364012" w:rsidP="00364012">
      <w:pPr>
        <w:tabs>
          <w:tab w:val="left" w:pos="896"/>
          <w:tab w:val="center" w:pos="3685"/>
        </w:tabs>
        <w:bidi/>
        <w:spacing w:line="240" w:lineRule="auto"/>
        <w:jc w:val="center"/>
        <w:rPr>
          <w:rFonts w:ascii="Calibri" w:eastAsia="Calibri" w:hAnsi="Calibri" w:cs="Simplified Arabic"/>
          <w:b/>
          <w:bCs/>
          <w:sz w:val="36"/>
          <w:szCs w:val="32"/>
          <w:rtl/>
        </w:rPr>
      </w:pPr>
      <w:r w:rsidRPr="00364012">
        <w:rPr>
          <w:rFonts w:ascii="Calibri" w:eastAsia="Calibri" w:hAnsi="Calibri" w:cs="Simplified Arabic"/>
          <w:b/>
          <w:bCs/>
          <w:sz w:val="36"/>
          <w:szCs w:val="32"/>
          <w:rtl/>
        </w:rPr>
        <w:t>أثر السُنَّة النَّبَويَّة في دور أ.د نزار ريان الجهادي</w:t>
      </w:r>
    </w:p>
    <w:p w:rsidR="00364012" w:rsidRPr="00364012" w:rsidRDefault="00364012" w:rsidP="00364012">
      <w:pPr>
        <w:bidi/>
        <w:spacing w:line="240" w:lineRule="auto"/>
        <w:rPr>
          <w:rFonts w:ascii="Calibri" w:eastAsia="Calibri" w:hAnsi="Calibri" w:cs="Simplified Arabic"/>
          <w:sz w:val="28"/>
          <w:szCs w:val="28"/>
          <w:rtl/>
        </w:rPr>
      </w:pPr>
      <w:r w:rsidRPr="00364012">
        <w:rPr>
          <w:rFonts w:ascii="Calibri" w:eastAsia="Calibri" w:hAnsi="Calibri" w:cs="Simplified Arabic"/>
          <w:sz w:val="28"/>
          <w:szCs w:val="28"/>
          <w:rtl/>
        </w:rPr>
        <w:tab/>
        <w:t>لقد ظهر أثر السُنَّة النَّبَويَّة في دور الأستاذ الدكتور نزار ريان الجهادي، وذلك في أمورٍ عدة، وسنذكر هنا بعضًا منها:</w:t>
      </w:r>
    </w:p>
    <w:p w:rsidR="00364012" w:rsidRPr="00364012" w:rsidRDefault="00364012" w:rsidP="00364012">
      <w:pPr>
        <w:bidi/>
        <w:spacing w:line="240" w:lineRule="auto"/>
        <w:rPr>
          <w:rFonts w:ascii="Calibri" w:eastAsia="Calibri" w:hAnsi="Calibri" w:cs="Simplified Arabic"/>
          <w:sz w:val="27"/>
          <w:szCs w:val="27"/>
          <w:rtl/>
        </w:rPr>
      </w:pPr>
      <w:r w:rsidRPr="00364012">
        <w:rPr>
          <w:rFonts w:ascii="Calibri" w:eastAsia="Calibri" w:hAnsi="Calibri" w:cs="Simplified Arabic"/>
          <w:b/>
          <w:bCs/>
          <w:sz w:val="27"/>
          <w:szCs w:val="27"/>
          <w:u w:val="single"/>
          <w:rtl/>
        </w:rPr>
        <w:t>أولاً: رباط الأستاذ الدكتور –رحمه الله- على الثغور وأثره في نفوس المجاهدين</w:t>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Simplified Arabic" w:eastAsia="Calibri" w:hAnsi="Calibri" w:cs="Simplified Arabic"/>
          <w:sz w:val="28"/>
          <w:szCs w:val="28"/>
          <w:rtl/>
        </w:rPr>
        <w:t>إنَّ أجر الرباط في سبيل الله عظيم جدًا، روى البخاري بسنده عن سَهْلِ ابْنِ سَعْدٍ السَّاعِدِيِّ رَضِيَ اللهُ عَنْهُ أَنَّ رَسُولَ اللهِ صَلَّى اللهُ عَلَيْهِ وَسَلَّمَ قَالَ: "</w:t>
      </w:r>
      <w:r w:rsidRPr="00364012">
        <w:rPr>
          <w:rFonts w:ascii="Simplified Arabic" w:eastAsia="Calibri" w:hAnsi="Calibri" w:cs="Simplified Arabic"/>
          <w:b/>
          <w:bCs/>
          <w:sz w:val="28"/>
          <w:szCs w:val="28"/>
          <w:rtl/>
        </w:rPr>
        <w:t>رِبَاطُ يَوْمٍ فِي سَبِيلِ اللهِ خَيْرٌ مِنَ الدُّنْيَا وَمَا عَلَيْهَا، وَمَوْضِعُ سَوْطِ أَحَدِكُمْ مِنَ الْجَنَّةِ خَيْرٌ مِنَ الدُّنْيَا وَمَا عَلَيْهَا، وَالرَّوْحَةُ يَرُوحُهَا الْعَبْدُ فِي سَبِيلِ اللهِ أَوِ الْغَدْوَةُ خَيْرٌ مِنَ الدُّنْيَا وَمَا عَلَيْهَا</w:t>
      </w:r>
      <w:r w:rsidRPr="00364012">
        <w:rPr>
          <w:rFonts w:ascii="Simplified Arabic" w:eastAsia="Calibri" w:hAnsi="Calibri" w:cs="Simplified Arabic"/>
          <w:sz w:val="28"/>
          <w:szCs w:val="28"/>
          <w:rtl/>
        </w:rPr>
        <w:t>".</w:t>
      </w:r>
      <w:r w:rsidRPr="00364012">
        <w:rPr>
          <w:rFonts w:ascii="Simplified Arabic" w:eastAsia="Calibri" w:hAnsi="Calibri" w:cs="Simplified Arabic"/>
          <w:sz w:val="28"/>
          <w:szCs w:val="28"/>
          <w:vertAlign w:val="superscript"/>
          <w:rtl/>
        </w:rPr>
        <w:footnoteReference w:id="103"/>
      </w:r>
      <w:r w:rsidRPr="00364012">
        <w:rPr>
          <w:rFonts w:ascii="Calibri" w:eastAsia="Calibri" w:hAnsi="Calibri" w:cs="Simplified Arabic"/>
          <w:b/>
          <w:bCs/>
          <w:sz w:val="28"/>
          <w:szCs w:val="28"/>
          <w:rtl/>
        </w:rPr>
        <w:t xml:space="preserve"> </w:t>
      </w:r>
    </w:p>
    <w:p w:rsidR="00364012" w:rsidRPr="00364012" w:rsidRDefault="00364012" w:rsidP="00364012">
      <w:pPr>
        <w:bidi/>
        <w:spacing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لأجل ذلك كان الشيخ المجاهد –رحمه الله- يحرص على الرباط في سبيل الله، "وكان يخرج للرباط في يومه المحدد ويأبى إلا أن يكون في مكان متقدم جدًا، ويرفض أن يتقدم عليه أحد من المرابطين، وكانت حجته في ذلك؛ تعريف العلماء للرباط بأنه: أن تكون في مكان تخاف العدو ويخافك، ورغم إلحاح الإخوة بأن يتراجع قليلاً إلا أنه أصر على الرباط المتقدم".</w:t>
      </w:r>
      <w:r w:rsidRPr="00364012">
        <w:rPr>
          <w:rFonts w:ascii="Calibri" w:eastAsia="Calibri" w:hAnsi="Calibri" w:cs="Simplified Arabic"/>
          <w:sz w:val="28"/>
          <w:szCs w:val="28"/>
          <w:vertAlign w:val="superscript"/>
          <w:rtl/>
        </w:rPr>
        <w:footnoteReference w:id="104"/>
      </w:r>
      <w:r w:rsidRPr="00364012">
        <w:rPr>
          <w:rFonts w:ascii="Calibri" w:eastAsia="Calibri" w:hAnsi="Calibri" w:cs="Simplified Arabic"/>
          <w:sz w:val="28"/>
          <w:szCs w:val="28"/>
          <w:rtl/>
        </w:rPr>
        <w:t xml:space="preserve"> ويقول ابنه براء أن والده: "كان له رباطه الأسبوعي الذي لم يتخلف عنه، وقد يرابط ليلتين وثلاث وأربع وأكثر في الأسبوع الواحد، ولأسابيع متوالية".</w:t>
      </w:r>
      <w:r w:rsidRPr="00364012">
        <w:rPr>
          <w:rFonts w:ascii="Calibri" w:eastAsia="Calibri" w:hAnsi="Calibri" w:cs="Simplified Arabic"/>
          <w:sz w:val="28"/>
          <w:szCs w:val="28"/>
          <w:vertAlign w:val="superscript"/>
          <w:rtl/>
        </w:rPr>
        <w:footnoteReference w:id="105"/>
      </w:r>
      <w:r w:rsidRPr="00364012">
        <w:rPr>
          <w:rFonts w:ascii="Calibri" w:eastAsia="Calibri" w:hAnsi="Calibri" w:cs="Simplified Arabic"/>
          <w:sz w:val="28"/>
          <w:szCs w:val="28"/>
          <w:rtl/>
        </w:rPr>
        <w:t xml:space="preserve"> ويقول أيضًا -واصفًا نشاط والده وحرصه الشديد على الرباط-: "كان غريبًا في نشاطه به، ونموذجًا يحتذى به لكافة شباب القسام والمقاومة، حيث كان يطلب تحضير ملابسه قبل الرباط بساعتين، ويرتديها قبل ساعة، فإذا حل وقت الرباط كان أول الحاضرين ولم يتأخر يومًا عن ذلك".</w:t>
      </w:r>
      <w:r w:rsidRPr="00364012">
        <w:rPr>
          <w:rFonts w:ascii="Calibri" w:eastAsia="Calibri" w:hAnsi="Calibri" w:cs="Simplified Arabic"/>
          <w:sz w:val="28"/>
          <w:szCs w:val="28"/>
          <w:vertAlign w:val="superscript"/>
          <w:rtl/>
        </w:rPr>
        <w:footnoteReference w:id="106"/>
      </w:r>
    </w:p>
    <w:p w:rsidR="00364012" w:rsidRPr="00364012" w:rsidRDefault="00364012" w:rsidP="00364012">
      <w:pPr>
        <w:bidi/>
        <w:spacing w:after="0" w:line="240" w:lineRule="auto"/>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lastRenderedPageBreak/>
        <w:t>وكان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الأستاذ</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الدكتور</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نزار</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ريان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–رحمه الله- يُحَدِّث</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المجاهدين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بتمنيه</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للشهادة</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في</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سبيل</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الله، وحين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كان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ينصحه</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إخوانه</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بعدم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الخروج</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كان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يقول:</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"نحن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أولى</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بالجهاد</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من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بقية</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الشباب، نحن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أساتذتهم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وعلماؤهم،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فإن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لم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نكن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أول</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الصف،</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لن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يكتمل</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الصف،</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ولن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يمتد</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في الآفاق".</w:t>
      </w:r>
      <w:r w:rsidRPr="00364012">
        <w:rPr>
          <w:rFonts w:ascii="Calibri" w:eastAsia="Calibri" w:hAnsi="Calibri" w:cs="Simplified Arabic"/>
          <w:sz w:val="28"/>
          <w:szCs w:val="28"/>
          <w:vertAlign w:val="superscript"/>
          <w:rtl/>
        </w:rPr>
        <w:footnoteReference w:id="107"/>
      </w:r>
    </w:p>
    <w:p w:rsidR="00364012" w:rsidRPr="00364012" w:rsidRDefault="00364012" w:rsidP="00364012">
      <w:pPr>
        <w:bidi/>
        <w:spacing w:line="240" w:lineRule="auto"/>
        <w:rPr>
          <w:rFonts w:ascii="Calibri" w:eastAsia="Calibri" w:hAnsi="Calibri" w:cs="Simplified Arabic"/>
          <w:b/>
          <w:bCs/>
          <w:sz w:val="28"/>
          <w:szCs w:val="28"/>
          <w:rtl/>
        </w:rPr>
      </w:pPr>
      <w:r w:rsidRPr="00364012">
        <w:rPr>
          <w:rFonts w:ascii="Calibri" w:eastAsia="Calibri" w:hAnsi="Calibri" w:cs="Simplified Arabic"/>
          <w:b/>
          <w:bCs/>
          <w:sz w:val="28"/>
          <w:szCs w:val="28"/>
          <w:rtl/>
        </w:rPr>
        <w:t>أثر رباط الأستاذ الدكتور نزار ريان –رحمه الله- على معنويات المجاهدين:</w:t>
      </w:r>
    </w:p>
    <w:p w:rsidR="00364012" w:rsidRPr="00364012" w:rsidRDefault="00364012" w:rsidP="00364012">
      <w:pPr>
        <w:bidi/>
        <w:spacing w:line="240" w:lineRule="auto"/>
        <w:ind w:firstLine="720"/>
        <w:jc w:val="both"/>
        <w:rPr>
          <w:rFonts w:ascii="Calibri" w:eastAsia="Calibri" w:hAnsi="Calibri" w:cs="Simplified Arabic"/>
          <w:b/>
          <w:bCs/>
          <w:sz w:val="28"/>
          <w:szCs w:val="28"/>
          <w:rtl/>
        </w:rPr>
      </w:pPr>
      <w:r w:rsidRPr="00364012">
        <w:rPr>
          <w:rFonts w:ascii="Calibri" w:eastAsia="Calibri" w:hAnsi="Calibri" w:cs="Simplified Arabic"/>
          <w:sz w:val="28"/>
          <w:szCs w:val="28"/>
          <w:rtl/>
        </w:rPr>
        <w:t>كان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رباط</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الدكتور</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نزار</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ريان –رحمه الله- مع المجاهدين في المعارك دافعًا لهم، ومشجعًا على الصمود؛ ففي معركة أيام الغضب خرج –رحمه الله- مع المجاهدين، وكان لخروجه معهم الأثر البالغ في نفوسهم فكان "وقودًا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لمعنويات</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المجاهدين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من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شتى</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الفصائل</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المجاهدة،</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وعلى</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رأسها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كتائب</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الشهيد عز</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الدين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القسام،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فكان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يمدهم،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ويسكنهم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ويشد</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من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أزرهم،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ويقوي</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من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عزائمهم،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وكانت كلماته</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-بالإضافة</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إلى</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نزوله</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مع</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المجاهدين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إلى</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الميدان- من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أكثر</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العوامل</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المشجعة للمجاهدين،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فمن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كلماته</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المأثورة: "صدوا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عنا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اليهود،</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ردوا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عنا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اليهود"،</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وكان</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يقول: "ودعنا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أهلنا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وأولادنا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وأزواجنا،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ودعنا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المحابر</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والأقلام</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وأتينا</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للجهاد</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في</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سبيل</w:t>
      </w:r>
      <w:r w:rsidRPr="00364012">
        <w:rPr>
          <w:rFonts w:ascii="Calibri" w:eastAsia="Calibri" w:hAnsi="Calibri" w:cs="Simplified Arabic" w:hint="cs"/>
          <w:sz w:val="28"/>
          <w:szCs w:val="28"/>
        </w:rPr>
        <w:t xml:space="preserve"> </w:t>
      </w:r>
      <w:r w:rsidRPr="00364012">
        <w:rPr>
          <w:rFonts w:ascii="Calibri" w:eastAsia="Calibri" w:hAnsi="Calibri" w:cs="Simplified Arabic"/>
          <w:sz w:val="28"/>
          <w:szCs w:val="28"/>
          <w:rtl/>
        </w:rPr>
        <w:t>الله"</w:t>
      </w:r>
      <w:r w:rsidRPr="00364012">
        <w:rPr>
          <w:rFonts w:ascii="Calibri" w:eastAsia="Calibri" w:hAnsi="Calibri" w:cs="Simplified Arabic"/>
          <w:b/>
          <w:bCs/>
          <w:sz w:val="28"/>
          <w:szCs w:val="28"/>
          <w:rtl/>
        </w:rPr>
        <w:t>.</w:t>
      </w:r>
      <w:r w:rsidRPr="00364012">
        <w:rPr>
          <w:rFonts w:ascii="Calibri" w:eastAsia="Calibri" w:hAnsi="Calibri" w:cs="Simplified Arabic"/>
          <w:b/>
          <w:bCs/>
          <w:sz w:val="28"/>
          <w:szCs w:val="28"/>
          <w:vertAlign w:val="superscript"/>
          <w:rtl/>
        </w:rPr>
        <w:footnoteReference w:id="108"/>
      </w:r>
    </w:p>
    <w:p w:rsidR="00364012" w:rsidRPr="00364012" w:rsidRDefault="00364012" w:rsidP="00364012">
      <w:pPr>
        <w:bidi/>
        <w:spacing w:line="240" w:lineRule="auto"/>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ثانيًا: تزويد المجاهدين بالسلاح:</w:t>
      </w:r>
    </w:p>
    <w:p w:rsidR="00364012" w:rsidRPr="00364012" w:rsidRDefault="00364012" w:rsidP="00364012">
      <w:pPr>
        <w:bidi/>
        <w:spacing w:after="0" w:line="240" w:lineRule="auto"/>
        <w:jc w:val="both"/>
        <w:rPr>
          <w:rFonts w:ascii="Calibri" w:eastAsia="Calibri" w:hAnsi="Calibri" w:cs="Simplified Arabic"/>
          <w:sz w:val="28"/>
          <w:szCs w:val="28"/>
          <w:rtl/>
        </w:rPr>
      </w:pPr>
      <w:r w:rsidRPr="00364012">
        <w:rPr>
          <w:rFonts w:ascii="Calibri" w:eastAsia="Calibri" w:hAnsi="Calibri" w:cs="Simplified Arabic"/>
          <w:sz w:val="28"/>
          <w:szCs w:val="28"/>
          <w:rtl/>
        </w:rPr>
        <w:tab/>
        <w:t xml:space="preserve">إنَّ تجهيز المجاهدين بما يلزمهم من العتاد، له فضلٌ عظيم، روى البخاري بسنده عن </w:t>
      </w:r>
      <w:r w:rsidRPr="00364012">
        <w:rPr>
          <w:rFonts w:ascii="Simplified Arabic" w:eastAsia="Calibri" w:hAnsi="Calibri" w:cs="Simplified Arabic"/>
          <w:sz w:val="28"/>
          <w:szCs w:val="28"/>
          <w:rtl/>
        </w:rPr>
        <w:t>زَيْدِ بْنِ خَـالِدٍ</w:t>
      </w:r>
      <w:r w:rsidRPr="00364012">
        <w:rPr>
          <w:rFonts w:ascii="Simplified Arabic" w:eastAsia="Calibri" w:hAnsi="Calibri" w:cs="Simplified Arabic"/>
          <w:sz w:val="28"/>
          <w:szCs w:val="28"/>
          <w:vertAlign w:val="superscript"/>
          <w:rtl/>
        </w:rPr>
        <w:footnoteReference w:id="109"/>
      </w:r>
      <w:r w:rsidRPr="00364012">
        <w:rPr>
          <w:rFonts w:ascii="Simplified Arabic" w:eastAsia="Calibri" w:hAnsi="Calibri" w:cs="Simplified Arabic"/>
          <w:sz w:val="28"/>
          <w:szCs w:val="28"/>
          <w:rtl/>
        </w:rPr>
        <w:t xml:space="preserve"> رَضِيَ اللهُ عَنْهُ أَنَّ رَسُـولَ اللهِ صَلَّى اللهُ عَلَيْهِ وَسَلَّمَ قَالَ: "</w:t>
      </w:r>
      <w:r w:rsidRPr="00364012">
        <w:rPr>
          <w:rFonts w:ascii="Simplified Arabic" w:eastAsia="Calibri" w:hAnsi="Calibri" w:cs="Simplified Arabic"/>
          <w:b/>
          <w:bCs/>
          <w:sz w:val="28"/>
          <w:szCs w:val="28"/>
          <w:rtl/>
        </w:rPr>
        <w:t>مَنْ جَهَّزَ غَازِيًا فِي سَبِيلِ اللهِ فَقَدْ غَزَا، وَمَنْ خَلَفَ غَازِيًا فِي سَبِيلِ اللهِ بِخَيْرٍ فَقَدْ غَزَا</w:t>
      </w:r>
      <w:r w:rsidRPr="00364012">
        <w:rPr>
          <w:rFonts w:ascii="Simplified Arabic" w:eastAsia="Calibri" w:hAnsi="Calibri" w:cs="Simplified Arabic"/>
          <w:sz w:val="28"/>
          <w:szCs w:val="28"/>
          <w:rtl/>
        </w:rPr>
        <w:t>".</w:t>
      </w:r>
      <w:r w:rsidRPr="00364012">
        <w:rPr>
          <w:rFonts w:ascii="Simplified Arabic" w:eastAsia="Calibri" w:hAnsi="Calibri" w:cs="Simplified Arabic"/>
          <w:sz w:val="28"/>
          <w:szCs w:val="28"/>
          <w:vertAlign w:val="superscript"/>
          <w:rtl/>
        </w:rPr>
        <w:footnoteReference w:id="110"/>
      </w:r>
      <w:r w:rsidRPr="00364012">
        <w:rPr>
          <w:rFonts w:ascii="Calibri" w:eastAsia="Calibri" w:hAnsi="Calibri" w:cs="Simplified Arabic"/>
          <w:sz w:val="28"/>
          <w:szCs w:val="28"/>
          <w:rtl/>
        </w:rPr>
        <w:t xml:space="preserve"> لذلـك عندمـا أرسـل الأستاذ الدكتور نزار ريان –رحمه الله- ابنه "إبراهيم" إلى العملية الاستشهادية "كان السلاح والعتاد وكل ما يلزم الاستشهادي من جيب نزار الخاص".</w:t>
      </w:r>
      <w:r w:rsidRPr="00364012">
        <w:rPr>
          <w:rFonts w:ascii="Calibri" w:eastAsia="Calibri" w:hAnsi="Calibri" w:cs="Simplified Arabic"/>
          <w:sz w:val="28"/>
          <w:szCs w:val="28"/>
          <w:vertAlign w:val="superscript"/>
          <w:rtl/>
        </w:rPr>
        <w:footnoteReference w:id="111"/>
      </w:r>
      <w:r w:rsidRPr="00364012">
        <w:rPr>
          <w:rFonts w:ascii="Calibri" w:eastAsia="Calibri" w:hAnsi="Calibri" w:cs="Simplified Arabic"/>
          <w:sz w:val="28"/>
          <w:szCs w:val="28"/>
          <w:rtl/>
        </w:rPr>
        <w:t xml:space="preserve"> كما أن الشيخ –رحمه الله- كان له الفضل في تسليح المجاهدين في منطقة الشمال "ويمكننا القول بأن ثلث بنادق مجاهدي الشمال إن لم يكن أكثر كان على نفقة الشهيد الدكتور –رحمه الله- بعضها من جيبه الخاص والبعض من متبرعين  من الخارج عن طريقه، فكان يسلم المجاهدين أسلحتهم بيده ويبلغهم بأنها أمانة عندهم للقتال في سبيل الله والذود عن حياض الأمة".</w:t>
      </w:r>
      <w:r w:rsidRPr="00364012">
        <w:rPr>
          <w:rFonts w:ascii="Calibri" w:eastAsia="Calibri" w:hAnsi="Calibri" w:cs="Simplified Arabic"/>
          <w:sz w:val="28"/>
          <w:szCs w:val="28"/>
          <w:vertAlign w:val="superscript"/>
          <w:rtl/>
        </w:rPr>
        <w:footnoteReference w:id="112"/>
      </w:r>
    </w:p>
    <w:p w:rsidR="00364012" w:rsidRPr="00364012" w:rsidRDefault="00364012" w:rsidP="00364012">
      <w:pPr>
        <w:bidi/>
        <w:spacing w:line="240" w:lineRule="auto"/>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lastRenderedPageBreak/>
        <w:t>ثالثًا: إدخال كبار السن في مجموعات عسكرية:</w:t>
      </w:r>
    </w:p>
    <w:p w:rsidR="00364012" w:rsidRPr="00364012" w:rsidRDefault="00364012" w:rsidP="00364012">
      <w:pPr>
        <w:bidi/>
        <w:spacing w:after="0" w:line="440" w:lineRule="exact"/>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قال الأستاذ الدكتور نزار ريان –رحمه الله- وهو يتحدث عن الرباط وفضله، وأن لا عذر للتخلف عنه: "الذي عمره ستون سنة لا يقول أنه كبير، فإن سيدي النبي صلى الله عليه وسلم كان يقاتل وهو في هذا السِّن، إنَّ سيدنا رسول الله صلى الله عليه وسلم ركب من المدينة حتى ثغور الشام –تبوك- وهو في نحو هذا السِّن، ثم يعمد أحدنا إلى نفسه فيقول كبير، أنا ممن عذر الله سنًا...".</w:t>
      </w:r>
      <w:r w:rsidRPr="00364012">
        <w:rPr>
          <w:rFonts w:ascii="Calibri" w:eastAsia="Calibri" w:hAnsi="Calibri" w:cs="Simplified Arabic"/>
          <w:sz w:val="28"/>
          <w:szCs w:val="28"/>
          <w:vertAlign w:val="superscript"/>
          <w:rtl/>
        </w:rPr>
        <w:footnoteReference w:id="113"/>
      </w:r>
      <w:r w:rsidRPr="00364012">
        <w:rPr>
          <w:rFonts w:ascii="Calibri" w:eastAsia="Calibri" w:hAnsi="Calibri" w:cs="Simplified Arabic"/>
          <w:sz w:val="28"/>
          <w:szCs w:val="28"/>
          <w:rtl/>
        </w:rPr>
        <w:t xml:space="preserve"> لذلك كان الشيخ –رحمه الله- لا يرى أنَّ كِبَرَ السِّن عذرٌ يمنع صاحبه من الربـاط، فأدخل كبار السِّن في صفوف المجاهدين، يقول الأستاذ فتحي حماد متحدثًا عن الشيـخ –رحمه الله-: "وهو الذي دعا إلى تنظيم كبار السِّن من الرجال في مجموعات عسكرية مرابطة على الثغور، وقد تكفل بتسليح هؤلاء الرجال جميعًا الذين يزيد عددهم عن خمسين".</w:t>
      </w:r>
      <w:r w:rsidRPr="00364012">
        <w:rPr>
          <w:rFonts w:ascii="Calibri" w:eastAsia="Calibri" w:hAnsi="Calibri" w:cs="Simplified Arabic"/>
          <w:sz w:val="28"/>
          <w:szCs w:val="28"/>
          <w:vertAlign w:val="superscript"/>
          <w:rtl/>
        </w:rPr>
        <w:footnoteReference w:id="114"/>
      </w:r>
    </w:p>
    <w:p w:rsidR="00364012" w:rsidRPr="00364012" w:rsidRDefault="00364012" w:rsidP="00364012">
      <w:pPr>
        <w:bidi/>
        <w:spacing w:line="440" w:lineRule="exact"/>
        <w:jc w:val="both"/>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رابعًا: إيواء المجاهدين:</w:t>
      </w:r>
    </w:p>
    <w:p w:rsidR="00364012" w:rsidRPr="00364012" w:rsidRDefault="00364012" w:rsidP="00364012">
      <w:pPr>
        <w:autoSpaceDE w:val="0"/>
        <w:autoSpaceDN w:val="0"/>
        <w:bidi/>
        <w:adjustRightInd w:val="0"/>
        <w:spacing w:after="0" w:line="440" w:lineRule="exact"/>
        <w:jc w:val="both"/>
        <w:rPr>
          <w:rFonts w:ascii="Calibri" w:eastAsia="Calibri" w:hAnsi="Calibri" w:cs="Simplified Arabic"/>
          <w:sz w:val="28"/>
          <w:szCs w:val="28"/>
          <w:rtl/>
        </w:rPr>
      </w:pPr>
      <w:r w:rsidRPr="00364012">
        <w:rPr>
          <w:rFonts w:ascii="Calibri" w:eastAsia="Calibri" w:hAnsi="Calibri" w:cs="Simplified Arabic"/>
          <w:sz w:val="28"/>
          <w:szCs w:val="28"/>
          <w:rtl/>
        </w:rPr>
        <w:tab/>
        <w:t>كان الأستاذ الدكتور –رحمه الله- يأوي المجاهدين في منزله، يقول ابنه براء متحدثًا عن والده: "كما تميز بإيواء المجاهدين، منهم الشهيد القائد عدنان الغول، والذي كانت تربطه به صداقة متينة ومحبة عظيمة، ودفع ثمن ذلك غاليًا، حيث سجن أربع مرات بسبب ذلك، وكان الوالد يرى في إيوائهم فضلاً كبيرًا، والنكوص والتقاعس عنهم لا يقل بشاعة عن التولي يوم الزحف، وكان لوجودهم في بيتنا أثر كبير".</w:t>
      </w:r>
      <w:r w:rsidRPr="00364012">
        <w:rPr>
          <w:rFonts w:ascii="Calibri" w:eastAsia="Calibri" w:hAnsi="Calibri" w:cs="Simplified Arabic"/>
          <w:sz w:val="28"/>
          <w:szCs w:val="28"/>
          <w:vertAlign w:val="superscript"/>
          <w:rtl/>
        </w:rPr>
        <w:footnoteReference w:id="115"/>
      </w:r>
      <w:r w:rsidRPr="00364012">
        <w:rPr>
          <w:rFonts w:ascii="Calibri" w:eastAsia="Calibri" w:hAnsi="Calibri" w:cs="Simplified Arabic"/>
          <w:sz w:val="28"/>
          <w:szCs w:val="28"/>
          <w:rtl/>
        </w:rPr>
        <w:t xml:space="preserve"> </w:t>
      </w:r>
    </w:p>
    <w:p w:rsidR="00364012" w:rsidRPr="00364012" w:rsidRDefault="00364012" w:rsidP="00364012">
      <w:pPr>
        <w:autoSpaceDE w:val="0"/>
        <w:autoSpaceDN w:val="0"/>
        <w:bidi/>
        <w:adjustRightInd w:val="0"/>
        <w:spacing w:after="0" w:line="440" w:lineRule="exact"/>
        <w:ind w:firstLine="720"/>
        <w:jc w:val="both"/>
        <w:rPr>
          <w:rFonts w:ascii="Calibri" w:eastAsia="Calibri" w:hAnsi="Calibri" w:cs="Simplified Arabic"/>
          <w:sz w:val="28"/>
          <w:szCs w:val="28"/>
          <w:rtl/>
        </w:rPr>
      </w:pPr>
      <w:r w:rsidRPr="00364012">
        <w:rPr>
          <w:rFonts w:ascii="Calibri" w:eastAsia="Calibri" w:hAnsi="Calibri" w:cs="Simplified Arabic"/>
          <w:sz w:val="28"/>
          <w:szCs w:val="28"/>
          <w:rtl/>
        </w:rPr>
        <w:t xml:space="preserve">ولعل أصل ذلك ما رواه البخاري عن </w:t>
      </w:r>
      <w:r w:rsidRPr="00364012">
        <w:rPr>
          <w:rFonts w:ascii="Simplified Arabic" w:eastAsia="Calibri" w:hAnsi="Calibri" w:cs="Simplified Arabic"/>
          <w:sz w:val="28"/>
          <w:szCs w:val="28"/>
          <w:rtl/>
        </w:rPr>
        <w:t>عَبْدِ اللهِ بْنِ عُمَرَ رَضِيَ اللهُ عَنْهُمَا أَنَّ رَسُولَ اللهِ صَلَّى اللهُ عَلَيْهِ وَسَلَّمَ قَالَ: "</w:t>
      </w:r>
      <w:r w:rsidRPr="00364012">
        <w:rPr>
          <w:rFonts w:ascii="Simplified Arabic" w:eastAsia="Calibri" w:hAnsi="Calibri" w:cs="Simplified Arabic"/>
          <w:b/>
          <w:bCs/>
          <w:sz w:val="28"/>
          <w:szCs w:val="28"/>
          <w:rtl/>
        </w:rPr>
        <w:t>الْمُسْلِمُ أَخُو الْمُسْلِمِ لَا يَظْلِمُهُ وَلَا يُسْلِمُهُ وَمَنْ كَانَ فِي حَاجَةِ أَخِيهِ كَانَ اللهُ فِي حَاجَتِهِ</w:t>
      </w:r>
      <w:r w:rsidRPr="00364012">
        <w:rPr>
          <w:rFonts w:ascii="Calibri" w:eastAsia="Calibri" w:hAnsi="Calibri" w:cs="Simplified Arabic"/>
          <w:sz w:val="28"/>
          <w:szCs w:val="28"/>
          <w:rtl/>
        </w:rPr>
        <w:t>".</w:t>
      </w:r>
      <w:r w:rsidRPr="00364012">
        <w:rPr>
          <w:rFonts w:ascii="Calibri" w:eastAsia="Calibri" w:hAnsi="Calibri" w:cs="Simplified Arabic"/>
          <w:sz w:val="28"/>
          <w:szCs w:val="28"/>
          <w:vertAlign w:val="superscript"/>
          <w:rtl/>
        </w:rPr>
        <w:footnoteReference w:id="116"/>
      </w:r>
    </w:p>
    <w:p w:rsidR="00364012" w:rsidRPr="00364012" w:rsidRDefault="00364012" w:rsidP="00364012">
      <w:pPr>
        <w:bidi/>
        <w:spacing w:line="240" w:lineRule="auto"/>
        <w:rPr>
          <w:rFonts w:ascii="Calibri" w:eastAsia="Calibri" w:hAnsi="Calibri" w:cs="Simplified Arabic"/>
          <w:b/>
          <w:bCs/>
          <w:sz w:val="28"/>
          <w:szCs w:val="28"/>
          <w:u w:val="single"/>
          <w:rtl/>
        </w:rPr>
      </w:pPr>
      <w:r w:rsidRPr="00364012">
        <w:rPr>
          <w:rFonts w:ascii="Calibri" w:eastAsia="Calibri" w:hAnsi="Calibri" w:cs="Simplified Arabic"/>
          <w:b/>
          <w:bCs/>
          <w:sz w:val="28"/>
          <w:szCs w:val="28"/>
          <w:u w:val="single"/>
          <w:rtl/>
        </w:rPr>
        <w:t>خامسًا: حرصه على وحدة الصف المسلم في السِّلم والحرب:</w:t>
      </w:r>
    </w:p>
    <w:p w:rsidR="00364012" w:rsidRPr="00364012" w:rsidRDefault="00364012" w:rsidP="00364012">
      <w:pPr>
        <w:bidi/>
        <w:spacing w:before="63" w:after="63" w:line="240" w:lineRule="auto"/>
        <w:ind w:left="125" w:right="125" w:firstLine="595"/>
        <w:jc w:val="both"/>
        <w:rPr>
          <w:rFonts w:ascii="Arabic Transparent" w:eastAsia="Times New Roman" w:hAnsi="Arabic Transparent" w:cs="Simplified Arabic"/>
          <w:sz w:val="28"/>
          <w:szCs w:val="28"/>
          <w:rtl/>
        </w:rPr>
      </w:pPr>
      <w:r w:rsidRPr="00364012">
        <w:rPr>
          <w:rFonts w:ascii="Arabic Transparent" w:eastAsia="Times New Roman" w:hAnsi="Arabic Transparent" w:cs="Simplified Arabic"/>
          <w:sz w:val="28"/>
          <w:szCs w:val="28"/>
          <w:rtl/>
        </w:rPr>
        <w:t>في رد الأستاذ الدكتور –رحمه الله– على سؤال طرحته عليه صحيفة السبيل الأردنية، حيث كان السؤال: "</w:t>
      </w:r>
      <w:r w:rsidRPr="00364012">
        <w:rPr>
          <w:rFonts w:ascii="Arabic Transparent" w:eastAsia="Times New Roman" w:hAnsi="Arabic Transparent" w:cs="Simplified Arabic"/>
          <w:b/>
          <w:bCs/>
          <w:sz w:val="28"/>
          <w:szCs w:val="28"/>
          <w:rtl/>
        </w:rPr>
        <w:t>هل تكتفون بتفقد رجال حماس والقسام، أم أنكم تتفقدون كافة مقاتلي الفصائل الفلسطينية؟</w:t>
      </w:r>
      <w:r w:rsidRPr="00364012">
        <w:rPr>
          <w:rFonts w:ascii="Arabic Transparent" w:eastAsia="Times New Roman" w:hAnsi="Arabic Transparent" w:cs="Simplified Arabic"/>
          <w:sz w:val="28"/>
          <w:szCs w:val="28"/>
          <w:rtl/>
        </w:rPr>
        <w:t xml:space="preserve">" </w:t>
      </w:r>
    </w:p>
    <w:p w:rsidR="00364012" w:rsidRPr="00364012" w:rsidRDefault="00364012" w:rsidP="00364012">
      <w:pPr>
        <w:bidi/>
        <w:spacing w:before="63" w:after="63" w:line="240" w:lineRule="auto"/>
        <w:ind w:left="125" w:right="125" w:firstLine="595"/>
        <w:jc w:val="both"/>
        <w:rPr>
          <w:rFonts w:ascii="Times New Roman" w:eastAsia="Times New Roman" w:hAnsi="Times New Roman" w:cs="Simplified Arabic"/>
          <w:sz w:val="28"/>
          <w:szCs w:val="28"/>
          <w:rtl/>
        </w:rPr>
      </w:pPr>
      <w:r w:rsidRPr="00364012">
        <w:rPr>
          <w:rFonts w:ascii="Arabic Transparent" w:eastAsia="Times New Roman" w:hAnsi="Arabic Transparent" w:cs="Simplified Arabic"/>
          <w:sz w:val="28"/>
          <w:szCs w:val="28"/>
          <w:rtl/>
        </w:rPr>
        <w:t xml:space="preserve">فكان ردُّ الشيخ –رحمه الله-: "لست حزبيًا في حال السلم، والأمن، والهدوء، فهل أكون حزبيًا والسيف يحتز الرقاب جميعها! إنني أزور كل المجاهدين، بلا استثناء، وأتقدم للخطوط الأمامية فأجد المجاهدين من كافة الفصائل، وفي هذه الأجواء الجهادية تذوب الفروق الفصائلية كلها، إذ ليس ثمة غير الهمس بصوت منخفض، وانحناء الظهر حتى لا يرصدك عدوك، والعناق الهادئ، لرفع المعنويات، </w:t>
      </w:r>
      <w:r w:rsidRPr="00364012">
        <w:rPr>
          <w:rFonts w:ascii="Arabic Transparent" w:eastAsia="Times New Roman" w:hAnsi="Arabic Transparent" w:cs="Simplified Arabic"/>
          <w:sz w:val="28"/>
          <w:szCs w:val="28"/>
          <w:rtl/>
        </w:rPr>
        <w:lastRenderedPageBreak/>
        <w:t xml:space="preserve">والمصافحة لا على الهيئة العادية، كأنك تعانق الكف الكف، وتسأل: كيف المعنويات؟ والجواب: عالية والحمد لله. </w:t>
      </w:r>
    </w:p>
    <w:p w:rsidR="00364012" w:rsidRPr="00364012" w:rsidRDefault="00364012" w:rsidP="00364012">
      <w:pPr>
        <w:bidi/>
        <w:spacing w:before="63" w:after="63" w:line="240" w:lineRule="auto"/>
        <w:ind w:left="125" w:right="125"/>
        <w:jc w:val="both"/>
        <w:rPr>
          <w:rFonts w:ascii="Times New Roman" w:eastAsia="Times New Roman" w:hAnsi="Times New Roman" w:cs="Simplified Arabic"/>
          <w:sz w:val="28"/>
          <w:szCs w:val="28"/>
        </w:rPr>
      </w:pPr>
      <w:r w:rsidRPr="00364012">
        <w:rPr>
          <w:rFonts w:ascii="Arabic Transparent" w:eastAsia="Times New Roman" w:hAnsi="Arabic Transparent" w:cs="Simplified Arabic"/>
          <w:sz w:val="28"/>
          <w:szCs w:val="28"/>
          <w:rtl/>
        </w:rPr>
        <w:t> وكنت مرة أطوف على المجاهدين وأتفقدهم، فقالت لي إحدى المجموعات المجاهدة: نحن فتح يا أبو بلال، قلت لهم: وأنا أيضًا فتح، نحن هنا لرد الاجتياح والعدوان، وقد قال لي المجاهدون أكثر من مرة، نريد أن تبقى الوحدة الوطنية بيننا بعد الاجتياح، فأقول: بإذن الله".</w:t>
      </w:r>
      <w:r w:rsidRPr="00364012">
        <w:rPr>
          <w:rFonts w:ascii="Arabic Transparent" w:eastAsia="Times New Roman" w:hAnsi="Arabic Transparent" w:cs="Simplified Arabic"/>
          <w:sz w:val="28"/>
          <w:szCs w:val="28"/>
          <w:vertAlign w:val="superscript"/>
          <w:rtl/>
        </w:rPr>
        <w:footnoteReference w:id="117"/>
      </w:r>
      <w:r w:rsidRPr="00364012">
        <w:rPr>
          <w:rFonts w:ascii="Arabic Transparent" w:eastAsia="Times New Roman" w:hAnsi="Arabic Transparent" w:cs="Simplified Arabic"/>
          <w:sz w:val="28"/>
          <w:szCs w:val="28"/>
          <w:rtl/>
        </w:rPr>
        <w:t xml:space="preserve"> </w:t>
      </w:r>
    </w:p>
    <w:p w:rsidR="00364012" w:rsidRPr="00364012" w:rsidRDefault="00364012" w:rsidP="00364012">
      <w:pPr>
        <w:bidi/>
        <w:spacing w:line="240" w:lineRule="auto"/>
        <w:rPr>
          <w:rFonts w:ascii="Calibri" w:eastAsia="Calibri" w:hAnsi="Calibri" w:cs="Simplified Arabic"/>
          <w:sz w:val="28"/>
          <w:szCs w:val="28"/>
          <w:rtl/>
        </w:rPr>
      </w:pPr>
    </w:p>
    <w:p w:rsidR="00364012" w:rsidRPr="00364012" w:rsidRDefault="00364012" w:rsidP="00364012">
      <w:pPr>
        <w:bidi/>
        <w:spacing w:line="240" w:lineRule="auto"/>
        <w:rPr>
          <w:rFonts w:ascii="Calibri" w:eastAsia="Calibri" w:hAnsi="Calibri" w:cs="Simplified Arabic"/>
          <w:sz w:val="28"/>
          <w:szCs w:val="28"/>
          <w:rtl/>
        </w:rPr>
      </w:pPr>
    </w:p>
    <w:p w:rsidR="00364012" w:rsidRPr="00364012" w:rsidRDefault="00364012" w:rsidP="00364012">
      <w:pPr>
        <w:bidi/>
        <w:spacing w:line="240" w:lineRule="auto"/>
        <w:rPr>
          <w:rFonts w:ascii="Calibri" w:eastAsia="Calibri" w:hAnsi="Calibri" w:cs="Simplified Arabic"/>
          <w:sz w:val="28"/>
          <w:szCs w:val="28"/>
          <w:rtl/>
        </w:rPr>
      </w:pPr>
    </w:p>
    <w:p w:rsidR="00364012" w:rsidRPr="00364012" w:rsidRDefault="00364012" w:rsidP="00364012">
      <w:pPr>
        <w:bidi/>
        <w:spacing w:line="240" w:lineRule="auto"/>
        <w:rPr>
          <w:rFonts w:ascii="Calibri" w:eastAsia="Calibri" w:hAnsi="Calibri" w:cs="Simplified Arabic"/>
          <w:sz w:val="28"/>
          <w:szCs w:val="28"/>
          <w:rtl/>
        </w:rPr>
      </w:pPr>
    </w:p>
    <w:p w:rsidR="00364012" w:rsidRPr="00364012" w:rsidRDefault="00364012" w:rsidP="00364012">
      <w:pPr>
        <w:bidi/>
        <w:spacing w:before="63" w:after="63" w:line="240" w:lineRule="auto"/>
        <w:ind w:left="125" w:right="125"/>
        <w:jc w:val="center"/>
        <w:rPr>
          <w:rFonts w:ascii="Times New Roman" w:eastAsia="Times New Roman" w:hAnsi="Times New Roman" w:cs="Simplified Arabic"/>
          <w:b/>
          <w:bCs/>
          <w:sz w:val="32"/>
          <w:szCs w:val="32"/>
          <w:rtl/>
        </w:rPr>
      </w:pPr>
      <w:r w:rsidRPr="00364012">
        <w:rPr>
          <w:rFonts w:ascii="Times New Roman" w:eastAsia="Times New Roman" w:hAnsi="Times New Roman" w:cs="Simplified Arabic"/>
          <w:b/>
          <w:bCs/>
          <w:sz w:val="32"/>
          <w:szCs w:val="32"/>
          <w:rtl/>
        </w:rPr>
        <w:t>الخاتمة</w:t>
      </w:r>
    </w:p>
    <w:p w:rsidR="00364012" w:rsidRPr="00364012" w:rsidRDefault="00364012" w:rsidP="00364012">
      <w:pPr>
        <w:bidi/>
        <w:spacing w:before="63" w:after="63" w:line="240" w:lineRule="auto"/>
        <w:ind w:left="125" w:right="125"/>
        <w:rPr>
          <w:rFonts w:ascii="Times New Roman" w:eastAsia="Times New Roman" w:hAnsi="Times New Roman" w:cs="Simplified Arabic"/>
          <w:sz w:val="28"/>
          <w:szCs w:val="28"/>
          <w:rtl/>
        </w:rPr>
      </w:pPr>
      <w:r w:rsidRPr="00364012">
        <w:rPr>
          <w:rFonts w:ascii="Times New Roman" w:eastAsia="Times New Roman" w:hAnsi="Times New Roman" w:cs="Simplified Arabic"/>
          <w:sz w:val="28"/>
          <w:szCs w:val="28"/>
          <w:rtl/>
        </w:rPr>
        <w:tab/>
        <w:t>الحمد لله الذي بحمده تتم الصالحات، والصلاة والسلام على نبينا محمد صلى الله عليه وسلم. أما بعد؛ فهذه النتائج التي توصل إليها الباحثان:</w:t>
      </w:r>
    </w:p>
    <w:p w:rsidR="00364012" w:rsidRPr="00364012" w:rsidRDefault="00364012" w:rsidP="00364012">
      <w:pPr>
        <w:numPr>
          <w:ilvl w:val="0"/>
          <w:numId w:val="11"/>
        </w:numPr>
        <w:bidi/>
        <w:spacing w:before="63" w:after="63" w:line="240" w:lineRule="auto"/>
        <w:ind w:left="486" w:right="125" w:hanging="440"/>
        <w:jc w:val="both"/>
        <w:rPr>
          <w:rFonts w:ascii="Times New Roman" w:eastAsia="Times New Roman" w:hAnsi="Times New Roman" w:cs="Simplified Arabic"/>
          <w:sz w:val="28"/>
          <w:szCs w:val="28"/>
          <w:rtl/>
        </w:rPr>
      </w:pPr>
      <w:r w:rsidRPr="00364012">
        <w:rPr>
          <w:rFonts w:ascii="Times New Roman" w:eastAsia="Times New Roman" w:hAnsi="Times New Roman" w:cs="Simplified Arabic"/>
          <w:sz w:val="28"/>
          <w:szCs w:val="28"/>
          <w:rtl/>
        </w:rPr>
        <w:t xml:space="preserve"> أهمية السُنَّة النَّبَويَّة، ووجوب التمسك بها والحفاظ عليها.</w:t>
      </w:r>
    </w:p>
    <w:p w:rsidR="00364012" w:rsidRPr="00364012" w:rsidRDefault="00364012" w:rsidP="00364012">
      <w:pPr>
        <w:numPr>
          <w:ilvl w:val="0"/>
          <w:numId w:val="11"/>
        </w:numPr>
        <w:bidi/>
        <w:spacing w:before="63" w:after="63" w:line="240" w:lineRule="auto"/>
        <w:ind w:left="486" w:right="125" w:hanging="440"/>
        <w:jc w:val="both"/>
        <w:rPr>
          <w:rFonts w:ascii="Times New Roman" w:eastAsia="Times New Roman" w:hAnsi="Times New Roman" w:cs="Simplified Arabic"/>
          <w:sz w:val="28"/>
          <w:szCs w:val="28"/>
        </w:rPr>
      </w:pPr>
      <w:r w:rsidRPr="00364012">
        <w:rPr>
          <w:rFonts w:ascii="Times New Roman" w:eastAsia="Times New Roman" w:hAnsi="Times New Roman" w:cs="Simplified Arabic"/>
          <w:sz w:val="28"/>
          <w:szCs w:val="28"/>
          <w:rtl/>
        </w:rPr>
        <w:t>أنَّ الأستاذ الدكتور نزار ريان –رحمه الله– كان نموذجًا فريدًا للعالم العامل؛ الذي يجمع بين العلم والجهاد.</w:t>
      </w:r>
    </w:p>
    <w:p w:rsidR="00364012" w:rsidRPr="00364012" w:rsidRDefault="00364012" w:rsidP="00364012">
      <w:pPr>
        <w:numPr>
          <w:ilvl w:val="0"/>
          <w:numId w:val="11"/>
        </w:numPr>
        <w:bidi/>
        <w:spacing w:before="63" w:after="63" w:line="240" w:lineRule="auto"/>
        <w:ind w:left="486" w:right="125" w:hanging="440"/>
        <w:jc w:val="both"/>
        <w:rPr>
          <w:rFonts w:ascii="Times New Roman" w:eastAsia="Times New Roman" w:hAnsi="Times New Roman" w:cs="Simplified Arabic"/>
          <w:sz w:val="28"/>
          <w:szCs w:val="28"/>
        </w:rPr>
      </w:pPr>
      <w:r w:rsidRPr="00364012">
        <w:rPr>
          <w:rFonts w:ascii="Times New Roman" w:eastAsia="Times New Roman" w:hAnsi="Times New Roman" w:cs="Simplified Arabic"/>
          <w:sz w:val="28"/>
          <w:szCs w:val="28"/>
          <w:rtl/>
        </w:rPr>
        <w:t>لقد كان الشيخ –رحمه الله– يتميز بالأخلاق الحسنة والصفات الحميدة، متأسيًا بالنبي صلى الله عليه وسلم.</w:t>
      </w:r>
    </w:p>
    <w:p w:rsidR="00364012" w:rsidRPr="00364012" w:rsidRDefault="00364012" w:rsidP="00364012">
      <w:pPr>
        <w:numPr>
          <w:ilvl w:val="0"/>
          <w:numId w:val="11"/>
        </w:numPr>
        <w:bidi/>
        <w:spacing w:before="63" w:after="63" w:line="240" w:lineRule="auto"/>
        <w:ind w:left="486" w:right="125" w:hanging="440"/>
        <w:jc w:val="both"/>
        <w:rPr>
          <w:rFonts w:ascii="Times New Roman" w:eastAsia="Times New Roman" w:hAnsi="Times New Roman" w:cs="Simplified Arabic"/>
          <w:sz w:val="28"/>
          <w:szCs w:val="28"/>
        </w:rPr>
      </w:pPr>
      <w:r w:rsidRPr="00364012">
        <w:rPr>
          <w:rFonts w:ascii="Times New Roman" w:eastAsia="Times New Roman" w:hAnsi="Times New Roman" w:cs="Simplified Arabic"/>
          <w:sz w:val="28"/>
          <w:szCs w:val="28"/>
          <w:rtl/>
        </w:rPr>
        <w:t>أنَّ العالِم المجاهد نزار ريان –رحمه الله- قام بكتابة العديد من المصنفات القيمة، والتي تخدم الإسلام، وتعالج القضايا المعاصرة.</w:t>
      </w:r>
    </w:p>
    <w:p w:rsidR="00364012" w:rsidRPr="00364012" w:rsidRDefault="00364012" w:rsidP="00364012">
      <w:pPr>
        <w:numPr>
          <w:ilvl w:val="0"/>
          <w:numId w:val="11"/>
        </w:numPr>
        <w:bidi/>
        <w:spacing w:before="63" w:after="63" w:line="240" w:lineRule="auto"/>
        <w:ind w:left="486" w:right="125" w:hanging="440"/>
        <w:jc w:val="both"/>
        <w:rPr>
          <w:rFonts w:ascii="Times New Roman" w:eastAsia="Times New Roman" w:hAnsi="Times New Roman" w:cs="Simplified Arabic"/>
          <w:sz w:val="28"/>
          <w:szCs w:val="28"/>
        </w:rPr>
      </w:pPr>
      <w:r w:rsidRPr="00364012">
        <w:rPr>
          <w:rFonts w:ascii="Times New Roman" w:eastAsia="Times New Roman" w:hAnsi="Times New Roman" w:cs="Simplified Arabic"/>
          <w:sz w:val="28"/>
          <w:szCs w:val="28"/>
          <w:rtl/>
        </w:rPr>
        <w:t>كان للشيخ الشهيد –رحمه الله- دورٌ بارز في المجال الدعوي، وتمثل ذلك في خطبه ودروسه، وإعماره لبيوت الله عز وجل...</w:t>
      </w:r>
    </w:p>
    <w:p w:rsidR="00364012" w:rsidRPr="00364012" w:rsidRDefault="00364012" w:rsidP="00364012">
      <w:pPr>
        <w:bidi/>
        <w:spacing w:before="63" w:after="63" w:line="240" w:lineRule="auto"/>
        <w:ind w:left="1080" w:right="125"/>
        <w:jc w:val="both"/>
        <w:rPr>
          <w:rFonts w:ascii="Times New Roman" w:eastAsia="Times New Roman" w:hAnsi="Times New Roman" w:cs="Simplified Arabic"/>
          <w:sz w:val="28"/>
          <w:szCs w:val="28"/>
        </w:rPr>
      </w:pPr>
    </w:p>
    <w:p w:rsidR="00364012" w:rsidRPr="00364012" w:rsidRDefault="00364012" w:rsidP="00364012">
      <w:pPr>
        <w:bidi/>
        <w:spacing w:before="63" w:after="63" w:line="240" w:lineRule="auto"/>
        <w:ind w:right="125"/>
        <w:jc w:val="center"/>
        <w:rPr>
          <w:rFonts w:ascii="Times New Roman" w:eastAsia="Times New Roman" w:hAnsi="Times New Roman" w:cs="Simplified Arabic"/>
          <w:b/>
          <w:bCs/>
          <w:sz w:val="28"/>
          <w:szCs w:val="28"/>
          <w:rtl/>
        </w:rPr>
      </w:pPr>
      <w:r w:rsidRPr="00364012">
        <w:rPr>
          <w:rFonts w:ascii="Times New Roman" w:eastAsia="Times New Roman" w:hAnsi="Times New Roman" w:cs="Simplified Arabic"/>
          <w:sz w:val="28"/>
          <w:szCs w:val="28"/>
          <w:rtl/>
        </w:rPr>
        <w:br w:type="page"/>
      </w:r>
      <w:r w:rsidRPr="00364012">
        <w:rPr>
          <w:rFonts w:ascii="Times New Roman" w:eastAsia="Times New Roman" w:hAnsi="Times New Roman" w:cs="Simplified Arabic"/>
          <w:b/>
          <w:bCs/>
          <w:sz w:val="28"/>
          <w:szCs w:val="28"/>
          <w:rtl/>
        </w:rPr>
        <w:lastRenderedPageBreak/>
        <w:t>المصادر والمراجع</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أيام الغضب- تفاصيل المعركة التي قادتها كتائب القسام في شمال غزة، من إصدارات المكتب الإعلامي لكتائب الشهيد عز الدين القسام.</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الثريا، العدد 16، جمادى الآخرة 1430هـ- يونيو 2009م، مقال بعنوان: "د. نزار ريان في عيون محبيه".</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 xml:space="preserve">الجامـع الصحيـح، تصنيـف: أبو عبد الله محمد بن إسماعيل البخاري (ت: 256هـ)، الناشر: دار طوق النجاة، بدون رقم طبعة. </w:t>
      </w:r>
    </w:p>
    <w:p w:rsidR="00364012" w:rsidRPr="00364012" w:rsidRDefault="00364012" w:rsidP="00364012">
      <w:pPr>
        <w:numPr>
          <w:ilvl w:val="0"/>
          <w:numId w:val="12"/>
        </w:numPr>
        <w:bidi/>
        <w:spacing w:after="240" w:line="440" w:lineRule="exact"/>
        <w:ind w:left="376" w:hanging="440"/>
        <w:contextualSpacing/>
        <w:jc w:val="both"/>
        <w:rPr>
          <w:rFonts w:ascii="Calibri" w:eastAsia="Calibri" w:hAnsi="Calibri" w:cs="Simplified Arabic"/>
          <w:sz w:val="28"/>
          <w:szCs w:val="28"/>
          <w:rtl/>
        </w:rPr>
      </w:pPr>
      <w:r w:rsidRPr="00364012">
        <w:rPr>
          <w:rFonts w:ascii="Calibri" w:eastAsia="Calibri" w:hAnsi="Calibri" w:cs="Simplified Arabic"/>
          <w:sz w:val="28"/>
          <w:szCs w:val="28"/>
          <w:rtl/>
        </w:rPr>
        <w:t>السنة قبل التدوين، تأليف: الدكتور محمد عجاج الخطيب، الناشر: دار الفكر، الطبعة الخامسة (1401هـ - 1981م).</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السنة ومكانتها في التشريع الإسلامي، تأليف: د. مصطفى السباعي، الناشر: دار الوراق، بدون رقم طبعة.</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سـنن أبي داود، تصنيـف: أبو داود سـليمان بـن الأشعث السجستاني (ت: 275هـ)، اعتنى به: أبو عبيدة مشهور بن حسن آل سلمان، الناشر: مكتبة المعارف- الرياض، الطبعة الثانية.</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Pr>
      </w:pPr>
      <w:r w:rsidRPr="00364012">
        <w:rPr>
          <w:rFonts w:ascii="Calibri" w:eastAsia="Calibri" w:hAnsi="Calibri" w:cs="Simplified Arabic"/>
          <w:sz w:val="28"/>
          <w:szCs w:val="28"/>
          <w:rtl/>
        </w:rPr>
        <w:t>سنن الترمذي، تصنيف: محمد بن عيسى الترمذي (ت: 279هـ)، اعتنى به: أبو عبيدة مشهور بن حسن آل سلمان، الناشر: مكتبة المعارف- الرياض، الطبعة الأولى.</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سـنن النسـائي، تصنيف: أبو عبد الرحمن أحمد بن شـعيب النسـائي (ت: 303هـ)، اعتنى به: أبو عبيدة مشهور بن حسن آل سلمان، الناشر: مكتبة المعارف- الرياض، الطبعة الأولى.</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صحيح مسـلم، تصنيـف: أبو الحسـين مسـلم بن الحجاج النيسابوري (ت: 261هـ)، اعتنى به: أبو قتيبة نظر محمد الفاريابي، الناشر: دار طيبة- الرياض، الطبعة الأولى (1427هـ- 2006م).</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الصحيحـان أسـانيدهما ونسخهمـا ومخطوطاتهمـا، تصنيف: أ.د نزار عبد القادر ريان، (ت: 1430هـ)، مكتبة المنارة، (ط1421هـ).</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Pr>
      </w:pPr>
      <w:r w:rsidRPr="00364012">
        <w:rPr>
          <w:rFonts w:ascii="Calibri" w:eastAsia="Calibri" w:hAnsi="Calibri" w:cs="Simplified Arabic"/>
          <w:sz w:val="28"/>
          <w:szCs w:val="28"/>
          <w:rtl/>
        </w:rPr>
        <w:t>صحيفة العرب، العدد 7541، الثلاثاء 3 فبراير 2009، مقال بعنوان: "العرب في بيت الشهيد نزار ريان".</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lastRenderedPageBreak/>
        <w:t>الطبقات الكبير، تأليف: محمد بن سعد بن منيع الزهري، ت: 230هـ، تحقيق: د. علي محمد عمر، الناشر: مكتبة الخانجي- القاهرة، الطبعة الأولى  (1421هـ- 2001م).</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عون المعبود شرح سنن أبي داود، تأليف: أبو الطيب محمد شمس الحق العظيم آبادي، تحقيق: عبد الرحمن عثمان، الناشر: المكتبة السلفية- المدينة المنورة، الطبعة الثانية (1388هـ- 1968م).</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Pr>
      </w:pPr>
      <w:r w:rsidRPr="00364012">
        <w:rPr>
          <w:rFonts w:ascii="Calibri" w:eastAsia="Calibri" w:hAnsi="Calibri" w:cs="Simplified Arabic"/>
          <w:sz w:val="28"/>
          <w:szCs w:val="28"/>
          <w:rtl/>
        </w:rPr>
        <w:t>فتـح الباري بشـرح صحيح البخاري، تأليف: أحمد بن علي العسقلاني (ت: 852هـ)، اعتنى به: أبو قتيبة نظر محمد الفاريابي، الناشر: دار طيبة- الرياض، الطبعة الأولى (1426هـ- 2005م).</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الفرقان، نشرة خاصة صادرة عن المكتب الإعلامي لحركة حماس- شمال قطاع غزة.</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لسان العرب لابن منظور، تحقيق: عبد الله الكبير، ومحمد حسب الله، وهاشم الشاذلي، الناشر: دار المعارف- القاهرة.</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مجلة الجامعة الإسلامية- غزة، المجلد التاسع- العدد الثاني، (2001)، "أحاديث الإسراء والمعراج عرض وتحليل"، أ.د نزار ريان.</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Pr>
      </w:pPr>
      <w:r w:rsidRPr="00364012">
        <w:rPr>
          <w:rFonts w:ascii="Calibri" w:eastAsia="Calibri" w:hAnsi="Calibri" w:cs="Simplified Arabic"/>
          <w:sz w:val="28"/>
          <w:szCs w:val="28"/>
          <w:rtl/>
        </w:rPr>
        <w:t>مجلة الجامعة الإسلامية- غزة، المجلد التاسع، العدد الأول، (2001)، الدواعي العلمية لرواية الصحابة الأحاديث النبوية، أ.د نزار ريان.</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Pr>
      </w:pPr>
      <w:r w:rsidRPr="00364012">
        <w:rPr>
          <w:rFonts w:ascii="Calibri" w:eastAsia="Calibri" w:hAnsi="Calibri" w:cs="Simplified Arabic"/>
          <w:sz w:val="28"/>
          <w:szCs w:val="28"/>
          <w:rtl/>
        </w:rPr>
        <w:t>مجلة الجامعة الإسلامية- غزة، المجلد الثاني عشر، العدد الثاني، (2004)، النقاد المتشددون في الجرح والتعديل- دراسة تطبيقية، أ.د نزار ريان.</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مجلة الجامعة الإسلامية- غزة، المجلد الحادي عشر، العدد الأول، (2003)، "صحيح الإمـام مسـلم أسانيده ونسخه ومخطوطاته وطبعاته"، أ.د نزار ريان.</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Pr>
      </w:pPr>
      <w:r w:rsidRPr="00364012">
        <w:rPr>
          <w:rFonts w:ascii="Calibri" w:eastAsia="Calibri" w:hAnsi="Calibri" w:cs="Simplified Arabic"/>
          <w:sz w:val="28"/>
          <w:szCs w:val="28"/>
          <w:rtl/>
        </w:rPr>
        <w:t>مجلة الجامعة الإسلامية- غزة، المجلد العاشر، العدد الأول، (2002)، الإمام اليونيني وجهوده في حفظ صحيح الإمام البخاري وتحقيق رواياته، أ.د نزار ريان.</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Pr>
      </w:pPr>
      <w:r w:rsidRPr="00364012">
        <w:rPr>
          <w:rFonts w:ascii="Calibri" w:eastAsia="Calibri" w:hAnsi="Calibri" w:cs="Simplified Arabic"/>
          <w:sz w:val="28"/>
          <w:szCs w:val="28"/>
          <w:rtl/>
        </w:rPr>
        <w:t>مجلة الجامعة الإسلامية- غزة، المجلد العاشر، العدد الثاني (2002)، منهج تحليل النصوص في السيرة النبوية، أ. د نزار ريان.</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مجلة كلية التربية- غزة، المجلد الثاني، العدد الثاني (صفر 1419هـ- يونيو 1998م)، شرح حديث النبي صلى الله عليه وسلم: " لتَتَّبِعُنَّ سَنَنَ مَنْ كَانَ قَبْلَكُمْ"، أ.د نزار ريان.</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Pr>
      </w:pPr>
      <w:r w:rsidRPr="00364012">
        <w:rPr>
          <w:rFonts w:ascii="Calibri" w:eastAsia="Calibri" w:hAnsi="Calibri" w:cs="Simplified Arabic"/>
          <w:sz w:val="28"/>
          <w:szCs w:val="28"/>
          <w:rtl/>
        </w:rPr>
        <w:lastRenderedPageBreak/>
        <w:t>معجم مقاييس اللغة، تأليف: أبو الحسين أحمد بن فارس (ت: 291هـ)، تحقـيـق: عبـد السـلام محـمـد هـارون، النـاشـر: دار الفكـر، (ط 1399هـ- 1979م).</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معركة الفرقان، عدد خاص صادر عن المكتب الإعلامـي لكتائب الشهيد عز الدين القسام حول أبرز الأحداث والتداعيات خلال الحرب الصهيونية على قطاع غزة.</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Pr>
      </w:pPr>
      <w:r w:rsidRPr="00364012">
        <w:rPr>
          <w:rFonts w:ascii="Calibri" w:eastAsia="Calibri" w:hAnsi="Calibri" w:cs="Simplified Arabic"/>
          <w:sz w:val="28"/>
          <w:szCs w:val="28"/>
          <w:rtl/>
        </w:rPr>
        <w:t>المنهاج شرح صحيح مسلم بن الحجاج، تأليف: أبو زكريا محيي الدين يحيى ابن شرف النووي (ت: 676هـ)، الطبعة الأولى (1347هـ- 1929م).</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وأظلمت المدينة، أ.د نزار عبد القادر ريان (ت: 1430هـ)، بدون دار نشر، الطبعة الأولى (1424هـ- 2003م).</w:t>
      </w:r>
    </w:p>
    <w:p w:rsidR="00364012" w:rsidRPr="00364012" w:rsidRDefault="00364012" w:rsidP="00364012">
      <w:pPr>
        <w:numPr>
          <w:ilvl w:val="0"/>
          <w:numId w:val="12"/>
        </w:numPr>
        <w:bidi/>
        <w:spacing w:after="240" w:line="440" w:lineRule="exact"/>
        <w:ind w:left="376" w:hanging="440"/>
        <w:jc w:val="both"/>
        <w:rPr>
          <w:rFonts w:ascii="Calibri" w:eastAsia="Calibri" w:hAnsi="Calibri" w:cs="Simplified Arabic"/>
          <w:sz w:val="28"/>
          <w:szCs w:val="28"/>
          <w:rtl/>
        </w:rPr>
      </w:pPr>
      <w:r w:rsidRPr="00364012">
        <w:rPr>
          <w:rFonts w:ascii="Calibri" w:eastAsia="Calibri" w:hAnsi="Calibri" w:cs="Simplified Arabic"/>
          <w:sz w:val="28"/>
          <w:szCs w:val="28"/>
          <w:rtl/>
        </w:rPr>
        <w:t>ورقة عمل مقدمة لمؤتمر الشهيدين صيام وريان، المنعقد في قاعة رشاد الشوا، بتاريخ 7/5/2009، برعاية جمعية إبداع للتنمية والثقافة والتطوير، إعداد: إيمان مصطفى عصفورة.</w:t>
      </w:r>
    </w:p>
    <w:p w:rsidR="00364012" w:rsidRPr="00364012" w:rsidRDefault="00364012" w:rsidP="00364012">
      <w:pPr>
        <w:bidi/>
        <w:spacing w:after="0" w:line="440" w:lineRule="exact"/>
        <w:jc w:val="both"/>
        <w:rPr>
          <w:rFonts w:ascii="Calibri" w:eastAsia="Calibri" w:hAnsi="Calibri" w:cs="Simplified Arabic"/>
          <w:b/>
          <w:bCs/>
          <w:sz w:val="28"/>
          <w:szCs w:val="28"/>
        </w:rPr>
      </w:pPr>
      <w:r w:rsidRPr="00364012">
        <w:rPr>
          <w:rFonts w:ascii="Calibri" w:eastAsia="Calibri" w:hAnsi="Calibri" w:cs="Simplified Arabic"/>
          <w:b/>
          <w:bCs/>
          <w:sz w:val="28"/>
          <w:szCs w:val="28"/>
          <w:rtl/>
        </w:rPr>
        <w:t>مراجع أخرى متنوعة:</w:t>
      </w:r>
    </w:p>
    <w:p w:rsidR="00364012" w:rsidRPr="00364012" w:rsidRDefault="00364012" w:rsidP="00364012">
      <w:pPr>
        <w:numPr>
          <w:ilvl w:val="0"/>
          <w:numId w:val="13"/>
        </w:numPr>
        <w:bidi/>
        <w:spacing w:after="240" w:line="440" w:lineRule="exact"/>
        <w:ind w:left="376" w:hanging="330"/>
        <w:jc w:val="both"/>
        <w:rPr>
          <w:rFonts w:ascii="Calibri" w:eastAsia="Calibri" w:hAnsi="Calibri" w:cs="Simplified Arabic"/>
          <w:sz w:val="28"/>
          <w:szCs w:val="28"/>
          <w:rtl/>
        </w:rPr>
      </w:pPr>
      <w:r w:rsidRPr="00364012">
        <w:rPr>
          <w:rFonts w:ascii="Calibri" w:eastAsia="Calibri" w:hAnsi="Calibri" w:cs="Simplified Arabic"/>
          <w:sz w:val="28"/>
          <w:szCs w:val="28"/>
          <w:rtl/>
        </w:rPr>
        <w:t>مقابلة مع والدة الشهيد، أجريت بتاريخ 18/ 7/ 2009.</w:t>
      </w:r>
    </w:p>
    <w:p w:rsidR="00364012" w:rsidRPr="00364012" w:rsidRDefault="00364012" w:rsidP="00364012">
      <w:pPr>
        <w:numPr>
          <w:ilvl w:val="0"/>
          <w:numId w:val="13"/>
        </w:numPr>
        <w:bidi/>
        <w:spacing w:after="240" w:line="440" w:lineRule="exact"/>
        <w:ind w:left="376" w:hanging="330"/>
        <w:jc w:val="both"/>
        <w:rPr>
          <w:rFonts w:ascii="Calibri" w:eastAsia="Calibri" w:hAnsi="Calibri" w:cs="Simplified Arabic"/>
          <w:sz w:val="28"/>
          <w:szCs w:val="28"/>
          <w:rtl/>
        </w:rPr>
      </w:pPr>
      <w:r w:rsidRPr="00364012">
        <w:rPr>
          <w:rFonts w:ascii="Calibri" w:eastAsia="Calibri" w:hAnsi="Calibri" w:cs="Simplified Arabic"/>
          <w:sz w:val="28"/>
          <w:szCs w:val="28"/>
          <w:rtl/>
        </w:rPr>
        <w:t>سلسلة دروس "شرح كتاب الورع للإمام أبي بكر أحمد بن محمد المروذي"، شرح: أ.د نزار عبد القادر ريان.</w:t>
      </w:r>
    </w:p>
    <w:p w:rsidR="00364012" w:rsidRPr="00364012" w:rsidRDefault="00364012" w:rsidP="00364012">
      <w:pPr>
        <w:bidi/>
        <w:spacing w:after="240" w:line="440" w:lineRule="exact"/>
        <w:jc w:val="both"/>
        <w:rPr>
          <w:rFonts w:ascii="Calibri" w:eastAsia="Calibri" w:hAnsi="Calibri" w:cs="Simplified Arabic"/>
          <w:b/>
          <w:bCs/>
          <w:sz w:val="28"/>
          <w:szCs w:val="28"/>
        </w:rPr>
      </w:pPr>
      <w:r w:rsidRPr="00364012">
        <w:rPr>
          <w:rFonts w:ascii="Calibri" w:eastAsia="Calibri" w:hAnsi="Calibri" w:cs="Simplified Arabic"/>
          <w:b/>
          <w:bCs/>
          <w:sz w:val="28"/>
          <w:szCs w:val="28"/>
          <w:rtl/>
        </w:rPr>
        <w:t>مواقع إلكترونية:</w:t>
      </w:r>
    </w:p>
    <w:p w:rsidR="00364012" w:rsidRPr="00364012" w:rsidRDefault="00364012" w:rsidP="00364012">
      <w:pPr>
        <w:numPr>
          <w:ilvl w:val="0"/>
          <w:numId w:val="14"/>
        </w:numPr>
        <w:bidi/>
        <w:spacing w:after="240" w:line="440" w:lineRule="exact"/>
        <w:ind w:left="376" w:hanging="330"/>
        <w:jc w:val="both"/>
        <w:rPr>
          <w:rFonts w:ascii="Calibri" w:eastAsia="Calibri" w:hAnsi="Calibri" w:cs="Simplified Arabic"/>
          <w:sz w:val="28"/>
          <w:szCs w:val="28"/>
          <w:rtl/>
        </w:rPr>
      </w:pPr>
      <w:r w:rsidRPr="00364012">
        <w:rPr>
          <w:rFonts w:ascii="Calibri" w:eastAsia="Calibri" w:hAnsi="Calibri" w:cs="Simplified Arabic"/>
          <w:sz w:val="28"/>
          <w:szCs w:val="28"/>
          <w:rtl/>
        </w:rPr>
        <w:t xml:space="preserve">الجامعة الإسلامية- غزة: </w:t>
      </w:r>
      <w:r w:rsidRPr="00364012">
        <w:rPr>
          <w:rFonts w:ascii="Calibri" w:eastAsia="Calibri" w:hAnsi="Calibri" w:cs="Simplified Arabic"/>
          <w:sz w:val="28"/>
          <w:szCs w:val="28"/>
        </w:rPr>
        <w:t>www.iugaza.edu.ps</w:t>
      </w:r>
      <w:r w:rsidRPr="00364012">
        <w:rPr>
          <w:rFonts w:ascii="Calibri" w:eastAsia="Calibri" w:hAnsi="Calibri" w:cs="Simplified Arabic"/>
          <w:sz w:val="28"/>
          <w:szCs w:val="28"/>
          <w:rtl/>
        </w:rPr>
        <w:t>.</w:t>
      </w:r>
    </w:p>
    <w:p w:rsidR="00364012" w:rsidRPr="00364012" w:rsidRDefault="00364012" w:rsidP="00364012">
      <w:pPr>
        <w:numPr>
          <w:ilvl w:val="0"/>
          <w:numId w:val="14"/>
        </w:numPr>
        <w:bidi/>
        <w:spacing w:after="240" w:line="440" w:lineRule="exact"/>
        <w:ind w:left="376" w:hanging="330"/>
        <w:jc w:val="both"/>
        <w:rPr>
          <w:rFonts w:ascii="Calibri" w:eastAsia="Calibri" w:hAnsi="Calibri" w:cs="Simplified Arabic"/>
          <w:sz w:val="28"/>
          <w:szCs w:val="28"/>
        </w:rPr>
      </w:pPr>
      <w:r w:rsidRPr="00364012">
        <w:rPr>
          <w:rFonts w:ascii="Calibri" w:eastAsia="Calibri" w:hAnsi="Calibri" w:cs="Simplified Arabic"/>
          <w:sz w:val="28"/>
          <w:szCs w:val="28"/>
          <w:rtl/>
        </w:rPr>
        <w:t xml:space="preserve">الجزيرة توك: </w:t>
      </w:r>
      <w:r w:rsidRPr="00364012">
        <w:rPr>
          <w:rFonts w:ascii="Calibri" w:eastAsia="Calibri" w:hAnsi="Calibri" w:cs="Simplified Arabic"/>
          <w:sz w:val="28"/>
          <w:szCs w:val="28"/>
        </w:rPr>
        <w:t>www.aljazeeratalk.net</w:t>
      </w:r>
      <w:r w:rsidRPr="00364012">
        <w:rPr>
          <w:rFonts w:ascii="Calibri" w:eastAsia="Calibri" w:hAnsi="Calibri" w:cs="Simplified Arabic"/>
          <w:sz w:val="28"/>
          <w:szCs w:val="28"/>
          <w:rtl/>
        </w:rPr>
        <w:t>.</w:t>
      </w:r>
    </w:p>
    <w:p w:rsidR="00364012" w:rsidRPr="00364012" w:rsidRDefault="00364012" w:rsidP="00364012">
      <w:pPr>
        <w:numPr>
          <w:ilvl w:val="0"/>
          <w:numId w:val="14"/>
        </w:numPr>
        <w:bidi/>
        <w:spacing w:after="240" w:line="440" w:lineRule="exact"/>
        <w:ind w:left="376" w:hanging="330"/>
        <w:jc w:val="both"/>
        <w:rPr>
          <w:rFonts w:ascii="Calibri" w:eastAsia="Calibri" w:hAnsi="Calibri" w:cs="Simplified Arabic"/>
          <w:sz w:val="28"/>
          <w:szCs w:val="28"/>
        </w:rPr>
      </w:pPr>
      <w:r w:rsidRPr="00364012">
        <w:rPr>
          <w:rFonts w:ascii="Calibri" w:eastAsia="Calibri" w:hAnsi="Calibri" w:cs="Simplified Arabic"/>
          <w:sz w:val="28"/>
          <w:szCs w:val="28"/>
          <w:rtl/>
        </w:rPr>
        <w:t xml:space="preserve">شبكة فلسطين للحوار: </w:t>
      </w:r>
      <w:r w:rsidRPr="00364012">
        <w:rPr>
          <w:rFonts w:ascii="Calibri" w:eastAsia="Calibri" w:hAnsi="Calibri" w:cs="Simplified Arabic"/>
          <w:sz w:val="28"/>
          <w:szCs w:val="28"/>
        </w:rPr>
        <w:t>www.paldf.net</w:t>
      </w:r>
      <w:r w:rsidRPr="00364012">
        <w:rPr>
          <w:rFonts w:ascii="Calibri" w:eastAsia="Calibri" w:hAnsi="Calibri" w:cs="Simplified Arabic"/>
          <w:sz w:val="28"/>
          <w:szCs w:val="28"/>
          <w:rtl/>
        </w:rPr>
        <w:t>.</w:t>
      </w:r>
    </w:p>
    <w:p w:rsidR="00364012" w:rsidRPr="00364012" w:rsidRDefault="00364012" w:rsidP="00364012">
      <w:pPr>
        <w:numPr>
          <w:ilvl w:val="0"/>
          <w:numId w:val="14"/>
        </w:numPr>
        <w:bidi/>
        <w:spacing w:after="240" w:line="440" w:lineRule="exact"/>
        <w:ind w:left="376" w:hanging="330"/>
        <w:jc w:val="both"/>
        <w:rPr>
          <w:rFonts w:ascii="Calibri" w:eastAsia="Calibri" w:hAnsi="Calibri" w:cs="Simplified Arabic"/>
          <w:sz w:val="28"/>
          <w:szCs w:val="28"/>
        </w:rPr>
      </w:pPr>
      <w:r w:rsidRPr="00364012">
        <w:rPr>
          <w:rFonts w:ascii="Calibri" w:eastAsia="Calibri" w:hAnsi="Calibri" w:cs="Simplified Arabic"/>
          <w:sz w:val="28"/>
          <w:szCs w:val="28"/>
          <w:rtl/>
        </w:rPr>
        <w:t xml:space="preserve">صحيفة فلسطين: </w:t>
      </w:r>
      <w:r w:rsidRPr="00364012">
        <w:rPr>
          <w:rFonts w:ascii="Calibri" w:eastAsia="Calibri" w:hAnsi="Calibri" w:cs="Simplified Arabic"/>
          <w:sz w:val="28"/>
          <w:szCs w:val="28"/>
        </w:rPr>
        <w:t>www.felesteen.ps</w:t>
      </w:r>
      <w:r w:rsidRPr="00364012">
        <w:rPr>
          <w:rFonts w:ascii="Calibri" w:eastAsia="Calibri" w:hAnsi="Calibri" w:cs="Simplified Arabic"/>
          <w:sz w:val="28"/>
          <w:szCs w:val="28"/>
          <w:rtl/>
        </w:rPr>
        <w:t>.</w:t>
      </w:r>
    </w:p>
    <w:p w:rsidR="00364012" w:rsidRPr="00364012" w:rsidRDefault="00364012" w:rsidP="00364012">
      <w:pPr>
        <w:numPr>
          <w:ilvl w:val="0"/>
          <w:numId w:val="14"/>
        </w:numPr>
        <w:bidi/>
        <w:spacing w:after="240" w:line="440" w:lineRule="exact"/>
        <w:ind w:left="376" w:hanging="330"/>
        <w:jc w:val="both"/>
        <w:rPr>
          <w:rFonts w:ascii="Calibri" w:eastAsia="Calibri" w:hAnsi="Calibri" w:cs="Simplified Arabic"/>
          <w:sz w:val="28"/>
          <w:szCs w:val="28"/>
          <w:vertAlign w:val="superscript"/>
        </w:rPr>
      </w:pPr>
      <w:r w:rsidRPr="00364012">
        <w:rPr>
          <w:rFonts w:ascii="Calibri" w:eastAsia="Calibri" w:hAnsi="Calibri" w:cs="Arial"/>
          <w:sz w:val="20"/>
          <w:szCs w:val="20"/>
          <w:rtl/>
        </w:rPr>
        <w:t xml:space="preserve">المركز الفلسطيني للأعلام: </w:t>
      </w:r>
      <w:hyperlink r:id="rId8" w:history="1">
        <w:r w:rsidRPr="00364012">
          <w:rPr>
            <w:rFonts w:ascii="Calibri" w:eastAsia="Calibri" w:hAnsi="Calibri" w:cs="Simplified Arabic"/>
            <w:sz w:val="28"/>
            <w:szCs w:val="28"/>
          </w:rPr>
          <w:t>www.palestine-info.info</w:t>
        </w:r>
      </w:hyperlink>
      <w:r w:rsidRPr="00364012">
        <w:rPr>
          <w:rFonts w:ascii="Calibri" w:eastAsia="Calibri" w:hAnsi="Calibri" w:cs="Arial"/>
          <w:sz w:val="20"/>
          <w:szCs w:val="20"/>
          <w:rtl/>
        </w:rPr>
        <w:t>.</w:t>
      </w:r>
    </w:p>
    <w:p w:rsidR="00742DDA" w:rsidRDefault="00742DDA">
      <w:bookmarkStart w:id="0" w:name="_GoBack"/>
      <w:bookmarkEnd w:id="0"/>
    </w:p>
    <w:sectPr w:rsidR="00742D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93" w:rsidRDefault="00276F93" w:rsidP="00364012">
      <w:pPr>
        <w:spacing w:after="0" w:line="240" w:lineRule="auto"/>
      </w:pPr>
      <w:r>
        <w:separator/>
      </w:r>
    </w:p>
  </w:endnote>
  <w:endnote w:type="continuationSeparator" w:id="0">
    <w:p w:rsidR="00276F93" w:rsidRDefault="00276F93" w:rsidP="0036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Hacen Liner Print-out">
    <w:charset w:val="00"/>
    <w:family w:val="auto"/>
    <w:pitch w:val="variable"/>
    <w:sig w:usb0="00002003" w:usb1="00000000" w:usb2="00000000" w:usb3="00000000" w:csb0="00000041" w:csb1="00000000"/>
  </w:font>
  <w:font w:name="Old Antic Bold">
    <w:panose1 w:val="02010400000000000000"/>
    <w:charset w:val="B2"/>
    <w:family w:val="auto"/>
    <w:pitch w:val="variable"/>
    <w:sig w:usb0="00002001" w:usb1="80000000" w:usb2="00000008" w:usb3="00000000" w:csb0="00000040" w:csb1="00000000"/>
  </w:font>
  <w:font w:name="Hacen Liner Screen Bd">
    <w:altName w:val="Times New Roman"/>
    <w:charset w:val="00"/>
    <w:family w:val="auto"/>
    <w:pitch w:val="variable"/>
    <w:sig w:usb0="00000000" w:usb1="00000000" w:usb2="00000000" w:usb3="00000000" w:csb0="00000041" w:csb1="00000000"/>
  </w:font>
  <w:font w:name="HeshamNormal">
    <w:charset w:val="B2"/>
    <w:family w:val="auto"/>
    <w:pitch w:val="variable"/>
    <w:sig w:usb0="00002001" w:usb1="00000000" w:usb2="00000000" w:usb3="00000000" w:csb0="00000040" w:csb1="00000000"/>
  </w:font>
  <w:font w:name="Hacen Liner XXL">
    <w:altName w:val="Times New Roman"/>
    <w:charset w:val="00"/>
    <w:family w:val="auto"/>
    <w:pitch w:val="variable"/>
    <w:sig w:usb0="00000000"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mp;quot">
    <w:altName w:val="Times New Roman"/>
    <w:panose1 w:val="00000000000000000000"/>
    <w:charset w:val="00"/>
    <w:family w:val="roman"/>
    <w:notTrueType/>
    <w:pitch w:val="default"/>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93" w:rsidRDefault="00276F93" w:rsidP="00364012">
      <w:pPr>
        <w:spacing w:after="0" w:line="240" w:lineRule="auto"/>
      </w:pPr>
      <w:r>
        <w:separator/>
      </w:r>
    </w:p>
  </w:footnote>
  <w:footnote w:type="continuationSeparator" w:id="0">
    <w:p w:rsidR="00276F93" w:rsidRDefault="00276F93" w:rsidP="00364012">
      <w:pPr>
        <w:spacing w:after="0" w:line="240" w:lineRule="auto"/>
      </w:pPr>
      <w:r>
        <w:continuationSeparator/>
      </w:r>
    </w:p>
  </w:footnote>
  <w:footnote w:id="1">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معجم مقاييس اللغة، تأليف: أبو الحسين أحمد بن فارس (ت: 291هـ)، تحقيق: عبد السلام محمد هارون، الناشر: دار الفكر، (ط 1399هـ- 1979م). (3/ 60) بتصرف.</w:t>
      </w:r>
    </w:p>
  </w:footnote>
  <w:footnote w:id="2">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لسان العرب لابن منظور، تحقيق: عبد الله الكبير، ومحمد حسب الله، وهاشم الشاذلي، الناشر: دار المعارف- القاهرة. (ص 2125) بتصرف. </w:t>
      </w:r>
    </w:p>
  </w:footnote>
  <w:footnote w:id="3">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مسلم، تصنيف: أبو الحسين مسلم بن الحجاج النيسابوري (ت: 261هـ)، اعتنى به: أبو قتيبة نظر محمد الفاريابي، الناشر: دار طيبة- الرياض، الطبعة الأولى (1427هـ- 2006م). (كتاب الزكاة/ باب الحث على الصدقة ولو بشق تمرة أو كلمة طيبة وأنها حجاب من النار/ حديث رقم: 1017).</w:t>
      </w:r>
    </w:p>
  </w:footnote>
  <w:footnote w:id="4">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فتح الباري بشرح صحيح البخاري، تأليف: أحمد بن علي العسقلاني (ت: 852هـ)، اعتنى به: أبو قتيبة نظر محمد الفاريابي، الناشر: دار طيبة- الرياض، الطبعة الأولى (1426هـ- 2005م). (17/ 123).</w:t>
      </w:r>
    </w:p>
  </w:footnote>
  <w:footnote w:id="5">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السنة ومكانتها في التشريع الإسلامي، تأليف: د. مصطفى السباعي، الناشر: دار الوراق، بدون رقم طبعة، (ص65).</w:t>
      </w:r>
    </w:p>
  </w:footnote>
  <w:footnote w:id="6">
    <w:p w:rsidR="00364012" w:rsidRDefault="00364012" w:rsidP="00364012">
      <w:pPr>
        <w:bidi/>
        <w:spacing w:after="0"/>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السنة قبل التدوين، تأليف: الدكتور محمد عجاج الخطيب، الناشر: دار الفكر، الطبعة الخامسة (1401هـ - 1981م)، (ص 16).</w:t>
      </w:r>
    </w:p>
  </w:footnote>
  <w:footnote w:id="7">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السنة ومكانتها في التشريع الإسلامي: ص66.</w:t>
      </w:r>
    </w:p>
  </w:footnote>
  <w:footnote w:id="8">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النجم: 3-4.</w:t>
      </w:r>
    </w:p>
  </w:footnote>
  <w:footnote w:id="9">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الحشر: 7.</w:t>
      </w:r>
    </w:p>
  </w:footnote>
  <w:footnote w:id="10">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النساء: 80.</w:t>
      </w:r>
    </w:p>
  </w:footnote>
  <w:footnote w:id="11">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الأحزاب: 21.</w:t>
      </w:r>
    </w:p>
  </w:footnote>
  <w:footnote w:id="12">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الجامع الصحيح، تصنيف: أبو عبد الله محمد بن إسماعيل البخاري (ت: 256هـ)، الناشر: دار طوق النجاة، بدون رقم طبعة. (كتاب الاعتصام بالكتاب والسنة/ باب الاقتداء بسنن رسول الله صلى الله عليه وسلم، وقول الله تعالى: </w:t>
      </w:r>
      <w:r>
        <w:rPr>
          <w:rFonts w:cs="Simplified Arabic"/>
          <w:sz w:val="24"/>
          <w:szCs w:val="24"/>
        </w:rPr>
        <w:sym w:font="AGA Arabesque" w:char="F029"/>
      </w:r>
      <w:r>
        <w:rPr>
          <w:rFonts w:cs="Simplified Arabic"/>
          <w:b/>
          <w:bCs/>
          <w:sz w:val="24"/>
          <w:szCs w:val="24"/>
          <w:rtl/>
        </w:rPr>
        <w:t>واجْعَلْنا للْمُتَّقِينَ إمامًا</w:t>
      </w:r>
      <w:r>
        <w:rPr>
          <w:rFonts w:cs="Simplified Arabic"/>
          <w:sz w:val="24"/>
          <w:szCs w:val="24"/>
        </w:rPr>
        <w:sym w:font="AGA Arabesque" w:char="F028"/>
      </w:r>
      <w:r>
        <w:rPr>
          <w:rFonts w:cs="Simplified Arabic"/>
          <w:sz w:val="24"/>
          <w:szCs w:val="24"/>
          <w:rtl/>
        </w:rPr>
        <w:t>/ حديث رقم:7280).</w:t>
      </w:r>
    </w:p>
  </w:footnote>
  <w:footnote w:id="13">
    <w:p w:rsidR="00364012" w:rsidRDefault="00364012" w:rsidP="00364012">
      <w:pPr>
        <w:pStyle w:val="a3"/>
        <w:ind w:left="156" w:hanging="156"/>
        <w:jc w:val="lowKashida"/>
        <w:rPr>
          <w:rFonts w:cs="Simplified Arabic"/>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فتح الباري بشرح صحيح البخاري: 17/ 137.</w:t>
      </w:r>
    </w:p>
  </w:footnote>
  <w:footnote w:id="14">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هو العِرْبَاضُ بن سَارِية السُّلَميّ، يكنى أبا نَجِيح، توفي بالشأم سنة خمس وسبعين في أول خلافة عبد الملك بن مروان. (الطبقات الكبير (9/ 416) تأليف: محمد بن سعد بن منيع الزهري، ت: 230هـ، تحقيق: د. علي محمد عمر، الناشر: مكتبة الخانجي- القاهرة، الطبعة الأولى  1421هـ- 2001م).</w:t>
      </w:r>
    </w:p>
  </w:footnote>
  <w:footnote w:id="15">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سنن الترمذي، تصنيف: محمد بن عيسى الترمذي (ت: 279هـ)، اعتنى به: أبو عبيدة مشهور بن حسن آل سلمان، الناشر: مكتبة المعارف- الرياض، الطبعة الأولى. (كتاب العلم/ باب ما جاء في الأخذ بالسنة واجتناب البدع/ حديث رقم: 2676)، وقال: هذا حديثٌ حسنٌ صحيحٌ.</w:t>
      </w:r>
    </w:p>
  </w:footnote>
  <w:footnote w:id="16">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انظر: عون المعبود شرح سنن أبي داود، تأليف: أبو الطيب محمد شمس الحق العظيم آبادي، تحقيق: عبد الرحمن عثمان، الناشر: المكتبة السلفية- المدينة المنورة، الطبعة الثانية (1388هـ- 1968م)، (12/ 360).</w:t>
      </w:r>
    </w:p>
  </w:footnote>
  <w:footnote w:id="17">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البخاري: كتاب الصلح/ باب إذا اصطلحوا على صلح جَوْرٍ فالصلح مردود/ حديث رقم: 2697.</w:t>
      </w:r>
    </w:p>
  </w:footnote>
  <w:footnote w:id="18">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سنن أبي داود، تصنيف: أبو داود سليمان بن الأشعث السجستاني (ت: 275هـ)، اعتنى به: أبو عبيدة مشهور بن حسن آل سلمان، الناشر: مكتبة المعارف- الرياض، الطبعة الثانية. (كتاب السنة/ باب في لزوم السنة/ حديث رقم: 4606).</w:t>
      </w:r>
    </w:p>
  </w:footnote>
  <w:footnote w:id="19">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الفرقان، نشرة خاصة صادرة عن المكتب الإعلامي لحركة حماس- شمال قطاع غزة. (ص9).</w:t>
      </w:r>
    </w:p>
  </w:footnote>
  <w:footnote w:id="20">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البخاري: كتاب اللباس/ باب تقليم الأظافر/ حديث رقم: 5892.</w:t>
      </w:r>
    </w:p>
  </w:footnote>
  <w:footnote w:id="21">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مقابلة مع والدة الشهيد، أجريت بتاريخ 18/ 7/ 2009.</w:t>
      </w:r>
    </w:p>
  </w:footnote>
  <w:footnote w:id="22">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مسلم: كتاب اللباس والزينة/ باب تحريم جر الثوب خيلاء/ حديث رقم: 2086.</w:t>
      </w:r>
    </w:p>
  </w:footnote>
  <w:footnote w:id="23">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صحيفة العرب، العدد 7541، الثلاثاء 3 فبراير 2009، مقال بعنوان: "العرب في بيت الشهيد نزار ريان" (ص15).</w:t>
      </w:r>
    </w:p>
  </w:footnote>
  <w:footnote w:id="24">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رث: الراء والثاء أصلٌ واحد يدلُّ على إخلاق وسقوط. فالرَّثُّ: الخَلَق البالي. يقال حبلٌ رث، وثوب رث، ورجلٌ رث الهيئة. (انظر: معجم مقاييس اللغة 2/ 384)</w:t>
      </w:r>
    </w:p>
  </w:footnote>
  <w:footnote w:id="25">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سنن النسائي، تصنيف: أبو عبد الرحمن أحمد بن شعيب النسائي (ت: 303هـ)، اعتنى به: أبو عبيدة مشهور بن حسن آل سلمان، الناشر: مكتبة المعارف- الرياض، الطبعة الأولى. (كتاب الزينة/ باب الجلاجل/ حديث رقم: 5223). والحديث صحيح الإسناد.</w:t>
      </w:r>
    </w:p>
  </w:footnote>
  <w:footnote w:id="26">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البخاري: كتاب الصلح/ باب إذا اصطلحوا على صلح جَوْرٍ فالصلح مردود/ حديث رقم: 2697.</w:t>
      </w:r>
    </w:p>
  </w:footnote>
  <w:footnote w:id="27">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سلسلة دروس "شرح كتاب الورع للإمام أبي بكر أحمد بن محمد المروذي"، شرح: أ.د نزار عبد القادر ريان، (الدرس رقم 14).</w:t>
      </w:r>
    </w:p>
  </w:footnote>
  <w:footnote w:id="28">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سلسلة دروس "شرح كتاب الورع للإمام أبي بكر أحمد بن محمد المروذي"، شرح: أ.د نزار عبد القادر ريان، (الدرس رقم 5).</w:t>
      </w:r>
    </w:p>
  </w:footnote>
  <w:footnote w:id="29">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أخرجه البخاري عن </w:t>
      </w:r>
      <w:r>
        <w:rPr>
          <w:rFonts w:ascii="Simplified Arabic" w:cs="Simplified Arabic"/>
          <w:color w:val="000000"/>
          <w:sz w:val="24"/>
          <w:szCs w:val="24"/>
          <w:rtl/>
        </w:rPr>
        <w:t>مَالِكِ بْنِ الْحُوَيْرِثِ قَالَ: أَتَيْنَا النَّبِيَّ صَلَّى اللهُ عَلَيْهِ وَسَلَّمَ وَنَحْنُ شَبَبَةٌ مُتَقَارِبُونَ، فَأَقَمْنَا عِنْدَهُ عِشْرِينَ لَيْلَةً، فَظَنَّ أَنَّا اشْتَقْنَا أَهْلَنَا، وَسَأَلَنَا عَمَّنْ تَرَكْنَا فِي أَهْلِنَا؛ فَأَخْبَرْنَاهُ؛ وَكَانَ رَفِيقًا رَحِيمًا؛ فَقَالَ: ارْجِعُوا إِلَى أَهْلِيكُمْ؛ فَعَلِّمُوهُمْ؛ وَمُرُوهُمْ، وَصَلُّوا كَمَا رَأَيْتُمُونِي أُصَلِّي، وَإِذَا حَضَرَتِ الصَّلَاةُ فَلْيُؤَذِّنْ لَكُمْ أَحَدُكُمْ ثُمَّ لِيَؤُمَّكُمْ أَكْبَرُكُمْ</w:t>
      </w:r>
      <w:r>
        <w:rPr>
          <w:rFonts w:cs="Simplified Arabic"/>
          <w:sz w:val="24"/>
          <w:szCs w:val="24"/>
          <w:rtl/>
        </w:rPr>
        <w:t>. (صحيح البخاري: كتاب الأدب/ باب رحمة الناس والبهائم/ حديث رقم: 6008).</w:t>
      </w:r>
    </w:p>
  </w:footnote>
  <w:footnote w:id="30">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سلسلة دروس "شرح كتاب الورع للإمام أبي بكر أحمد بن محمد المروذي"، شرح: أ.د نزار عبد القادر ريان، (الدرس رقم 5).</w:t>
      </w:r>
    </w:p>
  </w:footnote>
  <w:footnote w:id="31">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الثريا، العدد 16، جمادى الآخرة 1430هـ- يونيو 2009م، مقال بعنوان: "د. نزار ريان في عيون محبيه"، (ص 2).</w:t>
      </w:r>
    </w:p>
  </w:footnote>
  <w:footnote w:id="32">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مقابلة مع والدة الشهيد، أجريت بتاريخ 18/ 7/ 2009.</w:t>
      </w:r>
    </w:p>
  </w:footnote>
  <w:footnote w:id="33">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سنن الترمذي: (كتاب الصوم/ باب ما جاء في صوم يوم الاثنين والخميس/ حديث رقم: 745). وقال: "حديثٌ حسنٌ غريب من هذا الوجه".</w:t>
      </w:r>
    </w:p>
  </w:footnote>
  <w:footnote w:id="34">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سنن الترمذي: (كتاب الصوم/ باب ما جاء في صوم يوم الاثنين والخميس/ حديث رقم: 747). وقال: "حديثٌ حسنٌ غريبٌ".</w:t>
      </w:r>
    </w:p>
  </w:footnote>
  <w:footnote w:id="35">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سورة الإسراء: 23.</w:t>
      </w:r>
    </w:p>
  </w:footnote>
  <w:footnote w:id="36">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البخاري: كتاب الجهاد/ باب فضل الجهاد والسير/ حديث رقم: 2782.</w:t>
      </w:r>
    </w:p>
  </w:footnote>
  <w:footnote w:id="37">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مقابلة مع والدة الشهيد، أجريت بتاريخ 18/ 7/ 2009.</w:t>
      </w:r>
    </w:p>
  </w:footnote>
  <w:footnote w:id="38">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ورقة عمل مقدمة لمؤتمر الشهيدين صيام وريان، المنعقد في قاعة رشاد الشوا، بتاريخ 7/5/2009، برعاية جمعية إبداع للتنمية والثقافة والتطوير، إعداد: إيمان مصطفى عصفورة. (ص3).</w:t>
      </w:r>
    </w:p>
  </w:footnote>
  <w:footnote w:id="39">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البخاري: كتاب الأدب/ باب الوصاة بالجار/ حديث رقم: 6014.</w:t>
      </w:r>
    </w:p>
  </w:footnote>
  <w:footnote w:id="40">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ورقة عمل مقدمة لمؤتمر الشهيدين صيام وريان، المنعقد في قاعة رشاد الشوا، بتاريخ 7/5/2009، برعاية جمعية إبداع للتنمية والثقافة والتطوير، إعداد: إيمان مصطفى عصفورة. (ص3).</w:t>
      </w:r>
    </w:p>
  </w:footnote>
  <w:footnote w:id="41">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المصدر السابق.</w:t>
      </w:r>
    </w:p>
  </w:footnote>
  <w:footnote w:id="42">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صحيفة العرب، العدد 7541، الثلاثاء 3 فبراير 2009، مقال بعنوان: "العرب في بيت الشهيد نزار ريان" (ص15).</w:t>
      </w:r>
    </w:p>
  </w:footnote>
  <w:footnote w:id="43">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المصدر السابق.</w:t>
      </w:r>
    </w:p>
  </w:footnote>
  <w:footnote w:id="44">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مقال بعنوان: والدي الشهيد... أهلي الشهداء(2)، نُشر على الجزيرة توك: </w:t>
      </w:r>
      <w:r>
        <w:rPr>
          <w:rFonts w:cs="Simplified Arabic"/>
          <w:sz w:val="24"/>
          <w:szCs w:val="24"/>
        </w:rPr>
        <w:t>www.aljazeeratalk.net</w:t>
      </w:r>
      <w:r>
        <w:rPr>
          <w:rFonts w:cs="Simplified Arabic"/>
          <w:sz w:val="24"/>
          <w:szCs w:val="24"/>
          <w:rtl/>
        </w:rPr>
        <w:t>.</w:t>
      </w:r>
    </w:p>
  </w:footnote>
  <w:footnote w:id="45">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البخاري: كتاب الرقاق/ باب صفة الجنة والنار/ حديث رقم: 6563.</w:t>
      </w:r>
    </w:p>
  </w:footnote>
  <w:footnote w:id="46">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البخاري: كتاب الزكاة/ باب لا صدقة إلا عن ظهر غنى/ حديث رقم: 1427.</w:t>
      </w:r>
    </w:p>
  </w:footnote>
  <w:footnote w:id="47">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ورقة عمل مقدمة لمؤتمر الشهيدين صيام وريان، المنعقد في قاعة رشاد الشوا، بتاريخ 7/5/2009، برعاية جمعية إبداع للتنمية والثقافة والتطوير، إعداد: إيمان مصطفى عصفورة. (ص3).</w:t>
      </w:r>
    </w:p>
  </w:footnote>
  <w:footnote w:id="48">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مقال بعنوان: والدي الشهيد... أهلي الشهداء(2)، نُشر على الجزيرة توك: </w:t>
      </w:r>
      <w:r>
        <w:rPr>
          <w:rFonts w:cs="Simplified Arabic"/>
          <w:sz w:val="24"/>
          <w:szCs w:val="24"/>
        </w:rPr>
        <w:t>www.aljazeeratalk.net</w:t>
      </w:r>
      <w:r>
        <w:rPr>
          <w:rFonts w:cs="Simplified Arabic"/>
          <w:sz w:val="24"/>
          <w:szCs w:val="24"/>
          <w:rtl/>
        </w:rPr>
        <w:t>.</w:t>
      </w:r>
    </w:p>
  </w:footnote>
  <w:footnote w:id="49">
    <w:p w:rsidR="00364012" w:rsidRDefault="00364012" w:rsidP="00364012">
      <w:pPr>
        <w:pStyle w:val="a3"/>
        <w:ind w:left="156" w:hanging="156"/>
        <w:jc w:val="lowKashida"/>
        <w:rPr>
          <w:rFonts w:cs="Simplified Arabic"/>
          <w:sz w:val="22"/>
          <w:szCs w:val="22"/>
        </w:rPr>
      </w:pPr>
      <w:r>
        <w:rPr>
          <w:rStyle w:val="a4"/>
          <w:rFonts w:cs="Simplified Arabic"/>
          <w:sz w:val="24"/>
          <w:szCs w:val="24"/>
        </w:rPr>
        <w:footnoteRef/>
      </w:r>
      <w:r>
        <w:rPr>
          <w:rFonts w:cs="Simplified Arabic"/>
          <w:sz w:val="24"/>
          <w:szCs w:val="24"/>
          <w:rtl/>
        </w:rPr>
        <w:t xml:space="preserve"> </w:t>
      </w:r>
      <w:r>
        <w:rPr>
          <w:rFonts w:cs="Simplified Arabic"/>
          <w:sz w:val="22"/>
          <w:szCs w:val="22"/>
          <w:rtl/>
        </w:rPr>
        <w:t>الفرقان، نشرة خاصة صادرة عن المكتب الإعلامي لحركة حماس- شمال قطاع غزة. (ص9).</w:t>
      </w:r>
    </w:p>
  </w:footnote>
  <w:footnote w:id="50">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مقال بعنوان: والدي الشهيد... أهلي الشهداء(2)، نُشر على الجزيرة توك: </w:t>
      </w:r>
      <w:r>
        <w:rPr>
          <w:rFonts w:cs="Simplified Arabic"/>
          <w:sz w:val="24"/>
          <w:szCs w:val="24"/>
        </w:rPr>
        <w:t>www.aljazeeratalk.net</w:t>
      </w:r>
      <w:r>
        <w:rPr>
          <w:rFonts w:cs="Simplified Arabic"/>
          <w:sz w:val="24"/>
          <w:szCs w:val="24"/>
          <w:rtl/>
        </w:rPr>
        <w:t>.</w:t>
      </w:r>
    </w:p>
  </w:footnote>
  <w:footnote w:id="51">
    <w:p w:rsidR="00364012" w:rsidRDefault="00364012" w:rsidP="00364012">
      <w:pPr>
        <w:pStyle w:val="a3"/>
        <w:ind w:left="156" w:hanging="156"/>
        <w:jc w:val="lowKashida"/>
        <w:rPr>
          <w:rFonts w:cs="Simplified Arabic"/>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مسلم: كتاب البر والصلة والآداب/ باب فضل الرفق/ حديث رقم: 2594.</w:t>
      </w:r>
    </w:p>
  </w:footnote>
  <w:footnote w:id="52">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مسلم: كتاب البر والصلة والآداب/ باب فضل الرفق/ حديث رقم: 2592.</w:t>
      </w:r>
    </w:p>
  </w:footnote>
  <w:footnote w:id="53">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الفرقان، نشرة خاصة صادرة عن المكتب الإعلامي لحركة حماس- شمال قطاع غزة. (ص9).</w:t>
      </w:r>
    </w:p>
  </w:footnote>
  <w:footnote w:id="54">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المصدر السابق: ص9.</w:t>
      </w:r>
    </w:p>
  </w:footnote>
  <w:footnote w:id="55">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sz w:val="22"/>
          <w:szCs w:val="22"/>
          <w:rtl/>
        </w:rPr>
        <w:t>الفرقان، نشرة خاصة صادرة عن المكتب الإعلامي لحركة حماس- شمال قطاع غزة. (ص9).</w:t>
      </w:r>
    </w:p>
  </w:footnote>
  <w:footnote w:id="56">
    <w:p w:rsidR="00364012" w:rsidRDefault="00364012" w:rsidP="00364012">
      <w:pPr>
        <w:pStyle w:val="a3"/>
        <w:ind w:left="156" w:hanging="156"/>
        <w:jc w:val="lowKashida"/>
        <w:rPr>
          <w:rFonts w:cs="Simplified Arabic"/>
          <w:sz w:val="22"/>
          <w:szCs w:val="22"/>
        </w:rPr>
      </w:pPr>
      <w:r>
        <w:rPr>
          <w:rStyle w:val="a4"/>
          <w:rFonts w:cs="Simplified Arabic"/>
          <w:sz w:val="24"/>
          <w:szCs w:val="24"/>
        </w:rPr>
        <w:footnoteRef/>
      </w:r>
      <w:r>
        <w:rPr>
          <w:rFonts w:cs="Simplified Arabic"/>
          <w:sz w:val="24"/>
          <w:szCs w:val="24"/>
          <w:rtl/>
        </w:rPr>
        <w:t xml:space="preserve"> </w:t>
      </w:r>
      <w:r>
        <w:rPr>
          <w:rFonts w:cs="Simplified Arabic"/>
          <w:sz w:val="22"/>
          <w:szCs w:val="22"/>
          <w:rtl/>
        </w:rPr>
        <w:t>صحيح البخاري: كتاب الأدب/ باب حسن الخلق والسخاء وما يُكره من البخل/ حديث رقم: 6033.</w:t>
      </w:r>
    </w:p>
  </w:footnote>
  <w:footnote w:id="57">
    <w:p w:rsidR="00364012" w:rsidRDefault="00364012" w:rsidP="00364012">
      <w:pPr>
        <w:pStyle w:val="a3"/>
        <w:ind w:left="156" w:hanging="156"/>
        <w:jc w:val="lowKashida"/>
        <w:rPr>
          <w:rFonts w:cs="Simplified Arabic"/>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"سلسلة مقالاتي التي كتبتها إبَّان معركة الفرقان"، د. وائل الزرد، منشورة على موقع شبكة فلسطين للحوار: </w:t>
      </w:r>
      <w:r>
        <w:rPr>
          <w:rFonts w:cs="Simplified Arabic"/>
          <w:sz w:val="24"/>
          <w:szCs w:val="24"/>
        </w:rPr>
        <w:t>www.paldf.net</w:t>
      </w:r>
      <w:r>
        <w:rPr>
          <w:rFonts w:cs="Simplified Arabic"/>
          <w:sz w:val="24"/>
          <w:szCs w:val="24"/>
          <w:rtl/>
        </w:rPr>
        <w:t>.</w:t>
      </w:r>
    </w:p>
  </w:footnote>
  <w:footnote w:id="58">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معركة أيام الغضب: وقعت في شمال قطاع غزة، واستمرت 17 يومًا، وكانت في الفترة (28/ 9/ 2004- 15/ 10/ 2004).</w:t>
      </w:r>
    </w:p>
  </w:footnote>
  <w:footnote w:id="59">
    <w:p w:rsidR="00364012" w:rsidRDefault="00364012" w:rsidP="00364012">
      <w:pPr>
        <w:pStyle w:val="a3"/>
        <w:spacing w:line="360" w:lineRule="exact"/>
        <w:ind w:left="159" w:hanging="159"/>
        <w:jc w:val="lowKashida"/>
        <w:rPr>
          <w:rFonts w:cs="Simplified Arabic"/>
          <w:sz w:val="24"/>
          <w:szCs w:val="24"/>
          <w:vertAlign w:val="superscript"/>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حوار أجرته صحيفة السبيل مع أ.د نزار ريان، ونشره المركز الفلسطيني للإعلام بعنوان "</w:t>
      </w:r>
      <w:hyperlink r:id="rId1" w:tgtFrame="_top" w:history="1">
        <w:r>
          <w:rPr>
            <w:rStyle w:val="Hyperlink"/>
            <w:rFonts w:ascii="Arabic Transparent" w:hAnsi="Arabic Transparent" w:cs="Simplified Arabic"/>
            <w:color w:val="auto"/>
            <w:sz w:val="24"/>
            <w:szCs w:val="24"/>
            <w:u w:val="none"/>
            <w:rtl/>
            <w:lang w:bidi="ar-SY"/>
          </w:rPr>
          <w:t xml:space="preserve">في حوار مع </w:t>
        </w:r>
        <w:r>
          <w:rPr>
            <w:rStyle w:val="Hyperlink"/>
            <w:rFonts w:ascii="Arabic Transparent" w:hAnsi="Arabic Transparent" w:cs="Simplified Arabic"/>
            <w:color w:val="auto"/>
            <w:sz w:val="24"/>
            <w:szCs w:val="24"/>
            <w:u w:val="none"/>
            <w:rtl/>
          </w:rPr>
          <w:t>د.نزار ريان قائد معركة جباليا:</w:t>
        </w:r>
        <w:r>
          <w:rPr>
            <w:rStyle w:val="Hyperlink"/>
            <w:rFonts w:ascii="Arabic Transparent" w:hAnsi="Arabic Transparent" w:cs="Simplified Arabic"/>
            <w:color w:val="auto"/>
            <w:sz w:val="24"/>
            <w:szCs w:val="24"/>
            <w:u w:val="none"/>
            <w:lang w:bidi="ar-SY"/>
          </w:rPr>
          <w:t xml:space="preserve"> </w:t>
        </w:r>
        <w:r>
          <w:rPr>
            <w:rStyle w:val="Hyperlink"/>
            <w:rFonts w:ascii="Arabic Transparent" w:hAnsi="Arabic Transparent" w:cs="Simplified Arabic"/>
            <w:color w:val="auto"/>
            <w:sz w:val="24"/>
            <w:szCs w:val="24"/>
            <w:u w:val="none"/>
            <w:rtl/>
          </w:rPr>
          <w:t>أسقطنا تكنولوجيا المليارات بتكنولوجيا البطانيات والأقمشة</w:t>
        </w:r>
      </w:hyperlink>
      <w:r>
        <w:rPr>
          <w:rFonts w:cs="Simplified Arabic"/>
          <w:sz w:val="24"/>
          <w:szCs w:val="24"/>
          <w:rtl/>
        </w:rPr>
        <w:t xml:space="preserve">": </w:t>
      </w:r>
      <w:r>
        <w:rPr>
          <w:rFonts w:cs="Simplified Arabic"/>
          <w:sz w:val="24"/>
          <w:szCs w:val="24"/>
        </w:rPr>
        <w:t>www.palestine-info.info</w:t>
      </w:r>
      <w:r>
        <w:rPr>
          <w:rFonts w:cs="Simplified Arabic"/>
          <w:sz w:val="24"/>
          <w:szCs w:val="24"/>
          <w:rtl/>
        </w:rPr>
        <w:t>.</w:t>
      </w:r>
    </w:p>
  </w:footnote>
  <w:footnote w:id="60">
    <w:p w:rsidR="00364012" w:rsidRDefault="00364012" w:rsidP="00364012">
      <w:pPr>
        <w:pStyle w:val="a3"/>
        <w:spacing w:line="360" w:lineRule="exact"/>
        <w:ind w:left="159" w:hanging="159"/>
        <w:jc w:val="lowKashida"/>
        <w:rPr>
          <w:rFonts w:cs="Simplified Arabic"/>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يَرْزَؤُه: (رزأ) الراء والهمزة أصلٌ واحدٌ يدل على إصابة الشيء والذهاب به. ويقال: ما رَزَأ فلانًا شَيْئًا، أي ما أصاب من ماله شيئًا ولا نَقَصَ منه. (انظر: معجم مقاييس اللغة: 2/ 390- لسان العرب: ص 1634)</w:t>
      </w:r>
    </w:p>
  </w:footnote>
  <w:footnote w:id="61">
    <w:p w:rsidR="00364012" w:rsidRDefault="00364012" w:rsidP="00364012">
      <w:pPr>
        <w:pStyle w:val="a3"/>
        <w:spacing w:line="360" w:lineRule="exact"/>
        <w:ind w:left="159" w:hanging="159"/>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مسلم: كتاب المساقاة/ باب فضل الغرس والزرع/ حديث رقم: 1552.</w:t>
      </w:r>
    </w:p>
  </w:footnote>
  <w:footnote w:id="62">
    <w:p w:rsidR="00364012" w:rsidRDefault="00364012" w:rsidP="00364012">
      <w:pPr>
        <w:pStyle w:val="a3"/>
        <w:spacing w:line="360" w:lineRule="exact"/>
        <w:ind w:left="159" w:hanging="159"/>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صحيفة العرب، العدد 7541، الثلاثاء 3 فبراير 2009، مقال بعنوان: "العرب في بيت الشهيد نزار ريان" (ص15).</w:t>
      </w:r>
    </w:p>
  </w:footnote>
  <w:footnote w:id="63">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الأحزاب: 21.</w:t>
      </w:r>
    </w:p>
  </w:footnote>
  <w:footnote w:id="64">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بحث محكم نشر بمجلة كلية الدراسات العليا والبحث العلمي، بجامعة القرآن الكريم والعلوم الإسلامية- السودان، العدد الأول، (ربيع الآخر 1419- أغسطس 1998).</w:t>
      </w:r>
    </w:p>
  </w:footnote>
  <w:footnote w:id="65">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وأظلمت المدينة، أ.د نزار عبد القادر ريان (ت: 1430هـ)، بدون دار نشر، الطبعة الأولى (1424هـ- 2003م).</w:t>
      </w:r>
    </w:p>
  </w:footnote>
  <w:footnote w:id="66">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بحث مُحَكم، نُشِر بمجلة الجامعة الإسلامية- غزة، المجلد التاسع، العدد الثاني، (2001).</w:t>
      </w:r>
    </w:p>
  </w:footnote>
  <w:footnote w:id="67">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مجلة الجامعة الإسلامية- غزة، المجلد التاسع- العدد الثاني، (2001)، "أحاديث الإسراء والمعراج عرض وتحليل" (ص61).</w:t>
      </w:r>
    </w:p>
  </w:footnote>
  <w:footnote w:id="68">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بحث مُحَكم، نُشِر بمجلة الجامعة الإسلامية- غزة، المجلد العاشر، العدد الثاني، (2002).</w:t>
      </w:r>
    </w:p>
  </w:footnote>
  <w:footnote w:id="69">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مجلة الجامعة الإسلامية- غزة، المجلد العاشر، العدد الثاني (2002)، منهج تحليل النصوص في السيرة النبوية. (ص147).</w:t>
      </w:r>
    </w:p>
  </w:footnote>
  <w:footnote w:id="70">
    <w:p w:rsidR="00364012" w:rsidRDefault="00364012" w:rsidP="00364012">
      <w:pPr>
        <w:pStyle w:val="a3"/>
        <w:ind w:left="156" w:hanging="156"/>
        <w:jc w:val="lowKashida"/>
        <w:rPr>
          <w:rFonts w:cs="Simplified Arabic"/>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وهو بحث مُحَكم نُشِرَ بمجلة كلية التربية- غزة، المجلد الثاني، العدد الثاني، (صفر 1419هـ- يونيو 1998م).</w:t>
      </w:r>
    </w:p>
  </w:footnote>
  <w:footnote w:id="71">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مجلة كلية التربية- غزة، المجلد الثاني، العدد الثاني (صفر 1419هـ- يونيو 1998م)، شرح حديث النبي صلى الله عليه وسلم: " لتَتَّبِعُنَّ سَنَنَ مَنْ كَانَ قَبْلَكُمْ". (ص74).</w:t>
      </w:r>
    </w:p>
  </w:footnote>
  <w:footnote w:id="72">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بحث مُحَكم، نشرته مجلة الجامعة الإسلامية- غزة، المجلد الحادي عشر، العدد الأول، (2003).</w:t>
      </w:r>
    </w:p>
  </w:footnote>
  <w:footnote w:id="73">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مجلة الجامعة الإسلامية- غزة، المجلد الحادي عشر، العدد الأول، (2003)، "صحيح الإمام مسلم أسانيده ونسخه ومخطوطاته وطبعاته" (ص 309).</w:t>
      </w:r>
    </w:p>
  </w:footnote>
  <w:footnote w:id="74">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الصحيحان أسانيدهما ونسخهما ومخطوطاتهما، (ص2) تصنيف: أ.د نزار عبد القادر ريان، (ت: 1430هـ)، مكتبة المنارة، (ط1421هـ).</w:t>
      </w:r>
    </w:p>
  </w:footnote>
  <w:footnote w:id="75">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بحث مُحَكم، نشرته مجلة الجامعة الإسلامية- غزة، المجلد العاشر، العدد الأول، (2002).</w:t>
      </w:r>
    </w:p>
  </w:footnote>
  <w:footnote w:id="76">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انظر: (ص22) من هذا البحث.</w:t>
      </w:r>
    </w:p>
  </w:footnote>
  <w:footnote w:id="77">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سنن أبي داود: كتاب الأدب/ باب في الهدي في الكلام/ حديث رقم: 4840. والحديث حَسَّنَه الإمام النووي؛ وقال: "هذا الحديث حسن رواه أبو داود وابن ماجه في سننهما، ورواه النسائي في كتابه عمل اليوم والليلة، روي موصولاً ومرسلاً، ورواية الموصول إسنادها جيد". (انظـر: المنهـاج شـرح صحيح مسلم بن الحجاج (1/43)، تأليف: أبو زكريا محيي الدين يحيى بن شرف النووي (ت: 676هـ)، الطبعة الأولى (1347هـ- 1929م).</w:t>
      </w:r>
    </w:p>
  </w:footnote>
  <w:footnote w:id="78">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انظر: المنهاج شرح صحيح مسلم بن الحجاج (1/43).</w:t>
      </w:r>
    </w:p>
  </w:footnote>
  <w:footnote w:id="79">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أوردناها على سبيل المثال، وهي مقدمة بحثٍ مُحَكم نشرته مجلة الجامعة الإسلامية- غزة، المجلد التاسع، العدد الأول، (2001)، وعنوان البحث "الدواعي العلمية لرواية الصحابة الأحاديث النبوية".</w:t>
      </w:r>
    </w:p>
  </w:footnote>
  <w:footnote w:id="80">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الأحزاب: 56.</w:t>
      </w:r>
    </w:p>
  </w:footnote>
  <w:footnote w:id="81">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سنن أبي داود: (كتاب النكاح/ باب في خطبة النكاح/ حديث رقم: 2118)، والحديث إسناده صحيح.</w:t>
      </w:r>
    </w:p>
  </w:footnote>
  <w:footnote w:id="82">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مجلة الجامعة الإسلامية- غزة، المجلد التاسع، العدد الأول، (2001)، الدواعي العلمية لرواية الصحابة الأحاديث النبوية، (ص23).</w:t>
      </w:r>
    </w:p>
  </w:footnote>
  <w:footnote w:id="83">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صحيح البخاري: كتاب التفسير/ باب قوله: </w:t>
      </w:r>
      <w:r>
        <w:rPr>
          <w:rFonts w:cs="Simplified Arabic"/>
          <w:sz w:val="24"/>
          <w:szCs w:val="24"/>
        </w:rPr>
        <w:sym w:font="AGA Arabesque" w:char="F029"/>
      </w:r>
      <w:r>
        <w:rPr>
          <w:rFonts w:cs="Simplified Arabic"/>
          <w:sz w:val="24"/>
          <w:szCs w:val="24"/>
          <w:rtl/>
        </w:rPr>
        <w:t>إِنَّ اللهَ وَمَلَائِكَتَهُ يُصَلُّونَ عَلَى النَّبِيِّ</w:t>
      </w:r>
      <w:r>
        <w:rPr>
          <w:rFonts w:cs="Simplified Arabic"/>
          <w:sz w:val="24"/>
          <w:szCs w:val="24"/>
        </w:rPr>
        <w:sym w:font="AGA Arabesque" w:char="F028"/>
      </w:r>
      <w:r>
        <w:rPr>
          <w:rFonts w:cs="Simplified Arabic"/>
          <w:sz w:val="24"/>
          <w:szCs w:val="24"/>
          <w:rtl/>
        </w:rPr>
        <w:t>/ حديث رقم:  4797.</w:t>
      </w:r>
    </w:p>
  </w:footnote>
  <w:footnote w:id="84">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انظر: مجلة الجامعة الإسلامية- غزة، المجلد التاسع، العدد الأول، (2001)، الدواعي العلمية لرواية الصحابة الأحاديث النبوية، (ص24).</w:t>
      </w:r>
    </w:p>
  </w:footnote>
  <w:footnote w:id="85">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مسلم: كتاب الجمعة/ باب تخفيف الصلاة والخطبة/ حديث رقم: 867.</w:t>
      </w:r>
    </w:p>
  </w:footnote>
  <w:footnote w:id="86">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انظر: مجلة الجامعة الإسلامية- غزة، المجلد التاسع، العدد الأول، (2001)، الدواعي العلمية لرواية الصحابة الأحاديث النبوية، (ص24).</w:t>
      </w:r>
    </w:p>
  </w:footnote>
  <w:footnote w:id="87">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مجلة الجامعة الإسلامية- غزة، المجلد التاسع، العدد الأول، (2001)، الدواعي العلمية لرواية الصحابة الأحاديث النبوية، (ص2).</w:t>
      </w:r>
    </w:p>
  </w:footnote>
  <w:footnote w:id="88">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وأظلمت المدينة، أ.د نزار عبد القادر ريان (ت: 1430هـ)، بدون دار نشر، الطبعة الأولى (1424هـ- 2003م)، (ص2).</w:t>
      </w:r>
    </w:p>
  </w:footnote>
  <w:footnote w:id="89">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مجلة الجامعة الإسلامية- غزة، المجلد التاسع، العدد الثاني، (2001)، أحاديث الإسراء والمعراج عرض وتحليل، (ص62).</w:t>
      </w:r>
    </w:p>
  </w:footnote>
  <w:footnote w:id="90">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مجلة الجامعة الإسلامية- غزة، المجلد التاسع، العدد الثاني، (2001)، أحاديث الإسراء والمعراج عرض وتحليل، (ص62).</w:t>
      </w:r>
    </w:p>
  </w:footnote>
  <w:footnote w:id="91">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مجلة الجامعة الإسلامية- غزة، المجلد الثاني عشر، العدد الثاني، (2004)، النقاد المتشددون في الجرح والتعديل- دراسة تطبيقية، (ص 167).</w:t>
      </w:r>
    </w:p>
  </w:footnote>
  <w:footnote w:id="92">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مجلة الجامعة الإسلامية- غزة، المجلد العاشر، العدد الأول، (2002)، الإمام اليونيني وجهوده في حفظ صحيح الإمام البخاري وتحقيق رواياته، (ص 224).</w:t>
      </w:r>
    </w:p>
  </w:footnote>
  <w:footnote w:id="93">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آل عمران: 104.</w:t>
      </w:r>
    </w:p>
  </w:footnote>
  <w:footnote w:id="94">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أخرجه الترمذي؛ وقال: "هذا حديث حسن". سنن الترمذي: كتاب الفتن عن رسول الله صلى الله عليه وسلم/ باب ما جاء في الأمر بالمعروف والنهي عن المنكر/ حديث رقم: 2169.</w:t>
      </w:r>
    </w:p>
  </w:footnote>
  <w:footnote w:id="95">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صحيفة العرب، العدد 7541، الثلاثاء 3 فبراير 2009، مقال بعنوان: "العرب في بيت الشهيد نزار ريان" (ص15).</w:t>
      </w:r>
    </w:p>
  </w:footnote>
  <w:footnote w:id="96">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قال الترمذي: "هذا حديث حسن صحيح"، (سنن الترمذي: كتاب البر والصلة عن رسول الله صلى الله عليه وسلم/ باب ما جاء في معاشرة الناس/ حديث رقم: 1987).</w:t>
      </w:r>
    </w:p>
  </w:footnote>
  <w:footnote w:id="97">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معركة الفرقان، عدد خاص صادر عن المكتب الإعلامي لكتائب الشهيد عز الدين القسام حول أبرز الأحداث والتداعيات خلال الحرب الصهيونية على قطاع غزة، (ص 12).</w:t>
      </w:r>
    </w:p>
  </w:footnote>
  <w:footnote w:id="98">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نقلاً عن ترجمته في موقع الجامعة الإسلامية- غزة: </w:t>
      </w:r>
      <w:r>
        <w:rPr>
          <w:rFonts w:cs="Simplified Arabic"/>
          <w:sz w:val="24"/>
          <w:szCs w:val="24"/>
        </w:rPr>
        <w:t>www.iugaza.edu.ps</w:t>
      </w:r>
      <w:r>
        <w:rPr>
          <w:rFonts w:cs="Simplified Arabic"/>
          <w:sz w:val="24"/>
          <w:szCs w:val="24"/>
          <w:rtl/>
        </w:rPr>
        <w:t>.</w:t>
      </w:r>
    </w:p>
  </w:footnote>
  <w:footnote w:id="99">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الثريا، العدد 16، جمادى الآخرة 1430هـ- يونيو 2009م، مقال بعنوان: "د. نزار ريان في عيون محبيه"، (ص 2).</w:t>
      </w:r>
    </w:p>
  </w:footnote>
  <w:footnote w:id="100">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الفرقان، نشرة خاصة صادرة عن المكتب الإعلامي لحركة حماس- شمال قطاع غزة. (ص9).</w:t>
      </w:r>
    </w:p>
  </w:footnote>
  <w:footnote w:id="101">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مقال بعنوان: والدي الشهيد... أهلي الشهداء(2)، نُشر على الجزيرة توك: </w:t>
      </w:r>
      <w:r>
        <w:rPr>
          <w:rFonts w:cs="Simplified Arabic"/>
          <w:sz w:val="24"/>
          <w:szCs w:val="24"/>
        </w:rPr>
        <w:t>www.aljazeeratalk.net</w:t>
      </w:r>
      <w:r>
        <w:rPr>
          <w:rFonts w:cs="Simplified Arabic"/>
          <w:sz w:val="24"/>
          <w:szCs w:val="24"/>
          <w:rtl/>
        </w:rPr>
        <w:t>.</w:t>
      </w:r>
    </w:p>
  </w:footnote>
  <w:footnote w:id="102">
    <w:p w:rsidR="00364012" w:rsidRDefault="00364012" w:rsidP="00364012">
      <w:pPr>
        <w:pStyle w:val="a3"/>
        <w:ind w:left="156" w:hanging="156"/>
        <w:jc w:val="lowKashida"/>
        <w:rPr>
          <w:rFonts w:cs="Simplified Arabic"/>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ورقة عمل مقدمة لمؤتمر الشهيدين صيام وريان، المنعقد في قاعة رشاد الشوا، بتاريخ 7/5/2009، برعاية جمعية إبداع للتنمية والثقافة والتطوير، إعداد: إيمان مصطفى عصفورة. (ص3).</w:t>
      </w:r>
    </w:p>
  </w:footnote>
  <w:footnote w:id="103">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البخاري: كتاب الجهاد/ باب فضل الرباط في سبيل الله/ حديث رقم: 2892.</w:t>
      </w:r>
    </w:p>
  </w:footnote>
  <w:footnote w:id="104">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الفرقان، نشرة خاصة صادرة عن المكتب الإعلامي لحركة حماس- شمال قطاع غزة. (ص9).</w:t>
      </w:r>
    </w:p>
  </w:footnote>
  <w:footnote w:id="105">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مقال: في ندوة خاصة بصحيفة "فلسطين" بعنوان "د. نزار ريان.. شهيد الدعوة والجهاد والعلم</w:t>
      </w:r>
      <w:r>
        <w:rPr>
          <w:rFonts w:cs="Simplified Arabic"/>
          <w:sz w:val="24"/>
          <w:szCs w:val="24"/>
        </w:rPr>
        <w:t>"</w:t>
      </w:r>
      <w:r>
        <w:rPr>
          <w:rFonts w:cs="Simplified Arabic"/>
          <w:sz w:val="24"/>
          <w:szCs w:val="24"/>
          <w:rtl/>
        </w:rPr>
        <w:t xml:space="preserve">، نشر على موقع صحيفة فلسطين: </w:t>
      </w:r>
      <w:r>
        <w:rPr>
          <w:rFonts w:cs="Simplified Arabic"/>
          <w:sz w:val="24"/>
          <w:szCs w:val="24"/>
        </w:rPr>
        <w:t>www.felesteen.ps</w:t>
      </w:r>
      <w:r>
        <w:rPr>
          <w:rFonts w:cs="Simplified Arabic"/>
          <w:sz w:val="24"/>
          <w:szCs w:val="24"/>
          <w:rtl/>
        </w:rPr>
        <w:t>.</w:t>
      </w:r>
    </w:p>
  </w:footnote>
  <w:footnote w:id="106">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مقال: في ندوة خاصة بصحيفة "فلسطين" بعنوان "د. نزار ريان.. شهيد الدعوة والجهاد والعلم</w:t>
      </w:r>
      <w:r>
        <w:rPr>
          <w:rFonts w:cs="Simplified Arabic"/>
          <w:sz w:val="24"/>
          <w:szCs w:val="24"/>
        </w:rPr>
        <w:t>"</w:t>
      </w:r>
      <w:r>
        <w:rPr>
          <w:rFonts w:cs="Simplified Arabic"/>
          <w:sz w:val="24"/>
          <w:szCs w:val="24"/>
          <w:rtl/>
        </w:rPr>
        <w:t xml:space="preserve">، نشر على موقع صحيفة فلسطين: </w:t>
      </w:r>
      <w:r>
        <w:rPr>
          <w:rFonts w:cs="Simplified Arabic"/>
          <w:sz w:val="24"/>
          <w:szCs w:val="24"/>
        </w:rPr>
        <w:t>www.felesteen.ps</w:t>
      </w:r>
      <w:r>
        <w:rPr>
          <w:rFonts w:cs="Simplified Arabic"/>
          <w:sz w:val="24"/>
          <w:szCs w:val="24"/>
          <w:rtl/>
        </w:rPr>
        <w:t>.</w:t>
      </w:r>
    </w:p>
  </w:footnote>
  <w:footnote w:id="107">
    <w:p w:rsidR="00364012" w:rsidRDefault="00364012" w:rsidP="00364012">
      <w:pPr>
        <w:pStyle w:val="a3"/>
        <w:ind w:left="156" w:hanging="156"/>
        <w:jc w:val="lowKashida"/>
        <w:rPr>
          <w:rFonts w:cs="Simplified Arabic"/>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أيام الغضب- تفاصيل المعركة التي قادتها كتائب القسام في شمال غزة، من إصدارات المكتب الإعلامي لكتائب الشهيد عز الدين القسام، (ص50).</w:t>
      </w:r>
    </w:p>
  </w:footnote>
  <w:footnote w:id="108">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المصدر السابق: ص 51.</w:t>
      </w:r>
    </w:p>
  </w:footnote>
  <w:footnote w:id="109">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هو زيد بن خالد الجُهَنِيّ، يُكنى أبا عبد الرحمن، وقيل: يُكنى أبا طلحة، توفي بالمدينة سنة ثمان وسبعين وهو ابن خمسٍ وثمانين سنة، وقيل: توفي بالكوفة في آخر خلافة معاوية بن أبي سفيان. (انظر: الطبقات الكبير 5/ 262).</w:t>
      </w:r>
    </w:p>
  </w:footnote>
  <w:footnote w:id="110">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صحيح البخاري: كتاب الجهاد/ باب فضل من جهز غازيًا أو خلفه بخير/ حديث رقم: 2843.</w:t>
      </w:r>
    </w:p>
  </w:footnote>
  <w:footnote w:id="111">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الفرقان، نشرة خاصة صادرة عن المكتب الإعلامي لحركة حماس- شمال قطاع غزة. (ص9).</w:t>
      </w:r>
    </w:p>
  </w:footnote>
  <w:footnote w:id="112">
    <w:p w:rsidR="00364012" w:rsidRDefault="00364012" w:rsidP="00364012">
      <w:pPr>
        <w:pStyle w:val="a3"/>
        <w:ind w:left="156" w:hanging="156"/>
        <w:jc w:val="lowKashida"/>
        <w:rPr>
          <w:rFonts w:cs="Simplified Arabic" w:hint="cs"/>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المصدر السابق: ص9.</w:t>
      </w:r>
    </w:p>
  </w:footnote>
  <w:footnote w:id="113">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سلسلة دروس شرح كتاب الورع للإمام أبي بكر أحمد بن محمد المروذي، شرح: أ.د نزار عبد القادر ريان، (الدرس رقم 5).</w:t>
      </w:r>
    </w:p>
  </w:footnote>
  <w:footnote w:id="114">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الفرقان، نشرة خاصة صادرة عن المكتب الإعلامي لحركة حماس- شمال قطاع غزة. (ص9).</w:t>
      </w:r>
    </w:p>
  </w:footnote>
  <w:footnote w:id="115">
    <w:p w:rsidR="00364012" w:rsidRDefault="00364012" w:rsidP="00364012">
      <w:pPr>
        <w:pStyle w:val="a3"/>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مقال: في ندوة خاصة بصحيفة "فلسطين" بعنوان "د. نزار ريان.. شهيد الدعوة والجهاد والعلم</w:t>
      </w:r>
      <w:r>
        <w:rPr>
          <w:rFonts w:cs="Simplified Arabic"/>
          <w:sz w:val="24"/>
          <w:szCs w:val="24"/>
        </w:rPr>
        <w:t>"</w:t>
      </w:r>
      <w:r>
        <w:rPr>
          <w:rFonts w:cs="Simplified Arabic"/>
          <w:sz w:val="24"/>
          <w:szCs w:val="24"/>
          <w:rtl/>
        </w:rPr>
        <w:t xml:space="preserve">، نشر على موقع صحيفة فلسطين: </w:t>
      </w:r>
      <w:r>
        <w:rPr>
          <w:rFonts w:cs="Simplified Arabic"/>
          <w:sz w:val="24"/>
          <w:szCs w:val="24"/>
        </w:rPr>
        <w:t>www.felesteen.ps</w:t>
      </w:r>
      <w:r>
        <w:rPr>
          <w:rFonts w:cs="Simplified Arabic"/>
          <w:sz w:val="24"/>
          <w:szCs w:val="24"/>
          <w:rtl/>
        </w:rPr>
        <w:t>.</w:t>
      </w:r>
    </w:p>
  </w:footnote>
  <w:footnote w:id="116">
    <w:p w:rsidR="00364012" w:rsidRDefault="00364012" w:rsidP="00364012">
      <w:pPr>
        <w:autoSpaceDE w:val="0"/>
        <w:autoSpaceDN w:val="0"/>
        <w:bidi/>
        <w:adjustRightInd w:val="0"/>
        <w:spacing w:after="0" w:line="240" w:lineRule="auto"/>
        <w:ind w:left="156" w:hanging="156"/>
        <w:jc w:val="lowKashida"/>
        <w:rPr>
          <w:rFonts w:cs="Simplified Arabic"/>
          <w:sz w:val="24"/>
          <w:szCs w:val="24"/>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 xml:space="preserve">صحيح البخاري: كتاب الإكراه/ باب </w:t>
      </w:r>
      <w:r>
        <w:rPr>
          <w:rFonts w:ascii="Simplified Arabic" w:cs="Simplified Arabic"/>
          <w:color w:val="000000"/>
          <w:sz w:val="24"/>
          <w:szCs w:val="24"/>
          <w:rtl/>
        </w:rPr>
        <w:t>يمين الرجل لصاحبه إنه أخوه إذا خاف عليه القتل أو نحوه/ حديث رقم: 6951</w:t>
      </w:r>
      <w:r>
        <w:rPr>
          <w:rFonts w:ascii="Simplified Arabic" w:cs="Simplified Arabic"/>
          <w:sz w:val="24"/>
          <w:szCs w:val="24"/>
          <w:rtl/>
        </w:rPr>
        <w:t>.</w:t>
      </w:r>
    </w:p>
  </w:footnote>
  <w:footnote w:id="117">
    <w:p w:rsidR="00364012" w:rsidRDefault="00364012" w:rsidP="00364012">
      <w:pPr>
        <w:pStyle w:val="a3"/>
        <w:ind w:left="156" w:hanging="156"/>
        <w:jc w:val="lowKashida"/>
        <w:rPr>
          <w:rFonts w:cs="Simplified Arabic"/>
          <w:sz w:val="24"/>
          <w:szCs w:val="24"/>
          <w:rtl/>
        </w:rPr>
      </w:pPr>
      <w:r>
        <w:rPr>
          <w:rStyle w:val="a4"/>
          <w:rFonts w:cs="Simplified Arabic"/>
          <w:sz w:val="24"/>
          <w:szCs w:val="24"/>
        </w:rPr>
        <w:footnoteRef/>
      </w:r>
      <w:r>
        <w:rPr>
          <w:rFonts w:cs="Simplified Arabic"/>
          <w:sz w:val="24"/>
          <w:szCs w:val="24"/>
          <w:rtl/>
        </w:rPr>
        <w:t xml:space="preserve"> </w:t>
      </w:r>
      <w:r>
        <w:rPr>
          <w:rFonts w:cs="Simplified Arabic" w:hint="cs"/>
          <w:sz w:val="24"/>
          <w:szCs w:val="24"/>
          <w:rtl/>
        </w:rPr>
        <w:t>حوار أجرته صحيفة السبيل مع أ.د نزار ريان، ونشره المركز الفلسطيني للإعلام بعنوان "</w:t>
      </w:r>
      <w:hyperlink w:history="1">
        <w:r>
          <w:rPr>
            <w:rStyle w:val="Hyperlink"/>
            <w:rFonts w:ascii="Arabic Transparent" w:hAnsi="Arabic Transparent" w:cs="Simplified Arabic"/>
            <w:color w:val="auto"/>
            <w:sz w:val="24"/>
            <w:szCs w:val="24"/>
            <w:u w:val="none"/>
            <w:rtl/>
            <w:lang w:bidi="ar-SY"/>
          </w:rPr>
          <w:t xml:space="preserve">في حوار مع </w:t>
        </w:r>
        <w:r>
          <w:rPr>
            <w:rStyle w:val="Hyperlink"/>
            <w:rFonts w:ascii="Arabic Transparent" w:hAnsi="Arabic Transparent" w:cs="Simplified Arabic"/>
            <w:color w:val="auto"/>
            <w:sz w:val="24"/>
            <w:szCs w:val="24"/>
            <w:u w:val="none"/>
            <w:rtl/>
          </w:rPr>
          <w:t>د.نزار ريان قائد معركة جباليا:</w:t>
        </w:r>
        <w:r>
          <w:rPr>
            <w:rStyle w:val="Hyperlink"/>
            <w:rFonts w:ascii="Arabic Transparent" w:hAnsi="Arabic Transparent" w:cs="Simplified Arabic"/>
            <w:color w:val="auto"/>
            <w:sz w:val="24"/>
            <w:szCs w:val="24"/>
            <w:u w:val="none"/>
          </w:rPr>
          <w:t xml:space="preserve"> </w:t>
        </w:r>
        <w:r>
          <w:rPr>
            <w:rStyle w:val="Hyperlink"/>
            <w:rFonts w:ascii="Arabic Transparent" w:hAnsi="Arabic Transparent" w:cs="Simplified Arabic"/>
            <w:color w:val="auto"/>
            <w:sz w:val="24"/>
            <w:szCs w:val="24"/>
            <w:u w:val="none"/>
            <w:rtl/>
          </w:rPr>
          <w:t>أسقطنا تكنولوجيا المليارات بتكنولوجيا البطانيات والأقمشة</w:t>
        </w:r>
      </w:hyperlink>
      <w:r>
        <w:rPr>
          <w:rFonts w:cs="Simplified Arabic"/>
          <w:sz w:val="24"/>
          <w:szCs w:val="24"/>
          <w:rtl/>
        </w:rPr>
        <w:t xml:space="preserve">": </w:t>
      </w:r>
      <w:r>
        <w:rPr>
          <w:rFonts w:cs="Simplified Arabic"/>
          <w:sz w:val="24"/>
          <w:szCs w:val="24"/>
        </w:rPr>
        <w:t>www.palestine-info.info</w:t>
      </w:r>
      <w:r>
        <w:rPr>
          <w:rFonts w:cs="Simplified Arabic"/>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E76"/>
    <w:multiLevelType w:val="hybridMultilevel"/>
    <w:tmpl w:val="07D857A8"/>
    <w:lvl w:ilvl="0" w:tplc="C6F063E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5208AB"/>
    <w:multiLevelType w:val="hybridMultilevel"/>
    <w:tmpl w:val="9E7C8A06"/>
    <w:lvl w:ilvl="0" w:tplc="27C65AAA">
      <w:start w:val="2"/>
      <w:numFmt w:val="bullet"/>
      <w:lvlText w:val="-"/>
      <w:lvlJc w:val="left"/>
      <w:pPr>
        <w:ind w:left="720" w:hanging="360"/>
      </w:pPr>
      <w:rPr>
        <w:rFonts w:ascii="Calibri" w:eastAsia="Calibri" w:hAnsi="Calibri"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B45102"/>
    <w:multiLevelType w:val="hybridMultilevel"/>
    <w:tmpl w:val="0B9CA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E36DAB"/>
    <w:multiLevelType w:val="hybridMultilevel"/>
    <w:tmpl w:val="437C74BC"/>
    <w:lvl w:ilvl="0" w:tplc="A8149144">
      <w:start w:val="1"/>
      <w:numFmt w:val="bullet"/>
      <w:lvlText w:val="-"/>
      <w:lvlJc w:val="left"/>
      <w:pPr>
        <w:ind w:left="1080" w:hanging="360"/>
      </w:pPr>
      <w:rPr>
        <w:rFonts w:ascii="Calibri" w:eastAsia="Calibri" w:hAnsi="Calibri"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40B80AB0"/>
    <w:multiLevelType w:val="hybridMultilevel"/>
    <w:tmpl w:val="9E48D522"/>
    <w:lvl w:ilvl="0" w:tplc="25CEDC3A">
      <w:start w:val="1"/>
      <w:numFmt w:val="decimal"/>
      <w:lvlText w:val="%1."/>
      <w:lvlJc w:val="left"/>
      <w:pPr>
        <w:ind w:left="720" w:hanging="360"/>
      </w:pPr>
      <w:rPr>
        <w:rFonts w:cs="Simplified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BE4D00"/>
    <w:multiLevelType w:val="hybridMultilevel"/>
    <w:tmpl w:val="BD8C4C62"/>
    <w:lvl w:ilvl="0" w:tplc="F1CCD98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4DD1E59"/>
    <w:multiLevelType w:val="hybridMultilevel"/>
    <w:tmpl w:val="5EEE6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1A90BDE"/>
    <w:multiLevelType w:val="hybridMultilevel"/>
    <w:tmpl w:val="0B9CA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4A633A7"/>
    <w:multiLevelType w:val="hybridMultilevel"/>
    <w:tmpl w:val="211A343A"/>
    <w:lvl w:ilvl="0" w:tplc="E780CB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AE37D11"/>
    <w:multiLevelType w:val="hybridMultilevel"/>
    <w:tmpl w:val="2102A516"/>
    <w:lvl w:ilvl="0" w:tplc="A17466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6562D74"/>
    <w:multiLevelType w:val="hybridMultilevel"/>
    <w:tmpl w:val="F584532A"/>
    <w:lvl w:ilvl="0" w:tplc="55620F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DC20276"/>
    <w:multiLevelType w:val="hybridMultilevel"/>
    <w:tmpl w:val="0F8E2D90"/>
    <w:lvl w:ilvl="0" w:tplc="9528BDFC">
      <w:numFmt w:val="bullet"/>
      <w:lvlText w:val="-"/>
      <w:lvlJc w:val="left"/>
      <w:pPr>
        <w:ind w:left="1080" w:hanging="360"/>
      </w:pPr>
      <w:rPr>
        <w:rFonts w:ascii="Calibri" w:eastAsia="Calibri" w:hAnsi="Calibri"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6DF9394C"/>
    <w:multiLevelType w:val="hybridMultilevel"/>
    <w:tmpl w:val="D348FD22"/>
    <w:lvl w:ilvl="0" w:tplc="BF14DF0A">
      <w:start w:val="1"/>
      <w:numFmt w:val="decimal"/>
      <w:lvlText w:val="%1."/>
      <w:lvlJc w:val="left"/>
      <w:pPr>
        <w:ind w:left="720" w:hanging="36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68C26D4"/>
    <w:multiLevelType w:val="hybridMultilevel"/>
    <w:tmpl w:val="75F80FB2"/>
    <w:lvl w:ilvl="0" w:tplc="C84235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lvlOverride w:ilvl="3"/>
    <w:lvlOverride w:ilvl="4"/>
    <w:lvlOverride w:ilvl="5"/>
    <w:lvlOverride w:ilvl="6"/>
    <w:lvlOverride w:ilvl="7"/>
    <w:lvlOverride w:ilv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12"/>
    <w:rsid w:val="00276F93"/>
    <w:rsid w:val="00364012"/>
    <w:rsid w:val="00742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64012"/>
    <w:rPr>
      <w:color w:val="0000FF"/>
      <w:u w:val="single"/>
    </w:rPr>
  </w:style>
  <w:style w:type="paragraph" w:styleId="a3">
    <w:name w:val="footnote text"/>
    <w:basedOn w:val="a"/>
    <w:link w:val="Char"/>
    <w:uiPriority w:val="99"/>
    <w:semiHidden/>
    <w:unhideWhenUsed/>
    <w:rsid w:val="00364012"/>
    <w:pPr>
      <w:bidi/>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semiHidden/>
    <w:rsid w:val="00364012"/>
    <w:rPr>
      <w:rFonts w:ascii="Calibri" w:eastAsia="Calibri" w:hAnsi="Calibri" w:cs="Arial"/>
      <w:sz w:val="20"/>
      <w:szCs w:val="20"/>
    </w:rPr>
  </w:style>
  <w:style w:type="character" w:styleId="a4">
    <w:name w:val="footnote reference"/>
    <w:basedOn w:val="a0"/>
    <w:uiPriority w:val="99"/>
    <w:semiHidden/>
    <w:unhideWhenUsed/>
    <w:rsid w:val="003640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64012"/>
    <w:rPr>
      <w:color w:val="0000FF"/>
      <w:u w:val="single"/>
    </w:rPr>
  </w:style>
  <w:style w:type="paragraph" w:styleId="a3">
    <w:name w:val="footnote text"/>
    <w:basedOn w:val="a"/>
    <w:link w:val="Char"/>
    <w:uiPriority w:val="99"/>
    <w:semiHidden/>
    <w:unhideWhenUsed/>
    <w:rsid w:val="00364012"/>
    <w:pPr>
      <w:bidi/>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semiHidden/>
    <w:rsid w:val="00364012"/>
    <w:rPr>
      <w:rFonts w:ascii="Calibri" w:eastAsia="Calibri" w:hAnsi="Calibri" w:cs="Arial"/>
      <w:sz w:val="20"/>
      <w:szCs w:val="20"/>
    </w:rPr>
  </w:style>
  <w:style w:type="character" w:styleId="a4">
    <w:name w:val="footnote reference"/>
    <w:basedOn w:val="a0"/>
    <w:uiPriority w:val="99"/>
    <w:semiHidden/>
    <w:unhideWhenUsed/>
    <w:rsid w:val="00364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estine-info.in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alestine-info.info/arabic/hamas/hewar/2004/nizar.ht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6935</Words>
  <Characters>39532</Characters>
  <Application>Microsoft Office Word</Application>
  <DocSecurity>0</DocSecurity>
  <Lines>329</Lines>
  <Paragraphs>92</Paragraphs>
  <ScaleCrop>false</ScaleCrop>
  <Company/>
  <LinksUpToDate>false</LinksUpToDate>
  <CharactersWithSpaces>46375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2018-11-10T11:33:00Z</dcterms:created>
  <dcterms:modified xsi:type="dcterms:W3CDTF">2018-11-10T11:34:00Z</dcterms:modified>
</cp:coreProperties>
</file>